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A72" w14:textId="12ED6753" w:rsidR="00720ED4" w:rsidRPr="00720ED4" w:rsidRDefault="006F7F00" w:rsidP="00720ED4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ED4"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136331A4" w:rsidR="00720ED4" w:rsidRPr="00720ED4" w:rsidRDefault="00720ED4" w:rsidP="008D5099">
      <w:pPr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 xml:space="preserve"> z wykonania budżetu gminy Lidzbark Warmiński za I półrocze 20</w:t>
      </w:r>
      <w:r w:rsidR="008D5099">
        <w:rPr>
          <w:rFonts w:ascii="Times New Roman" w:hAnsi="Times New Roman"/>
          <w:b/>
          <w:bCs/>
          <w:sz w:val="28"/>
          <w:szCs w:val="28"/>
        </w:rPr>
        <w:t>2</w:t>
      </w:r>
      <w:r w:rsidR="000A2C8B">
        <w:rPr>
          <w:rFonts w:ascii="Times New Roman" w:hAnsi="Times New Roman"/>
          <w:b/>
          <w:bCs/>
          <w:sz w:val="28"/>
          <w:szCs w:val="28"/>
        </w:rPr>
        <w:t>1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roku.</w:t>
      </w:r>
    </w:p>
    <w:p w14:paraId="4F2A6D31" w14:textId="371E8F41" w:rsidR="00A06CF6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14:paraId="2A6A7D7E" w14:textId="77777777" w:rsidR="00FF370C" w:rsidRPr="00720ED4" w:rsidRDefault="00FF370C" w:rsidP="00FF370C">
      <w:pPr>
        <w:pStyle w:val="Akapitzlist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14:paraId="29ABC0AD" w14:textId="03322EC3"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</w:t>
      </w:r>
      <w:r w:rsidR="008D5099">
        <w:rPr>
          <w:rFonts w:ascii="Times New Roman" w:hAnsi="Times New Roman"/>
          <w:b/>
          <w:sz w:val="24"/>
          <w:szCs w:val="24"/>
        </w:rPr>
        <w:t>2</w:t>
      </w:r>
      <w:r w:rsidR="000A2C8B">
        <w:rPr>
          <w:rFonts w:ascii="Times New Roman" w:hAnsi="Times New Roman"/>
          <w:b/>
          <w:sz w:val="24"/>
          <w:szCs w:val="24"/>
        </w:rPr>
        <w:t>1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tbl>
      <w:tblPr>
        <w:tblW w:w="872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391"/>
        <w:gridCol w:w="2009"/>
      </w:tblGrid>
      <w:tr w:rsidR="00637EE8" w:rsidRPr="00637EE8" w14:paraId="11515E05" w14:textId="77777777" w:rsidTr="00637EE8">
        <w:trPr>
          <w:trHeight w:val="690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5AD394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3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73B7E6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Plan (po zmianach)</w:t>
            </w:r>
          </w:p>
        </w:tc>
        <w:tc>
          <w:tcPr>
            <w:tcW w:w="20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62B1F2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Wykonanie</w:t>
            </w:r>
          </w:p>
        </w:tc>
      </w:tr>
      <w:tr w:rsidR="00637EE8" w:rsidRPr="00637EE8" w14:paraId="6F93F867" w14:textId="77777777" w:rsidTr="00637EE8">
        <w:trPr>
          <w:trHeight w:val="109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095C4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E89FF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0D6FA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</w:t>
            </w:r>
          </w:p>
        </w:tc>
      </w:tr>
      <w:tr w:rsidR="00637EE8" w:rsidRPr="00637EE8" w14:paraId="0D4CFB1E" w14:textId="77777777" w:rsidTr="00637EE8">
        <w:trPr>
          <w:trHeight w:val="45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D817B" w14:textId="77777777" w:rsidR="00637EE8" w:rsidRPr="00637EE8" w:rsidRDefault="00637EE8" w:rsidP="00637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637EE8" w:rsidRPr="00637EE8" w14:paraId="628CB03E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608C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A. DOCHODY OGÓŁEM (A1+A2)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D2F9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36 588 220,00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5474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17 551 531,98</w:t>
            </w:r>
          </w:p>
        </w:tc>
      </w:tr>
      <w:tr w:rsidR="00637EE8" w:rsidRPr="00637EE8" w14:paraId="4B6A5C20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2D03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A1. Dochody bieżące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BAE9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32 677 215,00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48ED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17 348 927,26</w:t>
            </w:r>
          </w:p>
        </w:tc>
      </w:tr>
      <w:tr w:rsidR="00637EE8" w:rsidRPr="00637EE8" w14:paraId="5199C7E3" w14:textId="77777777" w:rsidTr="00637EE8">
        <w:trPr>
          <w:trHeight w:val="38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2206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A2. Dochody majątkowe</w:t>
            </w: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1752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3 911 005,00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8824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202 604,72</w:t>
            </w:r>
          </w:p>
        </w:tc>
      </w:tr>
      <w:tr w:rsidR="00637EE8" w:rsidRPr="00637EE8" w14:paraId="538C9C1D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1E38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A21. dochody ze sprzedaży majątku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FA27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433 793,00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594D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193 728,87</w:t>
            </w:r>
          </w:p>
        </w:tc>
      </w:tr>
      <w:tr w:rsidR="00637EE8" w:rsidRPr="00637EE8" w14:paraId="7D55F640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F244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B. WYDATKI OGÓŁEM (B1+B2)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083F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41 743 316,00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4828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18 370 409,85</w:t>
            </w:r>
          </w:p>
        </w:tc>
      </w:tr>
      <w:tr w:rsidR="00637EE8" w:rsidRPr="00637EE8" w14:paraId="2085AC56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FFA4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B1. Wydatki bieżące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234D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33 508 186,00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09F3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16 056 488,66</w:t>
            </w:r>
          </w:p>
        </w:tc>
      </w:tr>
      <w:tr w:rsidR="00637EE8" w:rsidRPr="00637EE8" w14:paraId="18DC09D3" w14:textId="77777777" w:rsidTr="00637EE8">
        <w:trPr>
          <w:trHeight w:val="27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18DD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B2. Wydatki majątkowe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A3E9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8 235 130,00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0261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2 313 921,19</w:t>
            </w:r>
          </w:p>
        </w:tc>
      </w:tr>
      <w:tr w:rsidR="00637EE8" w:rsidRPr="00637EE8" w14:paraId="60C2E231" w14:textId="77777777" w:rsidTr="00637EE8">
        <w:trPr>
          <w:trHeight w:val="4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9B2C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C. WYNIK BUDŻETU (nadwyżka+ / deficyt-) (A-B)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D7AD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-5 155 096,00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E8E1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-818 877,87</w:t>
            </w:r>
          </w:p>
        </w:tc>
      </w:tr>
      <w:tr w:rsidR="00637EE8" w:rsidRPr="00637EE8" w14:paraId="5BB33C09" w14:textId="77777777" w:rsidTr="00637EE8">
        <w:trPr>
          <w:trHeight w:val="46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6591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C1. Różnica między dochodami bieżącymi</w:t>
            </w: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a wydatkami bieżącymi (A1-B1)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3780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-830 971,00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22CF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1 292 438,60</w:t>
            </w:r>
          </w:p>
        </w:tc>
      </w:tr>
      <w:tr w:rsidR="00637EE8" w:rsidRPr="00637EE8" w14:paraId="38FA8C9F" w14:textId="77777777" w:rsidTr="00637EE8">
        <w:trPr>
          <w:trHeight w:val="49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0123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D1. PRZYCHODY OGÓŁEM</w:t>
            </w: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435B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6 053 096,00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B0E8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4 753 096,00</w:t>
            </w:r>
          </w:p>
        </w:tc>
      </w:tr>
      <w:tr w:rsidR="00637EE8" w:rsidRPr="00637EE8" w14:paraId="2AE2DB80" w14:textId="77777777" w:rsidTr="00637EE8">
        <w:trPr>
          <w:trHeight w:val="43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8F84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D11. kredyty, pożyczki, emisja papierów wartościowych</w:t>
            </w: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C067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1 300 000,00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F63B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637EE8" w:rsidRPr="00637EE8" w14:paraId="36739CDF" w14:textId="77777777" w:rsidTr="00637EE8">
        <w:trPr>
          <w:trHeight w:val="61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7B77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D13a. niewykorzystane środki pieniężne, o których mowa w art. 217 ust. 2 pkt 8 ustawy o finansach publicznych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6663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1 763 913,00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BBDC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1 763 913,00</w:t>
            </w:r>
          </w:p>
        </w:tc>
      </w:tr>
      <w:tr w:rsidR="00637EE8" w:rsidRPr="00637EE8" w14:paraId="02502927" w14:textId="77777777" w:rsidTr="00637EE8">
        <w:trPr>
          <w:trHeight w:val="5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E876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D15. wolne środki, o których mowa w art. 217 ust. 2 pkt 6 ustawy o finansach publicznych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BB5A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2 989 183,00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4649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2 989 183,00</w:t>
            </w:r>
          </w:p>
        </w:tc>
      </w:tr>
      <w:tr w:rsidR="00637EE8" w:rsidRPr="00637EE8" w14:paraId="65E70632" w14:textId="77777777" w:rsidTr="00637EE8">
        <w:trPr>
          <w:trHeight w:val="38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6D59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D2. ROZCHODY OGÓŁEM</w:t>
            </w: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C14E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898 000,00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B33D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404 000,00</w:t>
            </w:r>
          </w:p>
        </w:tc>
      </w:tr>
      <w:tr w:rsidR="00637EE8" w:rsidRPr="00637EE8" w14:paraId="4F02B979" w14:textId="77777777" w:rsidTr="00637EE8">
        <w:trPr>
          <w:trHeight w:val="6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A09A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D21. spłaty kredytów i pożyczek, wykup papierów </w:t>
            </w: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wartościowych</w:t>
            </w: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1821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758 000,00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57EC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404 000,00</w:t>
            </w:r>
          </w:p>
        </w:tc>
      </w:tr>
      <w:tr w:rsidR="00637EE8" w:rsidRPr="00637EE8" w14:paraId="7BC18918" w14:textId="77777777" w:rsidTr="00637EE8">
        <w:trPr>
          <w:trHeight w:val="38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2E66" w14:textId="77777777" w:rsidR="00637EE8" w:rsidRPr="00637EE8" w:rsidRDefault="00637EE8" w:rsidP="00637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D22. udzielone pożyczki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D7EC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140 000,00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3C8C" w14:textId="77777777" w:rsidR="00637EE8" w:rsidRPr="00637EE8" w:rsidRDefault="00637EE8" w:rsidP="00637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37EE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</w:tbl>
    <w:p w14:paraId="78D9006D" w14:textId="4F266718" w:rsidR="001A3F46" w:rsidRDefault="001A3F46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4DEE7F" w14:textId="525D0C2F" w:rsidR="00637EE8" w:rsidRDefault="00637EE8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A956DE" w14:textId="39765CCA" w:rsidR="00FF370C" w:rsidRDefault="00FF370C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E6B5D2" w14:textId="01681B96" w:rsidR="001A3F46" w:rsidRDefault="001A3F46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F6F2DB" w14:textId="77777777" w:rsidR="00FF370C" w:rsidRDefault="00FF370C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8B82E" w14:textId="2809769A"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0A2C8B">
        <w:rPr>
          <w:szCs w:val="24"/>
        </w:rPr>
        <w:t>XXII/167/2020</w:t>
      </w:r>
      <w:r w:rsidRPr="001154C8">
        <w:rPr>
          <w:szCs w:val="24"/>
        </w:rPr>
        <w:t xml:space="preserve"> Rady Gminy Lidzbark Warmiński z dnia </w:t>
      </w:r>
      <w:r w:rsidR="000A2C8B">
        <w:rPr>
          <w:szCs w:val="24"/>
        </w:rPr>
        <w:t>22 grudnia 2020</w:t>
      </w:r>
      <w:r w:rsidRPr="001154C8">
        <w:rPr>
          <w:szCs w:val="24"/>
        </w:rPr>
        <w:t xml:space="preserve"> roku w sprawie uchwalenia budżetu Gminy Lidzbark Warmiński na 20</w:t>
      </w:r>
      <w:r w:rsidR="008D5099">
        <w:rPr>
          <w:szCs w:val="24"/>
        </w:rPr>
        <w:t>2</w:t>
      </w:r>
      <w:r w:rsidR="000A2C8B">
        <w:rPr>
          <w:szCs w:val="24"/>
        </w:rPr>
        <w:t>1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14:paraId="5B5EA5D6" w14:textId="77777777" w:rsidR="00A06CF6" w:rsidRPr="001154C8" w:rsidRDefault="00A06CF6" w:rsidP="004E110E">
      <w:pPr>
        <w:rPr>
          <w:sz w:val="24"/>
          <w:szCs w:val="24"/>
          <w:lang w:eastAsia="pl-PL"/>
        </w:rPr>
      </w:pPr>
    </w:p>
    <w:p w14:paraId="590CD696" w14:textId="0481C181"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52D2F" w:rsidRPr="00F73E7F">
        <w:rPr>
          <w:rFonts w:ascii="Times New Roman" w:hAnsi="Times New Roman"/>
          <w:sz w:val="24"/>
          <w:szCs w:val="24"/>
        </w:rPr>
        <w:t>20</w:t>
      </w:r>
      <w:r w:rsidR="008D5099">
        <w:rPr>
          <w:rFonts w:ascii="Times New Roman" w:hAnsi="Times New Roman"/>
          <w:sz w:val="24"/>
          <w:szCs w:val="24"/>
        </w:rPr>
        <w:t>2</w:t>
      </w:r>
      <w:r w:rsidR="000A2C8B">
        <w:rPr>
          <w:rFonts w:ascii="Times New Roman" w:hAnsi="Times New Roman"/>
          <w:sz w:val="24"/>
          <w:szCs w:val="24"/>
        </w:rPr>
        <w:t>1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4A96229B"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</w:t>
      </w:r>
      <w:proofErr w:type="gramStart"/>
      <w:r w:rsidRPr="00F73E7F">
        <w:rPr>
          <w:rFonts w:ascii="Times New Roman" w:hAnsi="Times New Roman"/>
          <w:b/>
          <w:sz w:val="24"/>
          <w:szCs w:val="24"/>
        </w:rPr>
        <w:t xml:space="preserve">–  </w:t>
      </w:r>
      <w:r w:rsidR="000A2C8B">
        <w:rPr>
          <w:rFonts w:ascii="Times New Roman" w:hAnsi="Times New Roman"/>
          <w:b/>
          <w:sz w:val="24"/>
          <w:szCs w:val="24"/>
        </w:rPr>
        <w:t>36</w:t>
      </w:r>
      <w:proofErr w:type="gramEnd"/>
      <w:r w:rsidR="000A2C8B">
        <w:rPr>
          <w:rFonts w:ascii="Times New Roman" w:hAnsi="Times New Roman"/>
          <w:b/>
          <w:sz w:val="24"/>
          <w:szCs w:val="24"/>
        </w:rPr>
        <w:t> 588 220,00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01081042"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</w:t>
      </w:r>
      <w:proofErr w:type="gramStart"/>
      <w:r w:rsidRPr="00F73E7F">
        <w:rPr>
          <w:rFonts w:ascii="Times New Roman" w:hAnsi="Times New Roman"/>
          <w:b/>
          <w:sz w:val="24"/>
          <w:szCs w:val="24"/>
        </w:rPr>
        <w:t xml:space="preserve">–  </w:t>
      </w:r>
      <w:r w:rsidR="000A2C8B">
        <w:rPr>
          <w:rFonts w:ascii="Times New Roman" w:hAnsi="Times New Roman"/>
          <w:b/>
          <w:sz w:val="24"/>
          <w:szCs w:val="24"/>
        </w:rPr>
        <w:t>41</w:t>
      </w:r>
      <w:proofErr w:type="gramEnd"/>
      <w:r w:rsidR="000A2C8B">
        <w:rPr>
          <w:rFonts w:ascii="Times New Roman" w:hAnsi="Times New Roman"/>
          <w:b/>
          <w:sz w:val="24"/>
          <w:szCs w:val="24"/>
        </w:rPr>
        <w:t> 743 316,00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5C6BFF3B"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376A86">
        <w:rPr>
          <w:rFonts w:ascii="Times New Roman" w:hAnsi="Times New Roman"/>
          <w:sz w:val="24"/>
          <w:szCs w:val="24"/>
        </w:rPr>
        <w:t xml:space="preserve">Dochody gminy </w:t>
      </w:r>
      <w:r w:rsidR="00E94446" w:rsidRPr="00376A86">
        <w:rPr>
          <w:rFonts w:ascii="Times New Roman" w:hAnsi="Times New Roman"/>
          <w:sz w:val="24"/>
          <w:szCs w:val="24"/>
        </w:rPr>
        <w:t>za I półrocze 20</w:t>
      </w:r>
      <w:r w:rsidR="008D5099">
        <w:rPr>
          <w:rFonts w:ascii="Times New Roman" w:hAnsi="Times New Roman"/>
          <w:sz w:val="24"/>
          <w:szCs w:val="24"/>
        </w:rPr>
        <w:t>2</w:t>
      </w:r>
      <w:r w:rsidR="000A2C8B">
        <w:rPr>
          <w:rFonts w:ascii="Times New Roman" w:hAnsi="Times New Roman"/>
          <w:sz w:val="24"/>
          <w:szCs w:val="24"/>
        </w:rPr>
        <w:t>1</w:t>
      </w:r>
      <w:r w:rsidRPr="00376A86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0A2C8B">
        <w:rPr>
          <w:rFonts w:ascii="Times New Roman" w:hAnsi="Times New Roman"/>
          <w:b/>
          <w:bCs/>
          <w:sz w:val="24"/>
          <w:szCs w:val="24"/>
        </w:rPr>
        <w:t>17 551 531,98</w:t>
      </w:r>
      <w:r w:rsidRPr="00376A86">
        <w:rPr>
          <w:rFonts w:ascii="Times New Roman" w:hAnsi="Times New Roman"/>
          <w:b/>
          <w:sz w:val="24"/>
          <w:szCs w:val="24"/>
        </w:rPr>
        <w:t xml:space="preserve"> zł, </w:t>
      </w:r>
      <w:r w:rsidRPr="001A64C6">
        <w:rPr>
          <w:rFonts w:ascii="Times New Roman" w:hAnsi="Times New Roman"/>
          <w:b/>
          <w:sz w:val="24"/>
          <w:szCs w:val="24"/>
        </w:rPr>
        <w:t xml:space="preserve">tj. </w:t>
      </w:r>
      <w:r w:rsidR="00B45109">
        <w:rPr>
          <w:rFonts w:ascii="Times New Roman" w:hAnsi="Times New Roman"/>
          <w:b/>
          <w:sz w:val="24"/>
          <w:szCs w:val="24"/>
        </w:rPr>
        <w:t>48</w:t>
      </w:r>
      <w:r w:rsidRPr="001A64C6">
        <w:rPr>
          <w:rFonts w:ascii="Times New Roman" w:hAnsi="Times New Roman"/>
          <w:b/>
          <w:sz w:val="24"/>
          <w:szCs w:val="24"/>
        </w:rPr>
        <w:t>%</w:t>
      </w:r>
      <w:r w:rsidRPr="00376A86">
        <w:rPr>
          <w:rFonts w:ascii="Times New Roman" w:hAnsi="Times New Roman"/>
          <w:sz w:val="24"/>
          <w:szCs w:val="24"/>
        </w:rPr>
        <w:t xml:space="preserve"> planu, z tego dochody majątkowe </w:t>
      </w:r>
      <w:r w:rsidR="00B16EC8">
        <w:rPr>
          <w:rFonts w:ascii="Times New Roman" w:hAnsi="Times New Roman"/>
          <w:sz w:val="24"/>
          <w:szCs w:val="24"/>
        </w:rPr>
        <w:t>202 604,72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37CE2D48"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B16EC8">
        <w:rPr>
          <w:rFonts w:ascii="Times New Roman" w:hAnsi="Times New Roman"/>
          <w:b/>
          <w:sz w:val="24"/>
          <w:szCs w:val="24"/>
        </w:rPr>
        <w:t>18 370 409,85</w:t>
      </w:r>
      <w:r w:rsidR="00376A86">
        <w:rPr>
          <w:rFonts w:ascii="Times New Roman" w:hAnsi="Times New Roman"/>
          <w:b/>
          <w:sz w:val="24"/>
          <w:szCs w:val="24"/>
        </w:rPr>
        <w:t xml:space="preserve">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B16EC8">
        <w:rPr>
          <w:rFonts w:ascii="Times New Roman" w:hAnsi="Times New Roman"/>
          <w:b/>
          <w:sz w:val="24"/>
          <w:szCs w:val="24"/>
        </w:rPr>
        <w:t>44,0</w:t>
      </w:r>
      <w:r w:rsidR="00B45109">
        <w:rPr>
          <w:rFonts w:ascii="Times New Roman" w:hAnsi="Times New Roman"/>
          <w:b/>
          <w:sz w:val="24"/>
          <w:szCs w:val="24"/>
        </w:rPr>
        <w:t>0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14:paraId="52AA36C8" w14:textId="63B76224" w:rsidR="00A06CF6" w:rsidRPr="00D47E06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B16EC8">
        <w:rPr>
          <w:rFonts w:ascii="Times New Roman" w:hAnsi="Times New Roman"/>
          <w:b/>
          <w:bCs/>
          <w:sz w:val="24"/>
          <w:szCs w:val="24"/>
        </w:rPr>
        <w:t>2 313 921,19</w:t>
      </w:r>
      <w:r w:rsidR="00F52D2F" w:rsidRPr="009B3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807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B16EC8">
        <w:rPr>
          <w:rFonts w:ascii="Times New Roman" w:hAnsi="Times New Roman"/>
          <w:b/>
          <w:bCs/>
          <w:sz w:val="24"/>
          <w:szCs w:val="24"/>
        </w:rPr>
        <w:t>28,10</w:t>
      </w:r>
      <w:r w:rsidR="009B3807" w:rsidRPr="009B3807">
        <w:rPr>
          <w:rFonts w:ascii="Times New Roman" w:hAnsi="Times New Roman"/>
          <w:b/>
          <w:bCs/>
          <w:sz w:val="24"/>
          <w:szCs w:val="24"/>
        </w:rPr>
        <w:t>%</w:t>
      </w:r>
      <w:r w:rsidRPr="00F9419F">
        <w:rPr>
          <w:rFonts w:ascii="Times New Roman" w:hAnsi="Times New Roman"/>
          <w:sz w:val="24"/>
          <w:szCs w:val="24"/>
        </w:rPr>
        <w:t xml:space="preserve">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</w:r>
      <w:r w:rsidRPr="00B45109">
        <w:rPr>
          <w:rFonts w:ascii="Times New Roman" w:hAnsi="Times New Roman"/>
          <w:bCs/>
          <w:sz w:val="24"/>
          <w:szCs w:val="24"/>
        </w:rPr>
        <w:t xml:space="preserve"> </w:t>
      </w:r>
      <w:r w:rsidR="00B45109" w:rsidRPr="00B45109">
        <w:rPr>
          <w:rFonts w:ascii="Times New Roman" w:hAnsi="Times New Roman"/>
          <w:bCs/>
          <w:sz w:val="24"/>
          <w:szCs w:val="24"/>
        </w:rPr>
        <w:t>w dziale II</w:t>
      </w:r>
      <w:r w:rsidRPr="00F9419F">
        <w:rPr>
          <w:rFonts w:ascii="Times New Roman" w:hAnsi="Times New Roman"/>
          <w:sz w:val="24"/>
          <w:szCs w:val="24"/>
        </w:rPr>
        <w:t xml:space="preserve">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D47E06">
        <w:rPr>
          <w:rFonts w:ascii="Times New Roman" w:hAnsi="Times New Roman"/>
          <w:sz w:val="24"/>
          <w:szCs w:val="24"/>
        </w:rPr>
        <w:t xml:space="preserve">przedstawiono </w:t>
      </w:r>
      <w:r w:rsidRPr="00D47E06">
        <w:rPr>
          <w:rFonts w:ascii="Times New Roman" w:hAnsi="Times New Roman"/>
          <w:b/>
          <w:sz w:val="24"/>
          <w:szCs w:val="24"/>
        </w:rPr>
        <w:t xml:space="preserve">w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dziale III </w:t>
      </w:r>
      <w:r w:rsidRPr="00D47E06">
        <w:rPr>
          <w:rFonts w:ascii="Times New Roman" w:hAnsi="Times New Roman"/>
          <w:sz w:val="24"/>
          <w:szCs w:val="24"/>
        </w:rPr>
        <w:t xml:space="preserve">niniejszej informacji. </w:t>
      </w:r>
    </w:p>
    <w:p w14:paraId="3624D533" w14:textId="77777777"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0E3E5288" w:rsidR="00A06CF6" w:rsidRPr="00313034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B16EC8">
        <w:rPr>
          <w:rFonts w:ascii="Times New Roman" w:hAnsi="Times New Roman"/>
          <w:b/>
          <w:bCs/>
          <w:sz w:val="24"/>
          <w:szCs w:val="24"/>
        </w:rPr>
        <w:t>6 053 096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B16EC8">
        <w:rPr>
          <w:rFonts w:ascii="Times New Roman" w:hAnsi="Times New Roman"/>
          <w:b/>
          <w:bCs/>
          <w:sz w:val="24"/>
          <w:szCs w:val="24"/>
        </w:rPr>
        <w:t>2 989 183,00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,00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C8" w:rsidRPr="00313034">
        <w:rPr>
          <w:rFonts w:ascii="Times New Roman" w:hAnsi="Times New Roman"/>
          <w:b/>
          <w:bCs/>
          <w:sz w:val="24"/>
          <w:szCs w:val="24"/>
        </w:rPr>
        <w:t>zł</w:t>
      </w:r>
      <w:r w:rsidR="00B16EC8">
        <w:rPr>
          <w:rFonts w:ascii="Times New Roman" w:hAnsi="Times New Roman"/>
          <w:sz w:val="24"/>
          <w:szCs w:val="24"/>
        </w:rPr>
        <w:t xml:space="preserve">, </w:t>
      </w:r>
      <w:r w:rsidR="00B16EC8" w:rsidRPr="000F5185">
        <w:rPr>
          <w:rFonts w:ascii="Times New Roman" w:hAnsi="Times New Roman"/>
          <w:sz w:val="24"/>
          <w:szCs w:val="24"/>
        </w:rPr>
        <w:t>niewykorzystanych</w:t>
      </w:r>
      <w:r w:rsidR="00B16EC8">
        <w:rPr>
          <w:rFonts w:ascii="Times New Roman" w:hAnsi="Times New Roman"/>
          <w:sz w:val="24"/>
          <w:szCs w:val="24"/>
        </w:rPr>
        <w:t xml:space="preserve"> środków pieniężnych na rachunku bieżącym budżetu, wynikających z rozliczenia dochodów i wydatków nimi finansowanych związanych ze szczególnymi zasadami rozliczenia budżetu w wysokości </w:t>
      </w:r>
      <w:r w:rsidR="00B16EC8" w:rsidRPr="00B16EC8">
        <w:rPr>
          <w:rFonts w:ascii="Times New Roman" w:hAnsi="Times New Roman"/>
          <w:b/>
          <w:bCs/>
          <w:sz w:val="24"/>
          <w:szCs w:val="24"/>
        </w:rPr>
        <w:t>1 763 913,00 zł</w:t>
      </w:r>
      <w:r w:rsidR="00B16EC8">
        <w:rPr>
          <w:rFonts w:ascii="Times New Roman" w:hAnsi="Times New Roman"/>
          <w:sz w:val="24"/>
          <w:szCs w:val="24"/>
        </w:rPr>
        <w:t xml:space="preserve">, kredytu bankowego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B16EC8">
        <w:rPr>
          <w:rFonts w:ascii="Times New Roman" w:hAnsi="Times New Roman"/>
          <w:b/>
          <w:bCs/>
          <w:sz w:val="24"/>
          <w:szCs w:val="24"/>
        </w:rPr>
        <w:t>1 300 00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7647E" w:rsidRPr="00313034">
        <w:rPr>
          <w:rFonts w:ascii="Times New Roman" w:hAnsi="Times New Roman"/>
          <w:b/>
          <w:bCs/>
          <w:sz w:val="24"/>
          <w:szCs w:val="24"/>
        </w:rPr>
        <w:t>zł</w:t>
      </w:r>
      <w:r w:rsidR="003A3CE9">
        <w:rPr>
          <w:rFonts w:ascii="Times New Roman" w:hAnsi="Times New Roman"/>
          <w:sz w:val="24"/>
          <w:szCs w:val="24"/>
        </w:rPr>
        <w:t xml:space="preserve"> </w:t>
      </w:r>
      <w:r w:rsidR="00B16EC8">
        <w:rPr>
          <w:rFonts w:ascii="Times New Roman" w:hAnsi="Times New Roman"/>
          <w:sz w:val="24"/>
          <w:szCs w:val="24"/>
        </w:rPr>
        <w:t>.</w:t>
      </w:r>
      <w:proofErr w:type="gramEnd"/>
      <w:r w:rsidR="00B16EC8">
        <w:rPr>
          <w:rFonts w:ascii="Times New Roman" w:hAnsi="Times New Roman"/>
          <w:sz w:val="24"/>
          <w:szCs w:val="24"/>
        </w:rPr>
        <w:t xml:space="preserve"> </w:t>
      </w:r>
      <w:r w:rsidR="003A3CE9">
        <w:rPr>
          <w:rFonts w:ascii="Times New Roman" w:hAnsi="Times New Roman"/>
          <w:sz w:val="24"/>
          <w:szCs w:val="24"/>
        </w:rPr>
        <w:t xml:space="preserve">Przychody wykonano w </w:t>
      </w:r>
      <w:r w:rsidR="00962E4F">
        <w:rPr>
          <w:rFonts w:ascii="Times New Roman" w:hAnsi="Times New Roman"/>
          <w:b/>
          <w:bCs/>
          <w:sz w:val="24"/>
          <w:szCs w:val="24"/>
        </w:rPr>
        <w:t>78,52</w:t>
      </w:r>
      <w:r w:rsidR="00060CEB" w:rsidRPr="00313034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2D97C97B"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962E4F">
        <w:rPr>
          <w:rFonts w:ascii="Times New Roman" w:hAnsi="Times New Roman"/>
          <w:b/>
          <w:bCs/>
          <w:sz w:val="24"/>
          <w:szCs w:val="24"/>
        </w:rPr>
        <w:t>898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 000,00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7E1503">
        <w:rPr>
          <w:rFonts w:ascii="Times New Roman" w:hAnsi="Times New Roman"/>
          <w:sz w:val="24"/>
          <w:szCs w:val="24"/>
        </w:rPr>
        <w:t xml:space="preserve"> zostały zrealizowane</w:t>
      </w:r>
      <w:r w:rsidR="00AF04E9">
        <w:rPr>
          <w:rFonts w:ascii="Times New Roman" w:hAnsi="Times New Roman"/>
          <w:sz w:val="24"/>
          <w:szCs w:val="24"/>
        </w:rPr>
        <w:t xml:space="preserve"> w</w:t>
      </w:r>
      <w:r w:rsidR="00313034">
        <w:rPr>
          <w:rFonts w:ascii="Times New Roman" w:hAnsi="Times New Roman"/>
          <w:sz w:val="24"/>
          <w:szCs w:val="24"/>
        </w:rPr>
        <w:t xml:space="preserve"> </w:t>
      </w:r>
      <w:r w:rsidR="00962E4F">
        <w:rPr>
          <w:rFonts w:ascii="Times New Roman" w:hAnsi="Times New Roman"/>
          <w:b/>
          <w:bCs/>
          <w:sz w:val="24"/>
          <w:szCs w:val="24"/>
        </w:rPr>
        <w:t>44,99</w:t>
      </w:r>
      <w:r w:rsidR="00AF04E9" w:rsidRPr="00313034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7E1503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962E4F">
        <w:rPr>
          <w:rFonts w:ascii="Times New Roman" w:hAnsi="Times New Roman"/>
          <w:sz w:val="24"/>
          <w:szCs w:val="24"/>
        </w:rPr>
        <w:t>404 000,</w:t>
      </w:r>
      <w:r w:rsidR="00313034">
        <w:rPr>
          <w:rFonts w:ascii="Times New Roman" w:hAnsi="Times New Roman"/>
          <w:sz w:val="24"/>
          <w:szCs w:val="24"/>
        </w:rPr>
        <w:t>00</w:t>
      </w:r>
      <w:r w:rsidR="002933E2">
        <w:rPr>
          <w:rFonts w:ascii="Times New Roman" w:hAnsi="Times New Roman"/>
          <w:sz w:val="24"/>
          <w:szCs w:val="24"/>
        </w:rPr>
        <w:t xml:space="preserve"> zł</w:t>
      </w:r>
      <w:r w:rsidR="00174EAC">
        <w:rPr>
          <w:rFonts w:ascii="Times New Roman" w:hAnsi="Times New Roman"/>
          <w:sz w:val="24"/>
          <w:szCs w:val="24"/>
        </w:rPr>
        <w:t>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14:paraId="028D97CB" w14:textId="3903997E"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</w:t>
      </w:r>
      <w:r w:rsidR="00962E4F">
        <w:rPr>
          <w:rFonts w:ascii="Times New Roman" w:hAnsi="Times New Roman"/>
          <w:b/>
          <w:sz w:val="28"/>
          <w:szCs w:val="28"/>
        </w:rPr>
        <w:t>. Deficyt</w:t>
      </w:r>
      <w:r w:rsidR="00174EAC">
        <w:rPr>
          <w:rFonts w:ascii="Times New Roman" w:hAnsi="Times New Roman"/>
          <w:b/>
          <w:sz w:val="28"/>
          <w:szCs w:val="28"/>
        </w:rPr>
        <w:t xml:space="preserve"> </w:t>
      </w:r>
    </w:p>
    <w:p w14:paraId="0D050A09" w14:textId="0510AB36" w:rsidR="00A06CF6" w:rsidRPr="00174EAC" w:rsidRDefault="00962E4F" w:rsidP="00551C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Deficyt budżetowy wyniósł </w:t>
      </w:r>
      <w:r w:rsidRPr="00962E4F">
        <w:rPr>
          <w:rFonts w:ascii="Times New Roman" w:hAnsi="Times New Roman"/>
          <w:b/>
          <w:bCs/>
          <w:sz w:val="24"/>
          <w:szCs w:val="24"/>
        </w:rPr>
        <w:t xml:space="preserve">818 877,87 </w:t>
      </w:r>
      <w:r w:rsidR="00174EAC" w:rsidRPr="00962E4F">
        <w:rPr>
          <w:rFonts w:ascii="Times New Roman" w:hAnsi="Times New Roman"/>
          <w:b/>
          <w:bCs/>
          <w:sz w:val="24"/>
          <w:szCs w:val="24"/>
        </w:rPr>
        <w:t>zł.</w:t>
      </w:r>
    </w:p>
    <w:p w14:paraId="155EB319" w14:textId="77777777"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6BB76B3F" w:rsidR="001E59DC" w:rsidRPr="00962E4F" w:rsidRDefault="00A06CF6" w:rsidP="00B00A89">
      <w:pPr>
        <w:rPr>
          <w:rFonts w:ascii="Times New Roman" w:hAnsi="Times New Roman"/>
          <w:color w:val="FF0000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962E4F">
        <w:rPr>
          <w:rFonts w:ascii="Times New Roman" w:hAnsi="Times New Roman"/>
          <w:sz w:val="24"/>
          <w:szCs w:val="24"/>
        </w:rPr>
        <w:t xml:space="preserve">479 185,66 </w:t>
      </w:r>
      <w:r w:rsidR="004C016F" w:rsidRPr="003706E1">
        <w:rPr>
          <w:rFonts w:ascii="Times New Roman" w:hAnsi="Times New Roman"/>
          <w:sz w:val="24"/>
          <w:szCs w:val="24"/>
        </w:rPr>
        <w:t>zł,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962E4F">
        <w:rPr>
          <w:rFonts w:ascii="Times New Roman" w:hAnsi="Times New Roman"/>
          <w:sz w:val="24"/>
          <w:szCs w:val="24"/>
        </w:rPr>
        <w:t xml:space="preserve">75 185,66 </w:t>
      </w:r>
      <w:r w:rsidR="00E928B1">
        <w:rPr>
          <w:rFonts w:ascii="Times New Roman" w:hAnsi="Times New Roman"/>
          <w:sz w:val="24"/>
          <w:szCs w:val="24"/>
        </w:rPr>
        <w:t>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14:paraId="1F15DDD2" w14:textId="5FDD5C15" w:rsidR="00A06CF6" w:rsidRPr="001649F2" w:rsidRDefault="000B2DD7" w:rsidP="00B00A89">
      <w:pPr>
        <w:rPr>
          <w:rFonts w:ascii="Times New Roman" w:hAnsi="Times New Roman"/>
          <w:sz w:val="24"/>
          <w:szCs w:val="24"/>
        </w:rPr>
      </w:pPr>
      <w:r w:rsidRPr="001649F2">
        <w:rPr>
          <w:rFonts w:ascii="Times New Roman" w:hAnsi="Times New Roman"/>
          <w:sz w:val="24"/>
          <w:szCs w:val="24"/>
        </w:rPr>
        <w:lastRenderedPageBreak/>
        <w:t xml:space="preserve">Zadłużenie Gminy </w:t>
      </w:r>
      <w:r w:rsidR="001E59DC" w:rsidRPr="001649F2">
        <w:rPr>
          <w:rFonts w:ascii="Times New Roman" w:hAnsi="Times New Roman"/>
          <w:sz w:val="24"/>
          <w:szCs w:val="24"/>
        </w:rPr>
        <w:t>na 30 czerwca 20</w:t>
      </w:r>
      <w:r w:rsidR="00670293" w:rsidRPr="001649F2">
        <w:rPr>
          <w:rFonts w:ascii="Times New Roman" w:hAnsi="Times New Roman"/>
          <w:sz w:val="24"/>
          <w:szCs w:val="24"/>
        </w:rPr>
        <w:t>2</w:t>
      </w:r>
      <w:r w:rsidR="00962E4F" w:rsidRPr="001649F2">
        <w:rPr>
          <w:rFonts w:ascii="Times New Roman" w:hAnsi="Times New Roman"/>
          <w:sz w:val="24"/>
          <w:szCs w:val="24"/>
        </w:rPr>
        <w:t>1</w:t>
      </w:r>
      <w:r w:rsidR="00670293" w:rsidRPr="001649F2">
        <w:rPr>
          <w:rFonts w:ascii="Times New Roman" w:hAnsi="Times New Roman"/>
          <w:sz w:val="24"/>
          <w:szCs w:val="24"/>
        </w:rPr>
        <w:t xml:space="preserve"> </w:t>
      </w:r>
      <w:r w:rsidR="001E59DC" w:rsidRPr="001649F2">
        <w:rPr>
          <w:rFonts w:ascii="Times New Roman" w:hAnsi="Times New Roman"/>
          <w:sz w:val="24"/>
          <w:szCs w:val="24"/>
        </w:rPr>
        <w:t xml:space="preserve">roku </w:t>
      </w:r>
      <w:r w:rsidR="00670293" w:rsidRPr="001649F2">
        <w:rPr>
          <w:rFonts w:ascii="Times New Roman" w:hAnsi="Times New Roman"/>
          <w:sz w:val="24"/>
          <w:szCs w:val="24"/>
        </w:rPr>
        <w:t xml:space="preserve">z tytułu kredytów </w:t>
      </w:r>
      <w:r w:rsidR="001E59DC" w:rsidRPr="001649F2">
        <w:rPr>
          <w:rFonts w:ascii="Times New Roman" w:hAnsi="Times New Roman"/>
          <w:sz w:val="24"/>
          <w:szCs w:val="24"/>
        </w:rPr>
        <w:t xml:space="preserve">wynosi </w:t>
      </w:r>
      <w:r w:rsidR="00D93772" w:rsidRPr="001649F2">
        <w:rPr>
          <w:rFonts w:ascii="Times New Roman" w:hAnsi="Times New Roman"/>
          <w:sz w:val="24"/>
          <w:szCs w:val="24"/>
        </w:rPr>
        <w:t>12 18</w:t>
      </w:r>
      <w:r w:rsidR="001649F2" w:rsidRPr="001649F2">
        <w:rPr>
          <w:rFonts w:ascii="Times New Roman" w:hAnsi="Times New Roman"/>
          <w:sz w:val="24"/>
          <w:szCs w:val="24"/>
        </w:rPr>
        <w:t>3</w:t>
      </w:r>
      <w:r w:rsidR="00D93772" w:rsidRPr="001649F2">
        <w:rPr>
          <w:rFonts w:ascii="Times New Roman" w:hAnsi="Times New Roman"/>
          <w:sz w:val="24"/>
          <w:szCs w:val="24"/>
        </w:rPr>
        <w:t xml:space="preserve"> 000</w:t>
      </w:r>
      <w:r w:rsidR="00670293" w:rsidRPr="001649F2">
        <w:rPr>
          <w:rFonts w:ascii="Times New Roman" w:hAnsi="Times New Roman"/>
          <w:sz w:val="24"/>
          <w:szCs w:val="24"/>
        </w:rPr>
        <w:t>,00</w:t>
      </w:r>
      <w:r w:rsidR="00E928B1" w:rsidRPr="001649F2">
        <w:rPr>
          <w:rFonts w:ascii="Times New Roman" w:hAnsi="Times New Roman"/>
          <w:sz w:val="24"/>
          <w:szCs w:val="24"/>
        </w:rPr>
        <w:t xml:space="preserve"> zł</w:t>
      </w:r>
      <w:r w:rsidR="00670293" w:rsidRPr="001649F2">
        <w:rPr>
          <w:rFonts w:ascii="Times New Roman" w:hAnsi="Times New Roman"/>
          <w:sz w:val="24"/>
          <w:szCs w:val="24"/>
        </w:rPr>
        <w:t>.</w:t>
      </w:r>
    </w:p>
    <w:p w14:paraId="24EB9463" w14:textId="77777777"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4CCB1E11"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</w:t>
      </w:r>
      <w:r w:rsidR="00541547">
        <w:rPr>
          <w:rFonts w:ascii="Times New Roman" w:hAnsi="Times New Roman"/>
          <w:sz w:val="24"/>
          <w:szCs w:val="24"/>
        </w:rPr>
        <w:t>2</w:t>
      </w:r>
      <w:r w:rsidR="001649F2">
        <w:rPr>
          <w:rFonts w:ascii="Times New Roman" w:hAnsi="Times New Roman"/>
          <w:sz w:val="24"/>
          <w:szCs w:val="24"/>
        </w:rPr>
        <w:t>1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327469">
        <w:rPr>
          <w:rFonts w:ascii="Times New Roman" w:hAnsi="Times New Roman"/>
          <w:sz w:val="24"/>
          <w:szCs w:val="24"/>
        </w:rPr>
        <w:t>7 451 206,47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A43D34">
        <w:rPr>
          <w:rFonts w:ascii="Times New Roman" w:hAnsi="Times New Roman"/>
          <w:b/>
          <w:sz w:val="24"/>
          <w:szCs w:val="24"/>
        </w:rPr>
        <w:t>3 407 651,10</w:t>
      </w:r>
      <w:r w:rsidRPr="000345E4">
        <w:rPr>
          <w:rFonts w:ascii="Times New Roman" w:hAnsi="Times New Roman"/>
          <w:sz w:val="24"/>
          <w:szCs w:val="24"/>
        </w:rPr>
        <w:t xml:space="preserve"> zł, z tego:</w:t>
      </w:r>
    </w:p>
    <w:p w14:paraId="62367C9F" w14:textId="4B053A32" w:rsidR="00A06CF6" w:rsidRPr="00836584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6584">
        <w:rPr>
          <w:rFonts w:ascii="Times New Roman" w:hAnsi="Times New Roman"/>
          <w:sz w:val="24"/>
          <w:szCs w:val="24"/>
        </w:rPr>
        <w:t>Podatki i opłaty</w:t>
      </w:r>
      <w:r w:rsidR="004776EE" w:rsidRPr="00836584">
        <w:rPr>
          <w:rFonts w:ascii="Times New Roman" w:hAnsi="Times New Roman"/>
          <w:sz w:val="24"/>
          <w:szCs w:val="24"/>
        </w:rPr>
        <w:t xml:space="preserve"> </w:t>
      </w:r>
      <w:r w:rsidR="00836584" w:rsidRPr="00836584">
        <w:rPr>
          <w:rFonts w:ascii="Times New Roman" w:hAnsi="Times New Roman"/>
          <w:sz w:val="24"/>
          <w:szCs w:val="24"/>
        </w:rPr>
        <w:t>1 416 507,17</w:t>
      </w:r>
      <w:r w:rsidR="00E91D75" w:rsidRPr="00836584">
        <w:rPr>
          <w:rFonts w:ascii="Times New Roman" w:hAnsi="Times New Roman"/>
          <w:sz w:val="24"/>
          <w:szCs w:val="24"/>
        </w:rPr>
        <w:t xml:space="preserve"> zł, </w:t>
      </w:r>
      <w:r w:rsidR="004776EE" w:rsidRPr="00836584">
        <w:rPr>
          <w:rFonts w:ascii="Times New Roman" w:hAnsi="Times New Roman"/>
          <w:sz w:val="24"/>
          <w:szCs w:val="24"/>
        </w:rPr>
        <w:t xml:space="preserve">(w tym za odpady komunalne </w:t>
      </w:r>
      <w:r w:rsidR="00E91D75" w:rsidRPr="00836584">
        <w:rPr>
          <w:rFonts w:ascii="Times New Roman" w:hAnsi="Times New Roman"/>
          <w:sz w:val="24"/>
          <w:szCs w:val="24"/>
        </w:rPr>
        <w:t>–</w:t>
      </w:r>
      <w:r w:rsidR="004776EE" w:rsidRPr="00836584">
        <w:rPr>
          <w:rFonts w:ascii="Times New Roman" w:hAnsi="Times New Roman"/>
          <w:sz w:val="24"/>
          <w:szCs w:val="24"/>
        </w:rPr>
        <w:t xml:space="preserve"> </w:t>
      </w:r>
      <w:r w:rsidR="00836584" w:rsidRPr="00836584">
        <w:rPr>
          <w:rFonts w:ascii="Times New Roman" w:hAnsi="Times New Roman"/>
          <w:sz w:val="24"/>
          <w:szCs w:val="24"/>
        </w:rPr>
        <w:t>200 581,49</w:t>
      </w:r>
      <w:r w:rsidR="004776EE" w:rsidRPr="00836584">
        <w:rPr>
          <w:rFonts w:ascii="Times New Roman" w:hAnsi="Times New Roman"/>
          <w:sz w:val="24"/>
          <w:szCs w:val="24"/>
        </w:rPr>
        <w:t xml:space="preserve"> zł)</w:t>
      </w:r>
      <w:r w:rsidR="00E91D75" w:rsidRPr="00836584">
        <w:rPr>
          <w:rFonts w:ascii="Times New Roman" w:hAnsi="Times New Roman"/>
          <w:sz w:val="24"/>
          <w:szCs w:val="24"/>
        </w:rPr>
        <w:t>.</w:t>
      </w:r>
    </w:p>
    <w:p w14:paraId="5F57D912" w14:textId="0C22C99B" w:rsidR="00A06CF6" w:rsidRPr="00E917FB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7FB">
        <w:rPr>
          <w:rFonts w:ascii="Times New Roman" w:hAnsi="Times New Roman"/>
          <w:sz w:val="24"/>
          <w:szCs w:val="24"/>
        </w:rPr>
        <w:t>Czynsze</w:t>
      </w:r>
      <w:r w:rsidR="00960A10" w:rsidRPr="00E917FB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E917FB">
        <w:rPr>
          <w:rFonts w:ascii="Times New Roman" w:hAnsi="Times New Roman"/>
          <w:sz w:val="24"/>
          <w:szCs w:val="24"/>
        </w:rPr>
        <w:t xml:space="preserve"> – </w:t>
      </w:r>
      <w:r w:rsidR="00E917FB" w:rsidRPr="00E917FB">
        <w:rPr>
          <w:rFonts w:ascii="Times New Roman" w:hAnsi="Times New Roman"/>
          <w:sz w:val="24"/>
          <w:szCs w:val="24"/>
        </w:rPr>
        <w:t>131 859,18</w:t>
      </w:r>
      <w:r w:rsidR="00165D50" w:rsidRPr="00E917FB">
        <w:rPr>
          <w:rFonts w:ascii="Times New Roman" w:hAnsi="Times New Roman"/>
          <w:sz w:val="24"/>
          <w:szCs w:val="24"/>
        </w:rPr>
        <w:t xml:space="preserve"> zł</w:t>
      </w:r>
      <w:r w:rsidR="00704494" w:rsidRPr="00E917FB">
        <w:rPr>
          <w:rFonts w:ascii="Times New Roman" w:hAnsi="Times New Roman"/>
          <w:sz w:val="24"/>
          <w:szCs w:val="24"/>
        </w:rPr>
        <w:t>.</w:t>
      </w:r>
    </w:p>
    <w:p w14:paraId="5D27B2DD" w14:textId="0C86E8A0" w:rsidR="00FA3E50" w:rsidRPr="00E917FB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7FB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E917FB">
        <w:rPr>
          <w:rFonts w:ascii="Times New Roman" w:hAnsi="Times New Roman"/>
          <w:sz w:val="24"/>
          <w:szCs w:val="24"/>
        </w:rPr>
        <w:t>płynnych</w:t>
      </w:r>
      <w:r w:rsidR="00D42554" w:rsidRPr="00E917FB">
        <w:rPr>
          <w:rFonts w:ascii="Times New Roman" w:hAnsi="Times New Roman"/>
          <w:sz w:val="24"/>
          <w:szCs w:val="24"/>
        </w:rPr>
        <w:t xml:space="preserve"> </w:t>
      </w:r>
      <w:r w:rsidRPr="00E917FB">
        <w:rPr>
          <w:rFonts w:ascii="Times New Roman" w:hAnsi="Times New Roman"/>
          <w:sz w:val="24"/>
          <w:szCs w:val="24"/>
        </w:rPr>
        <w:t xml:space="preserve">– </w:t>
      </w:r>
      <w:r w:rsidR="00E917FB" w:rsidRPr="00E917FB">
        <w:rPr>
          <w:rFonts w:ascii="Times New Roman" w:hAnsi="Times New Roman"/>
          <w:sz w:val="24"/>
          <w:szCs w:val="24"/>
        </w:rPr>
        <w:t>20 875,22</w:t>
      </w:r>
      <w:r w:rsidRPr="00E917FB">
        <w:rPr>
          <w:rFonts w:ascii="Times New Roman" w:hAnsi="Times New Roman"/>
          <w:sz w:val="24"/>
          <w:szCs w:val="24"/>
        </w:rPr>
        <w:t xml:space="preserve"> zł</w:t>
      </w:r>
      <w:r w:rsidR="00704494" w:rsidRPr="00E917FB">
        <w:rPr>
          <w:rFonts w:ascii="Times New Roman" w:hAnsi="Times New Roman"/>
          <w:sz w:val="24"/>
          <w:szCs w:val="24"/>
        </w:rPr>
        <w:t>.</w:t>
      </w:r>
    </w:p>
    <w:p w14:paraId="5705C0C5" w14:textId="6856D143" w:rsidR="006D12E3" w:rsidRPr="00E917FB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7FB">
        <w:rPr>
          <w:rFonts w:ascii="Times New Roman" w:hAnsi="Times New Roman"/>
          <w:sz w:val="24"/>
          <w:szCs w:val="24"/>
        </w:rPr>
        <w:t>Użytkowanie wieczyste</w:t>
      </w:r>
      <w:r w:rsidR="00D556FD" w:rsidRPr="00E917FB">
        <w:rPr>
          <w:rFonts w:ascii="Times New Roman" w:hAnsi="Times New Roman"/>
          <w:sz w:val="24"/>
          <w:szCs w:val="24"/>
        </w:rPr>
        <w:t xml:space="preserve">– </w:t>
      </w:r>
      <w:r w:rsidR="00E917FB" w:rsidRPr="00E917FB">
        <w:rPr>
          <w:rFonts w:ascii="Times New Roman" w:hAnsi="Times New Roman"/>
          <w:sz w:val="24"/>
          <w:szCs w:val="24"/>
        </w:rPr>
        <w:t>46 139,91</w:t>
      </w:r>
      <w:r w:rsidR="00D556FD" w:rsidRPr="00E917FB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5B13499D" w:rsidR="00A06CF6" w:rsidRPr="00A43D34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43D34">
        <w:rPr>
          <w:rFonts w:ascii="Times New Roman" w:hAnsi="Times New Roman"/>
          <w:sz w:val="24"/>
          <w:szCs w:val="24"/>
        </w:rPr>
        <w:t>N</w:t>
      </w:r>
      <w:r w:rsidR="00701129" w:rsidRPr="00A43D34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A43D34">
        <w:rPr>
          <w:rFonts w:ascii="Times New Roman" w:hAnsi="Times New Roman"/>
          <w:sz w:val="24"/>
          <w:szCs w:val="24"/>
        </w:rPr>
        <w:t xml:space="preserve">orzeczono </w:t>
      </w:r>
      <w:r w:rsidRPr="00A43D34">
        <w:rPr>
          <w:rFonts w:ascii="Times New Roman" w:hAnsi="Times New Roman"/>
          <w:sz w:val="24"/>
          <w:szCs w:val="24"/>
        </w:rPr>
        <w:t>nawiązk</w:t>
      </w:r>
      <w:r w:rsidR="00F163D1" w:rsidRPr="00A43D34">
        <w:rPr>
          <w:rFonts w:ascii="Times New Roman" w:hAnsi="Times New Roman"/>
          <w:sz w:val="24"/>
          <w:szCs w:val="24"/>
        </w:rPr>
        <w:t xml:space="preserve">ę na rzecz Gminy Lidzbark </w:t>
      </w:r>
      <w:r w:rsidR="00DE7D7C" w:rsidRPr="00A43D34">
        <w:rPr>
          <w:rFonts w:ascii="Times New Roman" w:hAnsi="Times New Roman"/>
          <w:sz w:val="24"/>
          <w:szCs w:val="24"/>
        </w:rPr>
        <w:t>Warmiński od</w:t>
      </w:r>
      <w:r w:rsidRPr="00A43D34">
        <w:rPr>
          <w:rFonts w:ascii="Times New Roman" w:hAnsi="Times New Roman"/>
          <w:sz w:val="24"/>
          <w:szCs w:val="24"/>
        </w:rPr>
        <w:t xml:space="preserve"> osoby fizycznej</w:t>
      </w:r>
      <w:r w:rsidR="00701129" w:rsidRPr="00A43D34">
        <w:rPr>
          <w:rFonts w:ascii="Times New Roman" w:hAnsi="Times New Roman"/>
          <w:sz w:val="24"/>
          <w:szCs w:val="24"/>
        </w:rPr>
        <w:t xml:space="preserve"> </w:t>
      </w:r>
      <w:r w:rsidR="00A06CF6" w:rsidRPr="00A43D34">
        <w:rPr>
          <w:rFonts w:ascii="Times New Roman" w:hAnsi="Times New Roman"/>
          <w:sz w:val="24"/>
          <w:szCs w:val="24"/>
        </w:rPr>
        <w:t xml:space="preserve">– </w:t>
      </w:r>
      <w:r w:rsidR="000077E6" w:rsidRPr="00A43D34">
        <w:rPr>
          <w:rFonts w:ascii="Times New Roman" w:hAnsi="Times New Roman"/>
          <w:sz w:val="24"/>
          <w:szCs w:val="24"/>
        </w:rPr>
        <w:t>13 394,22</w:t>
      </w:r>
      <w:r w:rsidR="00481893" w:rsidRPr="00A43D34">
        <w:rPr>
          <w:rFonts w:ascii="Times New Roman" w:hAnsi="Times New Roman"/>
          <w:sz w:val="24"/>
          <w:szCs w:val="24"/>
        </w:rPr>
        <w:t xml:space="preserve"> zł</w:t>
      </w:r>
      <w:r w:rsidR="00FA3E50" w:rsidRPr="00A43D34">
        <w:rPr>
          <w:rFonts w:ascii="Times New Roman" w:hAnsi="Times New Roman"/>
          <w:sz w:val="24"/>
          <w:szCs w:val="24"/>
        </w:rPr>
        <w:t>.</w:t>
      </w:r>
      <w:r w:rsidR="00EA2D9E" w:rsidRPr="00A43D34">
        <w:rPr>
          <w:rFonts w:ascii="Times New Roman" w:hAnsi="Times New Roman"/>
          <w:sz w:val="24"/>
          <w:szCs w:val="24"/>
        </w:rPr>
        <w:t xml:space="preserve"> </w:t>
      </w:r>
    </w:p>
    <w:p w14:paraId="1651A548" w14:textId="146A1CF6" w:rsidR="00D7751E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E1095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 w:rsidRPr="006E1095">
        <w:rPr>
          <w:rFonts w:ascii="Times New Roman" w:hAnsi="Times New Roman"/>
          <w:sz w:val="24"/>
          <w:szCs w:val="24"/>
        </w:rPr>
        <w:t>y</w:t>
      </w:r>
      <w:r w:rsidRPr="006E1095">
        <w:rPr>
          <w:rFonts w:ascii="Times New Roman" w:hAnsi="Times New Roman"/>
          <w:sz w:val="24"/>
          <w:szCs w:val="24"/>
        </w:rPr>
        <w:t xml:space="preserve"> fizyczn</w:t>
      </w:r>
      <w:r w:rsidR="007E1503" w:rsidRPr="006E1095">
        <w:rPr>
          <w:rFonts w:ascii="Times New Roman" w:hAnsi="Times New Roman"/>
          <w:sz w:val="24"/>
          <w:szCs w:val="24"/>
        </w:rPr>
        <w:t>e</w:t>
      </w:r>
      <w:r w:rsidRPr="006E1095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6E1095" w:rsidRPr="006E1095">
        <w:rPr>
          <w:rFonts w:ascii="Times New Roman" w:hAnsi="Times New Roman"/>
          <w:sz w:val="24"/>
          <w:szCs w:val="24"/>
        </w:rPr>
        <w:t>504,32</w:t>
      </w:r>
      <w:r w:rsidRPr="006E1095">
        <w:rPr>
          <w:rFonts w:ascii="Times New Roman" w:hAnsi="Times New Roman"/>
          <w:sz w:val="24"/>
          <w:szCs w:val="24"/>
        </w:rPr>
        <w:t xml:space="preserve"> zł.</w:t>
      </w:r>
    </w:p>
    <w:p w14:paraId="538AF1C6" w14:textId="4CB40B85" w:rsidR="001252BE" w:rsidRPr="006E1095" w:rsidRDefault="001252B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Dochód należny za wykup mieszkania – 4,72 zł.</w:t>
      </w:r>
    </w:p>
    <w:p w14:paraId="5DDCA5A2" w14:textId="6DE94ECC" w:rsidR="00CD7513" w:rsidRPr="00EF0771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F0771">
        <w:rPr>
          <w:rFonts w:ascii="Times New Roman" w:hAnsi="Times New Roman"/>
          <w:sz w:val="24"/>
          <w:szCs w:val="24"/>
        </w:rPr>
        <w:t xml:space="preserve">Wpływy z tytułu kosztów upomnień – </w:t>
      </w:r>
      <w:r w:rsidR="00EF0771" w:rsidRPr="00EF0771">
        <w:rPr>
          <w:rFonts w:ascii="Times New Roman" w:hAnsi="Times New Roman"/>
          <w:sz w:val="24"/>
          <w:szCs w:val="24"/>
        </w:rPr>
        <w:t>15 735,82</w:t>
      </w:r>
      <w:r w:rsidRPr="00EF0771">
        <w:rPr>
          <w:rFonts w:ascii="Times New Roman" w:hAnsi="Times New Roman"/>
          <w:sz w:val="24"/>
          <w:szCs w:val="24"/>
        </w:rPr>
        <w:t xml:space="preserve"> zł,</w:t>
      </w:r>
    </w:p>
    <w:p w14:paraId="553E8928" w14:textId="0834F8C3" w:rsidR="000345E4" w:rsidRPr="00836584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6584">
        <w:rPr>
          <w:rFonts w:ascii="Times New Roman" w:hAnsi="Times New Roman"/>
          <w:sz w:val="24"/>
          <w:szCs w:val="24"/>
        </w:rPr>
        <w:t>D</w:t>
      </w:r>
      <w:r w:rsidR="000345E4" w:rsidRPr="00836584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836584" w:rsidRPr="00836584">
        <w:rPr>
          <w:rFonts w:ascii="Times New Roman" w:hAnsi="Times New Roman"/>
          <w:sz w:val="24"/>
          <w:szCs w:val="24"/>
        </w:rPr>
        <w:t>1 640 960,80</w:t>
      </w:r>
      <w:r w:rsidR="000345E4" w:rsidRPr="00836584">
        <w:rPr>
          <w:rFonts w:ascii="Times New Roman" w:hAnsi="Times New Roman"/>
          <w:sz w:val="24"/>
          <w:szCs w:val="24"/>
        </w:rPr>
        <w:t xml:space="preserve"> zł.</w:t>
      </w:r>
    </w:p>
    <w:p w14:paraId="07ABACD6" w14:textId="65CFE3E7" w:rsidR="00CD7513" w:rsidRPr="006E1095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E1095">
        <w:rPr>
          <w:rFonts w:ascii="Times New Roman" w:hAnsi="Times New Roman"/>
          <w:sz w:val="24"/>
          <w:szCs w:val="24"/>
        </w:rPr>
        <w:t xml:space="preserve">Wpływy podatku od działalności gospodarczej od osób fizycznych (karta podatkowa) od Urzędów Skarbowych – </w:t>
      </w:r>
      <w:r w:rsidR="006E1095" w:rsidRPr="006E1095">
        <w:rPr>
          <w:rFonts w:ascii="Times New Roman" w:hAnsi="Times New Roman"/>
          <w:sz w:val="24"/>
          <w:szCs w:val="24"/>
        </w:rPr>
        <w:t>791,00</w:t>
      </w:r>
      <w:r w:rsidRPr="006E1095">
        <w:rPr>
          <w:rFonts w:ascii="Times New Roman" w:hAnsi="Times New Roman"/>
          <w:sz w:val="24"/>
          <w:szCs w:val="24"/>
        </w:rPr>
        <w:t xml:space="preserve"> zł.</w:t>
      </w:r>
    </w:p>
    <w:p w14:paraId="0DC3715E" w14:textId="6BDA5605" w:rsidR="00107B70" w:rsidRPr="00E917FB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7FB">
        <w:rPr>
          <w:rFonts w:ascii="Times New Roman" w:hAnsi="Times New Roman"/>
          <w:sz w:val="24"/>
          <w:szCs w:val="24"/>
        </w:rPr>
        <w:t>O</w:t>
      </w:r>
      <w:r w:rsidR="00107B70" w:rsidRPr="00E917FB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A43D34">
        <w:rPr>
          <w:rFonts w:ascii="Times New Roman" w:hAnsi="Times New Roman"/>
          <w:sz w:val="24"/>
          <w:szCs w:val="24"/>
        </w:rPr>
        <w:t>120 725,35</w:t>
      </w:r>
      <w:r w:rsidR="00107B70" w:rsidRPr="00E917FB">
        <w:rPr>
          <w:rFonts w:ascii="Times New Roman" w:hAnsi="Times New Roman"/>
          <w:sz w:val="24"/>
          <w:szCs w:val="24"/>
        </w:rPr>
        <w:t xml:space="preserve"> zł.</w:t>
      </w:r>
    </w:p>
    <w:p w14:paraId="776E8DF5" w14:textId="1B4C5B80" w:rsidR="00E917FB" w:rsidRPr="00E917FB" w:rsidRDefault="00E917FB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917FB">
        <w:rPr>
          <w:rFonts w:ascii="Times New Roman" w:hAnsi="Times New Roman"/>
          <w:sz w:val="24"/>
          <w:szCs w:val="24"/>
        </w:rPr>
        <w:t xml:space="preserve">Opłata </w:t>
      </w:r>
      <w:proofErr w:type="spellStart"/>
      <w:r w:rsidRPr="00E917FB">
        <w:rPr>
          <w:rFonts w:ascii="Times New Roman" w:hAnsi="Times New Roman"/>
          <w:sz w:val="24"/>
          <w:szCs w:val="24"/>
        </w:rPr>
        <w:t>przekształceniowa</w:t>
      </w:r>
      <w:proofErr w:type="spellEnd"/>
      <w:r w:rsidRPr="00E917FB">
        <w:rPr>
          <w:rFonts w:ascii="Times New Roman" w:hAnsi="Times New Roman"/>
          <w:sz w:val="24"/>
          <w:szCs w:val="24"/>
        </w:rPr>
        <w:t xml:space="preserve"> – 151,30 zł.</w:t>
      </w:r>
    </w:p>
    <w:p w14:paraId="1DE0DC8C" w14:textId="77777777" w:rsidR="0027191C" w:rsidRPr="00EA7D75" w:rsidRDefault="0027191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56799F94" w14:textId="77777777" w:rsidR="0094128C" w:rsidRPr="00EA7D75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12EBDDDD" w14:textId="77777777" w:rsidR="0094128C" w:rsidRPr="00EA7D75" w:rsidRDefault="0094128C" w:rsidP="0027191C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14:paraId="7DAB2CBE" w14:textId="77777777" w:rsidR="00A06CF6" w:rsidRPr="00A51EED" w:rsidRDefault="004C5B3B" w:rsidP="003F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6CF6"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="00A06CF6"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6C458CED"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</w:t>
      </w:r>
      <w:r w:rsidR="00CD7513">
        <w:rPr>
          <w:rFonts w:ascii="Times New Roman" w:hAnsi="Times New Roman"/>
          <w:b/>
          <w:sz w:val="28"/>
          <w:szCs w:val="28"/>
        </w:rPr>
        <w:t>2</w:t>
      </w:r>
      <w:r w:rsidR="00EA2D9E">
        <w:rPr>
          <w:rFonts w:ascii="Times New Roman" w:hAnsi="Times New Roman"/>
          <w:b/>
          <w:sz w:val="28"/>
          <w:szCs w:val="28"/>
        </w:rPr>
        <w:t>1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14:paraId="26005964" w14:textId="77777777" w:rsidTr="00121E6E">
        <w:tc>
          <w:tcPr>
            <w:tcW w:w="5535" w:type="dxa"/>
          </w:tcPr>
          <w:p w14:paraId="7C6ECCE3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5E77DA6C" w:rsidR="00F170E9" w:rsidRPr="004C5B3B" w:rsidRDefault="00EA2D9E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787,00</w:t>
            </w:r>
          </w:p>
        </w:tc>
      </w:tr>
      <w:tr w:rsidR="00D823C1" w:rsidRPr="00C43335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16596766" w:rsidR="00A06CF6" w:rsidRPr="004C5B3B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2B3A" w:rsidRPr="00882B3A" w14:paraId="32762423" w14:textId="77777777" w:rsidTr="00121E6E">
        <w:tc>
          <w:tcPr>
            <w:tcW w:w="5535" w:type="dxa"/>
          </w:tcPr>
          <w:p w14:paraId="6C4C00FE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713BD917" w:rsidR="00A06CF6" w:rsidRPr="004C5B3B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388 332,46</w:t>
            </w:r>
          </w:p>
        </w:tc>
      </w:tr>
      <w:tr w:rsidR="00882B3A" w:rsidRPr="00882B3A" w14:paraId="01915F9E" w14:textId="77777777" w:rsidTr="00121E6E">
        <w:tc>
          <w:tcPr>
            <w:tcW w:w="5535" w:type="dxa"/>
          </w:tcPr>
          <w:p w14:paraId="79552A61" w14:textId="77777777"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25DC8F2F" w:rsidR="00A06CF6" w:rsidRPr="004C5B3B" w:rsidRDefault="00CE71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475 251,15</w:t>
            </w:r>
          </w:p>
        </w:tc>
      </w:tr>
      <w:tr w:rsidR="00882B3A" w:rsidRPr="00882B3A" w14:paraId="642943D8" w14:textId="77777777" w:rsidTr="00121E6E">
        <w:tc>
          <w:tcPr>
            <w:tcW w:w="5535" w:type="dxa"/>
          </w:tcPr>
          <w:p w14:paraId="410DD45D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7DDF83D5" w:rsidR="00A06CF6" w:rsidRPr="004C5B3B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312 005,40</w:t>
            </w:r>
          </w:p>
        </w:tc>
      </w:tr>
      <w:tr w:rsidR="00A06CF6" w:rsidRPr="00F170E9" w14:paraId="7ABC40C4" w14:textId="77777777" w:rsidTr="00121E6E">
        <w:tc>
          <w:tcPr>
            <w:tcW w:w="5535" w:type="dxa"/>
          </w:tcPr>
          <w:p w14:paraId="1E1CA138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0B36C659" w:rsidR="00A06CF6" w:rsidRPr="004C5B3B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21 605,50</w:t>
            </w:r>
          </w:p>
        </w:tc>
      </w:tr>
      <w:tr w:rsidR="00A06CF6" w:rsidRPr="00F170E9" w14:paraId="4537FBA7" w14:textId="77777777" w:rsidTr="00121E6E">
        <w:tc>
          <w:tcPr>
            <w:tcW w:w="5535" w:type="dxa"/>
          </w:tcPr>
          <w:p w14:paraId="230DA09B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3E7D9529" w:rsidR="00A06CF6" w:rsidRPr="004C5B3B" w:rsidRDefault="00EA2D9E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2 179,87</w:t>
            </w:r>
          </w:p>
        </w:tc>
      </w:tr>
      <w:tr w:rsidR="00882B3A" w:rsidRPr="00882B3A" w14:paraId="1FBDEE29" w14:textId="77777777" w:rsidTr="00121E6E">
        <w:tc>
          <w:tcPr>
            <w:tcW w:w="5535" w:type="dxa"/>
          </w:tcPr>
          <w:p w14:paraId="0FBE05C5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0904D1D3" w:rsidR="00A06CF6" w:rsidRPr="004C5B3B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234,00</w:t>
            </w:r>
          </w:p>
        </w:tc>
      </w:tr>
      <w:tr w:rsidR="00A06CF6" w:rsidRPr="001D2458" w14:paraId="4C21CE85" w14:textId="77777777" w:rsidTr="00121E6E">
        <w:tc>
          <w:tcPr>
            <w:tcW w:w="5535" w:type="dxa"/>
          </w:tcPr>
          <w:p w14:paraId="54665EC7" w14:textId="77777777"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28498B49" w:rsidR="00A06CF6" w:rsidRPr="004C5B3B" w:rsidRDefault="007534B0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1 200 395,38</w:t>
            </w:r>
          </w:p>
        </w:tc>
      </w:tr>
    </w:tbl>
    <w:p w14:paraId="47FC97DC" w14:textId="77777777" w:rsidR="0027191C" w:rsidRDefault="0027191C" w:rsidP="00911874">
      <w:pPr>
        <w:jc w:val="both"/>
        <w:rPr>
          <w:rFonts w:ascii="Times New Roman" w:hAnsi="Times New Roman"/>
          <w:sz w:val="24"/>
          <w:szCs w:val="24"/>
        </w:rPr>
      </w:pPr>
    </w:p>
    <w:p w14:paraId="405AC111" w14:textId="289ABD8E" w:rsidR="00D614EE" w:rsidRPr="009062A2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9062A2">
        <w:rPr>
          <w:rFonts w:ascii="Times New Roman" w:hAnsi="Times New Roman"/>
          <w:sz w:val="24"/>
          <w:szCs w:val="24"/>
        </w:rPr>
        <w:t>W c</w:t>
      </w:r>
      <w:r w:rsidR="005C4388" w:rsidRPr="009062A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9062A2">
        <w:rPr>
          <w:rFonts w:ascii="Times New Roman" w:hAnsi="Times New Roman"/>
          <w:sz w:val="24"/>
          <w:szCs w:val="24"/>
        </w:rPr>
        <w:t>wysłano</w:t>
      </w:r>
      <w:r w:rsidR="00D97237" w:rsidRPr="009062A2">
        <w:rPr>
          <w:rFonts w:ascii="Times New Roman" w:hAnsi="Times New Roman"/>
          <w:sz w:val="24"/>
          <w:szCs w:val="24"/>
        </w:rPr>
        <w:t xml:space="preserve"> upomnie</w:t>
      </w:r>
      <w:r w:rsidR="008E0E55" w:rsidRPr="009062A2">
        <w:rPr>
          <w:rFonts w:ascii="Times New Roman" w:hAnsi="Times New Roman"/>
          <w:sz w:val="24"/>
          <w:szCs w:val="24"/>
        </w:rPr>
        <w:t>nia,</w:t>
      </w:r>
      <w:r w:rsidR="00D97237" w:rsidRPr="009062A2">
        <w:rPr>
          <w:rFonts w:ascii="Times New Roman" w:hAnsi="Times New Roman"/>
          <w:sz w:val="24"/>
          <w:szCs w:val="24"/>
        </w:rPr>
        <w:t xml:space="preserve"> </w:t>
      </w:r>
      <w:r w:rsidRPr="009062A2">
        <w:rPr>
          <w:rFonts w:ascii="Times New Roman" w:hAnsi="Times New Roman"/>
          <w:sz w:val="24"/>
          <w:szCs w:val="24"/>
        </w:rPr>
        <w:t>wystawiono</w:t>
      </w:r>
      <w:r w:rsidR="006301C7" w:rsidRPr="009062A2">
        <w:rPr>
          <w:rFonts w:ascii="Times New Roman" w:hAnsi="Times New Roman"/>
          <w:sz w:val="24"/>
          <w:szCs w:val="24"/>
        </w:rPr>
        <w:t xml:space="preserve"> </w:t>
      </w:r>
      <w:r w:rsidR="0062498B" w:rsidRPr="009062A2">
        <w:rPr>
          <w:rFonts w:ascii="Times New Roman" w:hAnsi="Times New Roman"/>
          <w:sz w:val="24"/>
          <w:szCs w:val="24"/>
        </w:rPr>
        <w:t>t</w:t>
      </w:r>
      <w:r w:rsidRPr="009062A2">
        <w:rPr>
          <w:rFonts w:ascii="Times New Roman" w:hAnsi="Times New Roman"/>
          <w:sz w:val="24"/>
          <w:szCs w:val="24"/>
        </w:rPr>
        <w:t>ytuł</w:t>
      </w:r>
      <w:r w:rsidR="008E0E55" w:rsidRPr="009062A2">
        <w:rPr>
          <w:rFonts w:ascii="Times New Roman" w:hAnsi="Times New Roman"/>
          <w:sz w:val="24"/>
          <w:szCs w:val="24"/>
        </w:rPr>
        <w:t>y</w:t>
      </w:r>
      <w:r w:rsidRPr="009062A2">
        <w:rPr>
          <w:rFonts w:ascii="Times New Roman" w:hAnsi="Times New Roman"/>
          <w:sz w:val="24"/>
          <w:szCs w:val="24"/>
        </w:rPr>
        <w:t xml:space="preserve"> wykonawcz</w:t>
      </w:r>
      <w:r w:rsidR="008E0E55" w:rsidRPr="009062A2">
        <w:rPr>
          <w:rFonts w:ascii="Times New Roman" w:hAnsi="Times New Roman"/>
          <w:sz w:val="24"/>
          <w:szCs w:val="24"/>
        </w:rPr>
        <w:t>e</w:t>
      </w:r>
      <w:r w:rsidRPr="009062A2">
        <w:rPr>
          <w:rFonts w:ascii="Times New Roman" w:hAnsi="Times New Roman"/>
          <w:sz w:val="24"/>
          <w:szCs w:val="24"/>
        </w:rPr>
        <w:t>.</w:t>
      </w:r>
      <w:r w:rsidR="00791188" w:rsidRPr="009062A2">
        <w:rPr>
          <w:rFonts w:ascii="Times New Roman" w:hAnsi="Times New Roman"/>
          <w:sz w:val="24"/>
          <w:szCs w:val="24"/>
        </w:rPr>
        <w:t xml:space="preserve"> </w:t>
      </w:r>
      <w:r w:rsidR="00D614EE" w:rsidRPr="009062A2">
        <w:rPr>
          <w:rFonts w:ascii="Times New Roman" w:hAnsi="Times New Roman"/>
          <w:sz w:val="24"/>
          <w:szCs w:val="24"/>
        </w:rPr>
        <w:t>Należności z</w:t>
      </w:r>
      <w:r w:rsidR="00B23D46" w:rsidRPr="009062A2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9062A2">
        <w:rPr>
          <w:rFonts w:ascii="Times New Roman" w:hAnsi="Times New Roman"/>
          <w:sz w:val="24"/>
          <w:szCs w:val="24"/>
        </w:rPr>
        <w:t xml:space="preserve"> </w:t>
      </w:r>
      <w:r w:rsidR="006E458B" w:rsidRPr="006E458B">
        <w:rPr>
          <w:rFonts w:ascii="Times New Roman" w:hAnsi="Times New Roman"/>
          <w:sz w:val="24"/>
          <w:szCs w:val="24"/>
        </w:rPr>
        <w:t>303 485,45</w:t>
      </w:r>
      <w:r w:rsidR="00D614EE" w:rsidRPr="006E458B">
        <w:rPr>
          <w:rFonts w:ascii="Times New Roman" w:hAnsi="Times New Roman"/>
          <w:sz w:val="24"/>
          <w:szCs w:val="24"/>
        </w:rPr>
        <w:t xml:space="preserve"> </w:t>
      </w:r>
      <w:r w:rsidR="00D614EE" w:rsidRPr="009062A2">
        <w:rPr>
          <w:rFonts w:ascii="Times New Roman" w:hAnsi="Times New Roman"/>
          <w:sz w:val="24"/>
          <w:szCs w:val="24"/>
        </w:rPr>
        <w:t>zł.</w:t>
      </w:r>
    </w:p>
    <w:p w14:paraId="243B9ED5" w14:textId="5020DAEE" w:rsidR="00646BED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lastRenderedPageBreak/>
        <w:t xml:space="preserve">Stan zobowiązań gminy na </w:t>
      </w:r>
      <w:r w:rsidR="008E0E55" w:rsidRPr="00EE7347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</w:t>
      </w:r>
      <w:r w:rsidR="007534B0">
        <w:rPr>
          <w:rFonts w:ascii="Times New Roman" w:hAnsi="Times New Roman"/>
          <w:sz w:val="24"/>
          <w:szCs w:val="24"/>
        </w:rPr>
        <w:t>1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7534B0">
        <w:rPr>
          <w:rFonts w:ascii="Times New Roman" w:hAnsi="Times New Roman"/>
          <w:sz w:val="24"/>
          <w:szCs w:val="24"/>
        </w:rPr>
        <w:t>72 827,63</w:t>
      </w:r>
      <w:r w:rsidR="00646BED">
        <w:rPr>
          <w:rFonts w:ascii="Times New Roman" w:hAnsi="Times New Roman"/>
          <w:sz w:val="24"/>
          <w:szCs w:val="24"/>
        </w:rPr>
        <w:t xml:space="preserve"> zł.</w:t>
      </w:r>
    </w:p>
    <w:p w14:paraId="3F994159" w14:textId="4CFA138C" w:rsidR="00A06CF6" w:rsidRDefault="000B2DD7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>Zobowiązania dotyczyły głó</w:t>
      </w:r>
      <w:r w:rsidR="0039558F" w:rsidRPr="00EE7347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EE7347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</w:t>
      </w:r>
      <w:r w:rsidR="007534B0">
        <w:rPr>
          <w:rFonts w:ascii="Times New Roman" w:hAnsi="Times New Roman"/>
          <w:sz w:val="24"/>
          <w:szCs w:val="24"/>
        </w:rPr>
        <w:t>1</w:t>
      </w:r>
      <w:r w:rsidR="00EE7347" w:rsidRPr="00EE7347">
        <w:rPr>
          <w:rFonts w:ascii="Times New Roman" w:hAnsi="Times New Roman"/>
          <w:sz w:val="24"/>
          <w:szCs w:val="24"/>
        </w:rPr>
        <w:t xml:space="preserve"> roku.</w:t>
      </w:r>
      <w:r w:rsidR="001F1ACA">
        <w:rPr>
          <w:rFonts w:ascii="Times New Roman" w:hAnsi="Times New Roman"/>
          <w:sz w:val="24"/>
          <w:szCs w:val="24"/>
        </w:rPr>
        <w:t xml:space="preserve"> </w:t>
      </w:r>
      <w:r w:rsidR="00A06CF6"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>
        <w:rPr>
          <w:rFonts w:ascii="Times New Roman" w:hAnsi="Times New Roman"/>
          <w:sz w:val="24"/>
          <w:szCs w:val="24"/>
        </w:rPr>
        <w:t>30 czerwca 20</w:t>
      </w:r>
      <w:r w:rsidR="00646BED">
        <w:rPr>
          <w:rFonts w:ascii="Times New Roman" w:hAnsi="Times New Roman"/>
          <w:sz w:val="24"/>
          <w:szCs w:val="24"/>
        </w:rPr>
        <w:t>2</w:t>
      </w:r>
      <w:r w:rsidR="007534B0">
        <w:rPr>
          <w:rFonts w:ascii="Times New Roman" w:hAnsi="Times New Roman"/>
          <w:sz w:val="24"/>
          <w:szCs w:val="24"/>
        </w:rPr>
        <w:t>1</w:t>
      </w:r>
      <w:r w:rsidR="00451876">
        <w:rPr>
          <w:rFonts w:ascii="Times New Roman" w:hAnsi="Times New Roman"/>
          <w:sz w:val="24"/>
          <w:szCs w:val="24"/>
        </w:rPr>
        <w:t xml:space="preserve"> </w:t>
      </w:r>
      <w:r w:rsidR="000E15BF">
        <w:rPr>
          <w:rFonts w:ascii="Times New Roman" w:hAnsi="Times New Roman"/>
          <w:sz w:val="24"/>
          <w:szCs w:val="24"/>
        </w:rPr>
        <w:t>nie wystąpiły</w:t>
      </w:r>
      <w:r w:rsidR="00A06CF6" w:rsidRPr="000E15BF">
        <w:rPr>
          <w:rFonts w:ascii="Times New Roman" w:hAnsi="Times New Roman"/>
          <w:sz w:val="24"/>
          <w:szCs w:val="24"/>
        </w:rPr>
        <w:t>.</w:t>
      </w:r>
    </w:p>
    <w:p w14:paraId="756CDA5B" w14:textId="77777777" w:rsidR="00E450A1" w:rsidRPr="000E15BF" w:rsidRDefault="00E450A1" w:rsidP="003F6682">
      <w:pPr>
        <w:rPr>
          <w:rFonts w:ascii="Times New Roman" w:hAnsi="Times New Roman"/>
          <w:sz w:val="24"/>
          <w:szCs w:val="24"/>
        </w:rPr>
      </w:pPr>
    </w:p>
    <w:p w14:paraId="6C01CBE4" w14:textId="77777777"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t xml:space="preserve"> DOCHODY BUDŻETOWE</w:t>
      </w:r>
    </w:p>
    <w:p w14:paraId="1BF7ED54" w14:textId="77777777"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2EA22187"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Do dnia 30 czerwca 20</w:t>
      </w:r>
      <w:r w:rsidR="00646BED">
        <w:rPr>
          <w:rFonts w:ascii="Times New Roman" w:hAnsi="Times New Roman"/>
          <w:spacing w:val="-8"/>
          <w:sz w:val="24"/>
          <w:szCs w:val="24"/>
        </w:rPr>
        <w:t>2</w:t>
      </w:r>
      <w:r w:rsidR="00B45109">
        <w:rPr>
          <w:rFonts w:ascii="Times New Roman" w:hAnsi="Times New Roman"/>
          <w:spacing w:val="-8"/>
          <w:sz w:val="24"/>
          <w:szCs w:val="24"/>
        </w:rPr>
        <w:t>1</w:t>
      </w:r>
      <w:r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B45109">
        <w:rPr>
          <w:rFonts w:ascii="Times New Roman" w:hAnsi="Times New Roman"/>
          <w:spacing w:val="-8"/>
          <w:sz w:val="24"/>
          <w:szCs w:val="24"/>
        </w:rPr>
        <w:t>17 551 531,98</w:t>
      </w:r>
      <w:r w:rsidR="00F66645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B45109">
        <w:rPr>
          <w:rFonts w:ascii="Times New Roman" w:hAnsi="Times New Roman"/>
          <w:spacing w:val="-8"/>
          <w:sz w:val="24"/>
          <w:szCs w:val="24"/>
        </w:rPr>
        <w:t>48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5FBC5BE4" w:rsidR="00A06CF6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>
        <w:rPr>
          <w:rFonts w:ascii="Times New Roman" w:hAnsi="Times New Roman"/>
          <w:b/>
          <w:sz w:val="24"/>
          <w:szCs w:val="24"/>
          <w:u w:val="single"/>
        </w:rPr>
        <w:t>wykonania dochodów na dzień 30 czerwca 20</w:t>
      </w:r>
      <w:r w:rsidR="00646BED">
        <w:rPr>
          <w:rFonts w:ascii="Times New Roman" w:hAnsi="Times New Roman"/>
          <w:b/>
          <w:sz w:val="24"/>
          <w:szCs w:val="24"/>
          <w:u w:val="single"/>
        </w:rPr>
        <w:t>2</w:t>
      </w:r>
      <w:r w:rsidR="00B45109">
        <w:rPr>
          <w:rFonts w:ascii="Times New Roman" w:hAnsi="Times New Roman"/>
          <w:b/>
          <w:sz w:val="24"/>
          <w:szCs w:val="24"/>
          <w:u w:val="single"/>
        </w:rPr>
        <w:t>1</w:t>
      </w:r>
      <w:r w:rsidR="009C79BA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3F2988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10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752"/>
        <w:gridCol w:w="712"/>
        <w:gridCol w:w="3699"/>
        <w:gridCol w:w="1394"/>
        <w:gridCol w:w="24"/>
        <w:gridCol w:w="1404"/>
        <w:gridCol w:w="13"/>
        <w:gridCol w:w="709"/>
        <w:gridCol w:w="27"/>
        <w:gridCol w:w="682"/>
        <w:gridCol w:w="10"/>
      </w:tblGrid>
      <w:tr w:rsidR="00A0472E" w:rsidRPr="00B26037" w14:paraId="694E658E" w14:textId="77777777" w:rsidTr="008A2814">
        <w:trPr>
          <w:gridAfter w:val="1"/>
          <w:wAfter w:w="10" w:type="dxa"/>
          <w:trHeight w:val="28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D41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500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A01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C2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36C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A0472E" w:rsidRPr="00B26037" w14:paraId="7EACE7B4" w14:textId="77777777" w:rsidTr="008A2814">
        <w:trPr>
          <w:gridAfter w:val="1"/>
          <w:wAfter w:w="10" w:type="dxa"/>
          <w:trHeight w:val="28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DCB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3F8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E88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801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381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8B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08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A0472E" w:rsidRPr="00B26037" w14:paraId="3D0281D4" w14:textId="77777777" w:rsidTr="008A2814">
        <w:trPr>
          <w:gridAfter w:val="1"/>
          <w:wAfter w:w="10" w:type="dxa"/>
          <w:trHeight w:val="28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E90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056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678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59F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4FF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AA1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108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0472E" w:rsidRPr="00B26037" w14:paraId="22E71224" w14:textId="77777777" w:rsidTr="00426738">
        <w:trPr>
          <w:trHeight w:val="289"/>
        </w:trPr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17F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EB6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4FE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9CC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20D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1 478 656,09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17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643 124,85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964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4E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43,5</w:t>
            </w:r>
          </w:p>
        </w:tc>
      </w:tr>
      <w:tr w:rsidR="00A0472E" w:rsidRPr="00B26037" w14:paraId="64286631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A38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519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64F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166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Infrastruktura wodociągowa i </w:t>
            </w:r>
            <w:proofErr w:type="spellStart"/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sanitacyjna</w:t>
            </w:r>
            <w:proofErr w:type="spellEnd"/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204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539 824,00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0A1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1 692,76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1D0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7B1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</w:tr>
      <w:tr w:rsidR="00A0472E" w:rsidRPr="00B26037" w14:paraId="104B0E30" w14:textId="77777777" w:rsidTr="00426738">
        <w:trPr>
          <w:trHeight w:val="160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462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5D0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953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F19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D53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A08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1 692,76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37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7497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56,4</w:t>
            </w:r>
          </w:p>
        </w:tc>
      </w:tr>
      <w:tr w:rsidR="00A0472E" w:rsidRPr="00B26037" w14:paraId="0410D51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0F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D0B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4E3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6297D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2E5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Płatności w zakresie budżetu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BFA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536 824,00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540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C13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48D6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4632A0D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FA8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A35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524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E73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25A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938 832,09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81B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641 432,09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C08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832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68,3</w:t>
            </w:r>
          </w:p>
        </w:tc>
      </w:tr>
      <w:tr w:rsidR="00A0472E" w:rsidRPr="00B26037" w14:paraId="7F10F105" w14:textId="77777777" w:rsidTr="00426738">
        <w:trPr>
          <w:trHeight w:val="82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45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26C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31A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89C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6ED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012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22 600,00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0C5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BCF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7,1</w:t>
            </w:r>
          </w:p>
        </w:tc>
      </w:tr>
      <w:tr w:rsidR="00A0472E" w:rsidRPr="00B26037" w14:paraId="50D3D665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5A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F3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0AF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F17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B10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665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B0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1847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A96D65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C2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371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15D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2B9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BEC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D03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665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2A5F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0472E" w:rsidRPr="00B26037" w14:paraId="4DE17056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C17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86A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1E3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60D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F43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DEB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969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6B6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0472E" w:rsidRPr="00B26037" w14:paraId="30860F41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813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CD8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F7F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DDE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5EE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B34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0E1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CBF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0472E" w:rsidRPr="00B26037" w14:paraId="05A8DCCC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FA7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915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4B3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51C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277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1 703 531,00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2C6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C81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8A4D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6E18405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27E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49D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DDC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9D8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4E1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1 703 531,00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ABB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396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A584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6AABE286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AF6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069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927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6297D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969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Płatności w zakresie budżetu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563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1 623 531,00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F4F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722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9242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3AFD294A" w14:textId="77777777" w:rsidTr="00426738">
        <w:trPr>
          <w:trHeight w:val="1137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150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B26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820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44E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298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471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9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BAA3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5D194274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CFB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F63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D8E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EC3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C4C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567 337,00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2B1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392 491,54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827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049B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69,2</w:t>
            </w:r>
          </w:p>
        </w:tc>
      </w:tr>
      <w:tr w:rsidR="00A0472E" w:rsidRPr="00B26037" w14:paraId="2990B8DB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4CD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686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669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B4F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AC7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567 337,00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75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392 491,54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D43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A789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69,2</w:t>
            </w:r>
          </w:p>
        </w:tc>
      </w:tr>
      <w:tr w:rsidR="00A0472E" w:rsidRPr="00B26037" w14:paraId="4DBEB88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836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C8B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7E4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CD3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C8B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04F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22 210,95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1A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6552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63,5</w:t>
            </w:r>
          </w:p>
        </w:tc>
      </w:tr>
      <w:tr w:rsidR="00A0472E" w:rsidRPr="00B26037" w14:paraId="1B4FEC75" w14:textId="77777777" w:rsidTr="00426738">
        <w:trPr>
          <w:trHeight w:val="159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5AC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4E0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31E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CB8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A1F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398 100,00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ECE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191 907,82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482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247F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48,2</w:t>
            </w:r>
          </w:p>
        </w:tc>
      </w:tr>
      <w:tr w:rsidR="00A0472E" w:rsidRPr="00B26037" w14:paraId="3DB3071D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058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727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6E2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C52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FE5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8 885,00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6BD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8 875,85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BF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CE0A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0472E" w:rsidRPr="00B26037" w14:paraId="531209D1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B00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349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7CB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CA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418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104 727,00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EB2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157 178,37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1A0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F5A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150,1</w:t>
            </w:r>
          </w:p>
        </w:tc>
      </w:tr>
      <w:tr w:rsidR="00A0472E" w:rsidRPr="00B26037" w14:paraId="682FE962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845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1F1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C04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37E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D13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0B1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4 152,30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795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5191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27,7</w:t>
            </w:r>
          </w:p>
        </w:tc>
      </w:tr>
      <w:tr w:rsidR="00A0472E" w:rsidRPr="00B26037" w14:paraId="1EB4AD9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3BA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5FF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3D5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0E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EF2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7C7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4 750,50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BE2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4DE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6B23955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AB2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456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DC5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36E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6EE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052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2 791,41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B1B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B84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55,8</w:t>
            </w:r>
          </w:p>
        </w:tc>
      </w:tr>
      <w:tr w:rsidR="00A0472E" w:rsidRPr="00B26037" w14:paraId="37DA9F04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88F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30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687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ADF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CBF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DCB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624,34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F00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57E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0472E" w:rsidRPr="00B26037" w14:paraId="5F10F2A6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201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D33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1D1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C9B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F02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38 209,00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17D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29 209,04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D55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7D6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76,4</w:t>
            </w:r>
          </w:p>
        </w:tc>
      </w:tr>
      <w:tr w:rsidR="00A0472E" w:rsidRPr="00B26037" w14:paraId="2EFE88A5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B6B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D10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53C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D76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E80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29 209,00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462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29 209,04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945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5D58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CA95CE9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F68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D96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68E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2057D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094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383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24 617,35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A79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24 617,38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F68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826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08A1C54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2D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5C6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F70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2059D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A39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D1D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4 591,65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CDC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4 591,66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8A5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A64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2A809E5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AC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855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302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EC3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F16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5DE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499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82EC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131D919B" w14:textId="77777777" w:rsidTr="00426738">
        <w:trPr>
          <w:trHeight w:val="12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827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D4C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2C4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F20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D76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2A8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3D5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EB9D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7D9BB3B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A8D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4A6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3D4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891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5FA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1 221 096,91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156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59 970,55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0AB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485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4,9</w:t>
            </w:r>
          </w:p>
        </w:tc>
      </w:tr>
      <w:tr w:rsidR="00A0472E" w:rsidRPr="00B26037" w14:paraId="0EC81896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8B8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0F5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41A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FD2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685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8B1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18 409,10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F7B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A81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60,7</w:t>
            </w:r>
          </w:p>
        </w:tc>
      </w:tr>
      <w:tr w:rsidR="00A0472E" w:rsidRPr="00B26037" w14:paraId="30CB4E99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E0E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B58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140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80F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9FD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432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18 406,00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7B5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8DE0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A0472E" w:rsidRPr="00B26037" w14:paraId="13905BBE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0E1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446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971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C98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EAA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D64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3,10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223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9ED4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04759275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3C2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4E0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7D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F48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64A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1 181 549,91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992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32 364,45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A33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54,0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441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</w:tr>
      <w:tr w:rsidR="00A0472E" w:rsidRPr="00B26037" w14:paraId="03C0B09E" w14:textId="77777777" w:rsidTr="00426738">
        <w:trPr>
          <w:trHeight w:val="58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536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143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E68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0640D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30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F11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59D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6 989,13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80B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CD12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46,6</w:t>
            </w:r>
          </w:p>
        </w:tc>
      </w:tr>
      <w:tr w:rsidR="00A0472E" w:rsidRPr="00B26037" w14:paraId="10E61D1A" w14:textId="77777777" w:rsidTr="00426738">
        <w:trPr>
          <w:trHeight w:val="15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630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13C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864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0750D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0CD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93B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18 299,91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938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10 214,22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672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DC5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55,8</w:t>
            </w:r>
          </w:p>
        </w:tc>
      </w:tr>
      <w:tr w:rsidR="00A0472E" w:rsidRPr="00B26037" w14:paraId="0540CEF2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3A3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82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6FB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87E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5A2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4A5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A4D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105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97,6</w:t>
            </w:r>
          </w:p>
        </w:tc>
      </w:tr>
      <w:tr w:rsidR="00A0472E" w:rsidRPr="00B26037" w14:paraId="74E25763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DEA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694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C73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982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F0D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B4C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3 795,17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263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B3D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</w:tr>
      <w:tr w:rsidR="00A0472E" w:rsidRPr="00B26037" w14:paraId="0FC7E03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67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C03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461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856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285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B27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11 121,93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A56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DCF5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A0472E" w:rsidRPr="00B26037" w14:paraId="1E44B896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C2B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DD8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E90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6297D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58B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Płatności w zakresie budżetu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449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1 132 800,00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169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C41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3D45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111E9C15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1CD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855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7D3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4D7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25D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ACF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E7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4138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5A58C7DD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8A4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858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888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E33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0B8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C29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E92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69C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7970C49F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58B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CF0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018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461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DEA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C30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D8A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551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A0472E" w:rsidRPr="00B26037" w14:paraId="26D30C4B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037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E83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374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707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F19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642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29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6EB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A0472E" w:rsidRPr="00B26037" w14:paraId="5A5E9A7B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5A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0F1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7B0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2CA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EF1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F2B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D97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8479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A0472E" w:rsidRPr="00B26037" w14:paraId="173D63E3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56D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877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C8C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019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55B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59B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9 200,00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A9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F24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5C5A2FF9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C9F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D68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27A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CCA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3F5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E58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9 200,00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F6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A2F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1DB50987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51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DAB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897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483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63A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2F2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6A7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F4B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4451D2A6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2FB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AD9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18D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F98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DED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9 968 372,00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221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5 096 899,08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B9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6C2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</w:tr>
      <w:tr w:rsidR="00A0472E" w:rsidRPr="00B26037" w14:paraId="45B25307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F32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4E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39B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9B2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A37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1CD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79C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B3D7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33838B4D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07F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439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A0B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0350D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172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7F7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EBB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E1F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3D9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437B1BED" w14:textId="77777777" w:rsidTr="00426738">
        <w:trPr>
          <w:trHeight w:val="1137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C59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20A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592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3ED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13D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2 212 560,00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BCC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1 151 998,28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3D7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A42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52,1</w:t>
            </w:r>
          </w:p>
        </w:tc>
      </w:tr>
      <w:tr w:rsidR="00A0472E" w:rsidRPr="00B26037" w14:paraId="4713883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3B2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EC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9C8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66B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776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1 651 550,00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090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873 636,76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447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F14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52,9</w:t>
            </w:r>
          </w:p>
        </w:tc>
      </w:tr>
      <w:tr w:rsidR="00A0472E" w:rsidRPr="00B26037" w14:paraId="02CB19B9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987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FC5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A4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43A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736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26B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93 172,00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DED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221E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48,3</w:t>
            </w:r>
          </w:p>
        </w:tc>
      </w:tr>
      <w:tr w:rsidR="00A0472E" w:rsidRPr="00B26037" w14:paraId="2774F414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854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E20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840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F5B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41E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355 960,00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EFC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178 129,00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4E2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B219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68AA6259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62A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942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2A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558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38E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A36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2 936,00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63B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406E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82,7</w:t>
            </w:r>
          </w:p>
        </w:tc>
      </w:tr>
      <w:tr w:rsidR="00A0472E" w:rsidRPr="00B26037" w14:paraId="6C19F411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EFA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0AF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96E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68C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274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D2C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51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D0A1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10,0</w:t>
            </w:r>
          </w:p>
        </w:tc>
      </w:tr>
      <w:tr w:rsidR="00A0472E" w:rsidRPr="00B26037" w14:paraId="4F077D9B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21D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241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C71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EF8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1E5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36A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4 074,52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C96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2919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A0472E" w:rsidRPr="00B26037" w14:paraId="0619F9D4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EE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2D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E5E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911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FA3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DCE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853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7079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35C0A1E4" w14:textId="77777777" w:rsidTr="00426738">
        <w:trPr>
          <w:trHeight w:val="154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FDA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B0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633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9C4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CE7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3 871 970,00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BAE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2 084 364,71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722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3550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A0472E" w:rsidRPr="00B26037" w14:paraId="77FEDAFF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66D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3D1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864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AA1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6DB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1 376 440,00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AD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748 874,79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9A5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380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54,4</w:t>
            </w:r>
          </w:p>
        </w:tc>
      </w:tr>
      <w:tr w:rsidR="00A0472E" w:rsidRPr="00B26037" w14:paraId="336392B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699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909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9B7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211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5CA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2 132 000,00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796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1 103 273,76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75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422A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51,7</w:t>
            </w:r>
          </w:p>
        </w:tc>
      </w:tr>
      <w:tr w:rsidR="00A0472E" w:rsidRPr="00B26037" w14:paraId="501CCE3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CCC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B4A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33A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3F8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A48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40C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10 178,07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0B6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764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61,3</w:t>
            </w:r>
          </w:p>
        </w:tc>
      </w:tr>
      <w:tr w:rsidR="00A0472E" w:rsidRPr="00B26037" w14:paraId="761BC50E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FB8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916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674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694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D81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53 700,00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9C6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32 573,00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28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FDE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60,7</w:t>
            </w:r>
          </w:p>
        </w:tc>
      </w:tr>
      <w:tr w:rsidR="00A0472E" w:rsidRPr="00B26037" w14:paraId="381AFB2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A05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5BE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9F4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D77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DFB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7AB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A50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D43B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</w:tr>
      <w:tr w:rsidR="00A0472E" w:rsidRPr="00B26037" w14:paraId="09FEF32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BC5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80D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677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AA4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073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7CE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A56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1211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</w:tr>
      <w:tr w:rsidR="00A0472E" w:rsidRPr="00B26037" w14:paraId="3242832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E94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14A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10C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67B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1CC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28C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175 233,16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7CF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D06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70,1</w:t>
            </w:r>
          </w:p>
        </w:tc>
      </w:tr>
      <w:tr w:rsidR="00A0472E" w:rsidRPr="00B26037" w14:paraId="64B574FC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BF3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AE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893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0880D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71D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B48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798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346,00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008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A4F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150,4</w:t>
            </w:r>
          </w:p>
        </w:tc>
      </w:tr>
      <w:tr w:rsidR="00A0472E" w:rsidRPr="00B26037" w14:paraId="7B690E6B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D3A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251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67E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4B8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76D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80C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13 315,93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288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C62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53,3</w:t>
            </w:r>
          </w:p>
        </w:tc>
      </w:tr>
      <w:tr w:rsidR="00A0472E" w:rsidRPr="00B26037" w14:paraId="41FE3C77" w14:textId="77777777" w:rsidTr="00426738">
        <w:trPr>
          <w:trHeight w:val="73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19A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F6F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118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0FD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B3B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391 490,00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B8F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159 523,88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948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1CCE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40,7</w:t>
            </w:r>
          </w:p>
        </w:tc>
      </w:tr>
      <w:tr w:rsidR="00A0472E" w:rsidRPr="00B26037" w14:paraId="18D2FF4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81D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E79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B22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BD9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A24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3AE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12 184,00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9EF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248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60,9</w:t>
            </w:r>
          </w:p>
        </w:tc>
      </w:tr>
      <w:tr w:rsidR="00A0472E" w:rsidRPr="00B26037" w14:paraId="0ACDA5F4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25C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E9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EC4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555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C0A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81A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45 831,72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DBF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E277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A0472E" w:rsidRPr="00B26037" w14:paraId="3F1CDBEF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365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8F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05A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0480D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341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584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39 663,00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9AA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28 528,06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99A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DD90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71,9</w:t>
            </w:r>
          </w:p>
        </w:tc>
      </w:tr>
      <w:tr w:rsidR="00A0472E" w:rsidRPr="00B26037" w14:paraId="0F94459D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35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680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EDC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0490D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E57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97B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251 577,00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213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72 735,54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128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87F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28,9</w:t>
            </w:r>
          </w:p>
        </w:tc>
      </w:tr>
      <w:tr w:rsidR="00A0472E" w:rsidRPr="00B26037" w14:paraId="1D39091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458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C81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B29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3E4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23C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7E2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244,56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D89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C9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97,8</w:t>
            </w:r>
          </w:p>
        </w:tc>
      </w:tr>
      <w:tr w:rsidR="00A0472E" w:rsidRPr="00B26037" w14:paraId="5F91461B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742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D51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5DF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373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BBE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3 491 152,00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69F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1 701 012,21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8C9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33E7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48,7</w:t>
            </w:r>
          </w:p>
        </w:tc>
      </w:tr>
      <w:tr w:rsidR="00A0472E" w:rsidRPr="00B26037" w14:paraId="540C67C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6DF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CB9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F7D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ADB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09D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3 483 152,00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89C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1 700 409,00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3B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ECC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48,8</w:t>
            </w:r>
          </w:p>
        </w:tc>
      </w:tr>
      <w:tr w:rsidR="00A0472E" w:rsidRPr="00B26037" w14:paraId="575FED21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0C7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5D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0E9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1D6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6D1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B48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603,21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CEA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593B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7,5</w:t>
            </w:r>
          </w:p>
        </w:tc>
      </w:tr>
      <w:tr w:rsidR="00A0472E" w:rsidRPr="00B26037" w14:paraId="3137FC2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E02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32B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161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42E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492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8 739 142,00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F75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4 852 507,00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C76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804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55,5</w:t>
            </w:r>
          </w:p>
        </w:tc>
      </w:tr>
      <w:tr w:rsidR="00A0472E" w:rsidRPr="00B26037" w14:paraId="740725E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3DE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0AC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470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B97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5A8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4 207 825,00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C5A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2 589 432,00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79C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C8BA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61,5</w:t>
            </w:r>
          </w:p>
        </w:tc>
      </w:tr>
      <w:tr w:rsidR="00A0472E" w:rsidRPr="00B26037" w14:paraId="22D87A9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798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B25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8BD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104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8F1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4 207 825,00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3A6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2 589 432,00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3B1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9C2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61,5</w:t>
            </w:r>
          </w:p>
        </w:tc>
      </w:tr>
      <w:tr w:rsidR="00A0472E" w:rsidRPr="00B26037" w14:paraId="64133229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43E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EC9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C6A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919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3A0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E9A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2 235 792,00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78D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9D3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1EFEB17C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48A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0EE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89E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976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83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FCC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2 235 792,00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266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00A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5C787449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A43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6E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F3A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2F6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03B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31 833,00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A09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13 327,00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305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CE1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41,9</w:t>
            </w:r>
          </w:p>
        </w:tc>
      </w:tr>
      <w:tr w:rsidR="00A0472E" w:rsidRPr="00B26037" w14:paraId="68EDD016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F60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43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CFF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BB7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D8A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9EF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051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EDBA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184BC41D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D93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410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CE8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992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FA3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16 833,00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8DF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13 327,00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CD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30EC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79,2</w:t>
            </w:r>
          </w:p>
        </w:tc>
      </w:tr>
      <w:tr w:rsidR="00A0472E" w:rsidRPr="00B26037" w14:paraId="135F00AC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46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392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40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7D5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F15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467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13 956,00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25B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8584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098F557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836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D3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0B3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DB0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73F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64B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13 956,00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34E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722D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4F1BCAA2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75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7C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5A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28C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34D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316 749,00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D2F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142 810,00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B2F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26F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45,1</w:t>
            </w:r>
          </w:p>
        </w:tc>
      </w:tr>
      <w:tr w:rsidR="00A0472E" w:rsidRPr="00B26037" w14:paraId="3D4C272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960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309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8EA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456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5CC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3 100,00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234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649,00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34F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035C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20,9</w:t>
            </w:r>
          </w:p>
        </w:tc>
      </w:tr>
      <w:tr w:rsidR="00A0472E" w:rsidRPr="00B26037" w14:paraId="5629BB0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DF0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DDD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541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967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0B0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B1D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0B4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C6C0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29897BEA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33D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791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A48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222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FE8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11A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649,00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001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A32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40,6</w:t>
            </w:r>
          </w:p>
        </w:tc>
      </w:tr>
      <w:tr w:rsidR="00A0472E" w:rsidRPr="00B26037" w14:paraId="218689B7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7FB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B8A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316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9C1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888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100 028,00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688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50 012,00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050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35,0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9567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44BB9713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08B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7EF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801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18B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823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100 028,00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7DD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50 012,00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C4D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A81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A0472E" w:rsidRPr="00B26037" w14:paraId="60A44158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9A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6DF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9AD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2B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FE6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9 066,00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BC2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7B2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863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4010111C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BF9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9A1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423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3DD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E8A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9 066,00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F59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52E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173B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6CD24CC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47C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404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03B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CAD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6D5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E7F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62 594,00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D9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DFD7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35,8</w:t>
            </w:r>
          </w:p>
        </w:tc>
      </w:tr>
      <w:tr w:rsidR="00A0472E" w:rsidRPr="00B26037" w14:paraId="2EA70D4F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045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CD3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36C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0670D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7F9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10D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7A7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32 872,00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253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D62E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47,0</w:t>
            </w:r>
          </w:p>
        </w:tc>
      </w:tr>
      <w:tr w:rsidR="00A0472E" w:rsidRPr="00B26037" w14:paraId="32C24D37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52A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EC4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239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66D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58E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B01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29 722,00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AE4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CD0C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28,3</w:t>
            </w:r>
          </w:p>
        </w:tc>
      </w:tr>
      <w:tr w:rsidR="00A0472E" w:rsidRPr="00B26037" w14:paraId="5B9A4917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18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0C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D06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068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EDB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5CD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B3A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20,7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15BC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29A42670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DDD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06F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9EA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63E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837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F03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EC8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838B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199A098D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506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943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1EC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94B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06F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17 973,00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1D0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14 552,00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99A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9316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81,0</w:t>
            </w:r>
          </w:p>
        </w:tc>
      </w:tr>
      <w:tr w:rsidR="00A0472E" w:rsidRPr="00B26037" w14:paraId="0DBB95CE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2FE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936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510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540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900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17 973,00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287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14 552,00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775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AA2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81,0</w:t>
            </w:r>
          </w:p>
        </w:tc>
      </w:tr>
      <w:tr w:rsidR="00A0472E" w:rsidRPr="00B26037" w14:paraId="3AED0C0A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A83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68D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2F0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345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681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F6B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14 372,00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C09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5EB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82,1</w:t>
            </w:r>
          </w:p>
        </w:tc>
      </w:tr>
      <w:tr w:rsidR="00A0472E" w:rsidRPr="00B26037" w14:paraId="57806287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9DC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5D7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A86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4CE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3B9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E04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F3A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3556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A0472E" w:rsidRPr="00B26037" w14:paraId="283B018C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B68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189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E72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B2B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E69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965 400,00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9C4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463 418,39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01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342E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  <w:tr w:rsidR="00A0472E" w:rsidRPr="00B26037" w14:paraId="7050238F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18F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DC6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397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471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2CA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48 831,00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7FA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28 097,24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FF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724E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57,5</w:t>
            </w:r>
          </w:p>
        </w:tc>
      </w:tr>
      <w:tr w:rsidR="00A0472E" w:rsidRPr="00B26037" w14:paraId="57C77A0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1D2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88A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413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500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072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089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DBB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D677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5BAC8A17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308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2CF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21B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AD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B9D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48 031,00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296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27 297,24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3CC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0EC7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A0472E" w:rsidRPr="00B26037" w14:paraId="75B73BC2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6DA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26B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16E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7FE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DCF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35 334,00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2A0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13 497,98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B0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F94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38,2</w:t>
            </w:r>
          </w:p>
        </w:tc>
      </w:tr>
      <w:tr w:rsidR="00A0472E" w:rsidRPr="00B26037" w14:paraId="45D6170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844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5D8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0E6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01D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735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7DD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14,98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6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6D8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562B412B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2D1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476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88D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CC9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AC6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35 334,00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70B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13 483,00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D88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E930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38,2</w:t>
            </w:r>
          </w:p>
        </w:tc>
      </w:tr>
      <w:tr w:rsidR="00A0472E" w:rsidRPr="00B26037" w14:paraId="59586208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EF5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3CA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3D7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F6F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DDA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142 158,00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A9F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46 211,50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CE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81C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32,5</w:t>
            </w:r>
          </w:p>
        </w:tc>
      </w:tr>
      <w:tr w:rsidR="00A0472E" w:rsidRPr="00B26037" w14:paraId="59A2304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A1C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079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2F0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C34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580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F6B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350,50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372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D8C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0472E" w:rsidRPr="00B26037" w14:paraId="67626A20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DD8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536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30F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54F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028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141 807,00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C9D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45 861,00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A4A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BF0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32,3</w:t>
            </w:r>
          </w:p>
        </w:tc>
      </w:tr>
      <w:tr w:rsidR="00A0472E" w:rsidRPr="00B26037" w14:paraId="158719E0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2D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47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231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F2B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403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F00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B81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EA8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5513E7B7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511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810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A5E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5B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F7F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F3F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CD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4A3F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33D9073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4A4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1D6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8DE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206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4F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298 975,00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BC5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158 614,00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B5D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D21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53,1</w:t>
            </w:r>
          </w:p>
        </w:tc>
      </w:tr>
      <w:tr w:rsidR="00A0472E" w:rsidRPr="00B26037" w14:paraId="6B6FFBA0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449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2C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77B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0FC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2C6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298 975,00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1C3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158 614,00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B39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60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53,1</w:t>
            </w:r>
          </w:p>
        </w:tc>
      </w:tr>
      <w:tr w:rsidR="00A0472E" w:rsidRPr="00B26037" w14:paraId="5230902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0D3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5DA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E6D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5CE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E5D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114 646,00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D78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59 398,00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2F4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DC3E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51,8</w:t>
            </w:r>
          </w:p>
        </w:tc>
      </w:tr>
      <w:tr w:rsidR="00A0472E" w:rsidRPr="00B26037" w14:paraId="46D68F0F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832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53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518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749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D04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150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3EA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169D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72386950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1B8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CA4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CCC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E50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BB8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8 186,00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BAD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6 090,00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24D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027E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A0472E" w:rsidRPr="00B26037" w14:paraId="6ABA399A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276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B37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32C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1A9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F6B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102 460,00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42E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53 308,00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D79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616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A0472E" w:rsidRPr="00B26037" w14:paraId="76352BFD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C7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8A8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EB7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5AD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E6C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126 114,00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6A5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66 748,67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02A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548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52,9</w:t>
            </w:r>
          </w:p>
        </w:tc>
      </w:tr>
      <w:tr w:rsidR="00A0472E" w:rsidRPr="00B26037" w14:paraId="1C73CBB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904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E2D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331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67E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6F7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252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13 040,00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3B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6115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68,6</w:t>
            </w:r>
          </w:p>
        </w:tc>
      </w:tr>
      <w:tr w:rsidR="00A0472E" w:rsidRPr="00B26037" w14:paraId="52D27EE0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5DB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1DB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2BC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1BD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25B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3ED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8C8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4A8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422A37E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430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FDD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3E0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D79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DC6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106 944,00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FF2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53 376,00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940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872A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A0472E" w:rsidRPr="00B26037" w14:paraId="2E911CD7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EF2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08A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EC2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D8E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D6B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A25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162,67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DEB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DD6A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745C1A76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2FD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D6E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166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15E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E3A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97D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51 680,00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F2B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B27A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38,0</w:t>
            </w:r>
          </w:p>
        </w:tc>
      </w:tr>
      <w:tr w:rsidR="00A0472E" w:rsidRPr="00B26037" w14:paraId="7703B582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0BF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E5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08B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9E9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CE4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E46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51 680,00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C5A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0F5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38,0</w:t>
            </w:r>
          </w:p>
        </w:tc>
      </w:tr>
      <w:tr w:rsidR="00A0472E" w:rsidRPr="00B26037" w14:paraId="64629DB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20D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494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DD5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5EA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2C6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F97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37 329,00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EF9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472B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60,7</w:t>
            </w:r>
          </w:p>
        </w:tc>
      </w:tr>
      <w:tr w:rsidR="00A0472E" w:rsidRPr="00B26037" w14:paraId="2D2FE5ED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71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ECE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3F9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2700D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608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dofinansowanie własnych zadań bieżących gmin, powiatów (związków gmin, związków powiatowo-</w:t>
            </w:r>
            <w:proofErr w:type="spellStart"/>
            <w:proofErr w:type="gramStart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gminnych,związków</w:t>
            </w:r>
            <w:proofErr w:type="spellEnd"/>
            <w:proofErr w:type="gramEnd"/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99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61 500,00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DE8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37 329,00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978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A7ED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60,7</w:t>
            </w:r>
          </w:p>
        </w:tc>
      </w:tr>
      <w:tr w:rsidR="00A0472E" w:rsidRPr="00B26037" w14:paraId="5E799141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925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B90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946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6C3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4BF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111 734,00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C4A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5CA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78E4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37970E1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60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B72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76F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E3C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D38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111 734,00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309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EF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2F89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5C04572D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AD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022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A22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2057D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36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6A3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16 562,00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8A3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401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4E0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10B9875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38E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004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9D4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6267D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58E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6267D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755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95 172,00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13A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867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0AE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5D6049B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25F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372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0AF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9BE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B6F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073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93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B5D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A32000C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80F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0F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613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70F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570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49D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5E4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DBB9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3D2A4F5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99C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99A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081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DC1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E3C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199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6B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4670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56F161DD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242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654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397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B8B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56D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10 065 109,00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5FF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5 091 626,88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C6D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B1C1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50,6</w:t>
            </w:r>
          </w:p>
        </w:tc>
      </w:tr>
      <w:tr w:rsidR="00A0472E" w:rsidRPr="00B26037" w14:paraId="34AF7184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4E6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92B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482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112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B71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6 599 526,00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2C6C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3 281 615,50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0C1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DAF6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49,7</w:t>
            </w:r>
          </w:p>
        </w:tc>
      </w:tr>
      <w:tr w:rsidR="00A0472E" w:rsidRPr="00B26037" w14:paraId="702ADC2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A00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2CE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2CC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F3B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5E5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2BA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171,49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173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C23E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19,1</w:t>
            </w:r>
          </w:p>
        </w:tc>
      </w:tr>
      <w:tr w:rsidR="00A0472E" w:rsidRPr="00B26037" w14:paraId="0C30807D" w14:textId="77777777" w:rsidTr="00426738">
        <w:trPr>
          <w:trHeight w:val="180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2EE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A4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AA9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87B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AAA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6 584 626,00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EE4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3 279 174,00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FDE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553E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49,8</w:t>
            </w:r>
          </w:p>
        </w:tc>
      </w:tr>
      <w:tr w:rsidR="00A0472E" w:rsidRPr="00B26037" w14:paraId="0DEC20AF" w14:textId="77777777" w:rsidTr="00426738">
        <w:trPr>
          <w:trHeight w:val="160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FE7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31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BD5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BEC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A5F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E8F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2 270,01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814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856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16,2</w:t>
            </w:r>
          </w:p>
        </w:tc>
      </w:tr>
      <w:tr w:rsidR="00A0472E" w:rsidRPr="00B26037" w14:paraId="30B7F2ED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7FA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748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DAA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1A4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4DC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3 373 471,00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02D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1 754 422,38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D93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4C3C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A0472E" w:rsidRPr="00B26037" w14:paraId="1F5E04F0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401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C17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C9C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43E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5D0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557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13,63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AF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03E2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</w:tr>
      <w:tr w:rsidR="00A0472E" w:rsidRPr="00B26037" w14:paraId="32D2D132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34B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4B6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BE3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13F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06E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3 360 571,00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D44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1 742 527,00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BEB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7660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51,9</w:t>
            </w:r>
          </w:p>
        </w:tc>
      </w:tr>
      <w:tr w:rsidR="00A0472E" w:rsidRPr="00B26037" w14:paraId="6717EA49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482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C39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D711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40E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F6E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6C0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8 148,09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5BA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BF8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116,4</w:t>
            </w:r>
          </w:p>
        </w:tc>
      </w:tr>
      <w:tr w:rsidR="00A0472E" w:rsidRPr="00B26037" w14:paraId="404F701B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D26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8C9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6E4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4EB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E199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89B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3 733,66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0BB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C9FE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74,7</w:t>
            </w:r>
          </w:p>
        </w:tc>
      </w:tr>
      <w:tr w:rsidR="00A0472E" w:rsidRPr="00B26037" w14:paraId="09E816C9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9A1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6B5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01C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E7FE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D32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CE9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887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E7E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0161AC77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C14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E40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0BC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D77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479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AD9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55D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019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7A83FFC5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41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667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9C5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D3B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44C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775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282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1562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523490BB" w14:textId="77777777" w:rsidTr="00426738">
        <w:trPr>
          <w:trHeight w:val="136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195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B9F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AAF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DCB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600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B69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EA9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E62E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67A077B" w14:textId="77777777" w:rsidTr="00426738">
        <w:trPr>
          <w:trHeight w:val="1137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2FD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707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A73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D0C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BA1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BCA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54 886,00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2FC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C9D4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A0472E" w:rsidRPr="00B26037" w14:paraId="3D36DED0" w14:textId="77777777" w:rsidTr="00426738">
        <w:trPr>
          <w:trHeight w:val="135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C22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AB5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987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BB7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8DC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6C8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54 886,00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2B3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9A9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A0472E" w:rsidRPr="00B26037" w14:paraId="0D93C418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955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461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8FE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584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70D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1 304 174,00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C7E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662 602,65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6E8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56F8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50,8</w:t>
            </w:r>
          </w:p>
        </w:tc>
      </w:tr>
      <w:tr w:rsidR="00A0472E" w:rsidRPr="00B26037" w14:paraId="1E8AC945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57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C25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F7D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31A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4BF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1 170 224,00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8E4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596 308,96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344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473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51,0</w:t>
            </w:r>
          </w:p>
        </w:tc>
      </w:tr>
      <w:tr w:rsidR="00A0472E" w:rsidRPr="00B26037" w14:paraId="13E9B2D4" w14:textId="77777777" w:rsidTr="00426738">
        <w:trPr>
          <w:trHeight w:val="9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303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60C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B85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0490D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B91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5FE5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1 167 000,00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C02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593 407,98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DB4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432B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50,8</w:t>
            </w:r>
          </w:p>
        </w:tc>
      </w:tr>
      <w:tr w:rsidR="00A0472E" w:rsidRPr="00B26037" w14:paraId="1CD6E9F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328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31C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2C68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0880D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328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59A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24,00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679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32,00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71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EDE6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133,3</w:t>
            </w:r>
          </w:p>
        </w:tc>
      </w:tr>
      <w:tr w:rsidR="00A0472E" w:rsidRPr="00B26037" w14:paraId="29FE7D0F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71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C37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39A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28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B2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E50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2 868,98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B71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A229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89,7</w:t>
            </w:r>
          </w:p>
        </w:tc>
      </w:tr>
      <w:tr w:rsidR="00A0472E" w:rsidRPr="00B26037" w14:paraId="2206BAA6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7FB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66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6AB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D89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08B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5C3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9 156,75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BC1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9FD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57,2</w:t>
            </w:r>
          </w:p>
        </w:tc>
      </w:tr>
      <w:tr w:rsidR="00A0472E" w:rsidRPr="00B26037" w14:paraId="7E9C329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26F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394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D4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0690D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F42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DA4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D824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9 156,75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9F7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D6F8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57,2</w:t>
            </w:r>
          </w:p>
        </w:tc>
      </w:tr>
      <w:tr w:rsidR="00A0472E" w:rsidRPr="00B26037" w14:paraId="3658FED6" w14:textId="77777777" w:rsidTr="00426738">
        <w:trPr>
          <w:trHeight w:val="702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56B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DF2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F2B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96F4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F6DD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6F8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26,80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4F7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C050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</w:tr>
      <w:tr w:rsidR="00A0472E" w:rsidRPr="00B26037" w14:paraId="34B4B117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1AC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1A1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BD1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0400D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134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2C8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272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26,80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5F7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3E63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</w:tr>
      <w:tr w:rsidR="00A0472E" w:rsidRPr="00B26037" w14:paraId="2CB72C3B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9C0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1FE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76F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768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6EB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117 150,00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23F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57 110,14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D79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693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48,7</w:t>
            </w:r>
          </w:p>
        </w:tc>
      </w:tr>
      <w:tr w:rsidR="00A0472E" w:rsidRPr="00B26037" w14:paraId="3CECB6A0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AC7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8986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BA0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0830D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ADC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E6D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926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8FF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AEDA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C00E2DC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FB7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71F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6AE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123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8BC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AD0F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163,76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E8C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CC2F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109,2</w:t>
            </w:r>
          </w:p>
        </w:tc>
      </w:tr>
      <w:tr w:rsidR="00A0472E" w:rsidRPr="00B26037" w14:paraId="6C838C39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FD4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0B5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4A57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D45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BC4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1C9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3 656,33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2E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5C0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A0472E" w:rsidRPr="00B26037" w14:paraId="2DDB925A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677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E98F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03CA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95F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B9A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113 000,00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95C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52 990,05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107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28EC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A0472E" w:rsidRPr="00B26037" w14:paraId="14630860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536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301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1A9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03F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333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27 500,00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6A9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31 537,93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2A1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4FBF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114,7</w:t>
            </w:r>
          </w:p>
        </w:tc>
      </w:tr>
      <w:tr w:rsidR="00A0472E" w:rsidRPr="00B26037" w14:paraId="7FA6905F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15F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0BA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FF1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2D6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D9DB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6FB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4 495,68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979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36D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999,0</w:t>
            </w:r>
          </w:p>
        </w:tc>
      </w:tr>
      <w:tr w:rsidR="00A0472E" w:rsidRPr="00B26037" w14:paraId="5D17073A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90B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734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0FC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67A9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787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3E4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445,68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FE5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53EC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A0472E" w:rsidRPr="00B26037" w14:paraId="2CF4EE40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243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649D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C6E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0970D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A066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44D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D98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4 050,00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E4D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975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0472E" w:rsidRPr="00B26037" w14:paraId="27DD3361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DA9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302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2160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C6BC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22D2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83F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27 042,25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84F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B5A8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774C3896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E282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800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53B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E6A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4440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27 050,00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0BD6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27 042,25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009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541DB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2870F2C3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BE04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6C1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1AAD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CE32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24B7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3E1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1E3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C107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8D04AD9" w14:textId="77777777" w:rsidTr="00426738">
        <w:trPr>
          <w:trHeight w:val="289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DF89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433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8005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584B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DF6E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62EA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90B0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B7625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62137293" w14:textId="77777777" w:rsidTr="00426738">
        <w:trPr>
          <w:trHeight w:val="48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45C3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4F5C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70A3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0940D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57FF" w14:textId="77777777" w:rsidR="00A0472E" w:rsidRPr="00B26037" w:rsidRDefault="00A0472E" w:rsidP="00B26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8A4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D248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041A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1B4E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0472E" w:rsidRPr="00B26037" w14:paraId="46425CD0" w14:textId="77777777" w:rsidTr="008A2814">
        <w:trPr>
          <w:gridAfter w:val="1"/>
          <w:wAfter w:w="10" w:type="dxa"/>
          <w:trHeight w:val="480"/>
        </w:trPr>
        <w:tc>
          <w:tcPr>
            <w:tcW w:w="21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5637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28F3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36 588 220,00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C201" w14:textId="77777777" w:rsidR="00A0472E" w:rsidRPr="00B26037" w:rsidRDefault="00A0472E" w:rsidP="00B260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17 551 531,98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5E08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1F31" w14:textId="77777777" w:rsidR="00A0472E" w:rsidRPr="00B26037" w:rsidRDefault="00A0472E" w:rsidP="00B26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603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</w:tbl>
    <w:p w14:paraId="581E2067" w14:textId="16CE02CF" w:rsidR="00B26037" w:rsidRDefault="00B26037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39F92BC" w14:textId="77777777" w:rsidR="00361316" w:rsidRDefault="00361316" w:rsidP="00C5746C">
      <w:pPr>
        <w:rPr>
          <w:rFonts w:ascii="Times New Roman" w:hAnsi="Times New Roman"/>
          <w:b/>
          <w:sz w:val="28"/>
          <w:szCs w:val="28"/>
        </w:rPr>
      </w:pPr>
    </w:p>
    <w:p w14:paraId="484F6372" w14:textId="67FA2D0F"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14:paraId="28A6EF19" w14:textId="7719418A" w:rsidR="00AF5243" w:rsidRDefault="00A06CF6" w:rsidP="0027191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6F5AF6">
        <w:rPr>
          <w:rFonts w:ascii="Times New Roman" w:hAnsi="Times New Roman"/>
          <w:sz w:val="24"/>
          <w:szCs w:val="24"/>
        </w:rPr>
        <w:t>2</w:t>
      </w:r>
      <w:r w:rsidR="00C76F4D">
        <w:rPr>
          <w:rFonts w:ascii="Times New Roman" w:hAnsi="Times New Roman"/>
          <w:sz w:val="24"/>
          <w:szCs w:val="24"/>
        </w:rPr>
        <w:t>1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C76F4D">
        <w:rPr>
          <w:rFonts w:ascii="Times New Roman" w:hAnsi="Times New Roman"/>
          <w:b/>
          <w:sz w:val="24"/>
          <w:szCs w:val="24"/>
        </w:rPr>
        <w:t>113 620,38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14:paraId="21B505A2" w14:textId="77777777" w:rsidR="00361316" w:rsidRDefault="00361316" w:rsidP="0027191C">
      <w:pPr>
        <w:rPr>
          <w:rFonts w:ascii="Times New Roman" w:hAnsi="Times New Roman"/>
          <w:b/>
          <w:sz w:val="28"/>
          <w:szCs w:val="28"/>
        </w:rPr>
      </w:pPr>
    </w:p>
    <w:p w14:paraId="272F4E07" w14:textId="324F333B"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C76F4D">
        <w:rPr>
          <w:rFonts w:ascii="Times New Roman" w:hAnsi="Times New Roman"/>
          <w:b/>
          <w:sz w:val="28"/>
          <w:szCs w:val="28"/>
        </w:rPr>
        <w:t>1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14:paraId="6689E6D1" w14:textId="77777777" w:rsidTr="000A6EA4">
        <w:tc>
          <w:tcPr>
            <w:tcW w:w="3936" w:type="dxa"/>
          </w:tcPr>
          <w:p w14:paraId="5CD12201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14:paraId="5E127ACB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14:paraId="05FDB64F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14:paraId="7147B223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14:paraId="2843906D" w14:textId="77777777" w:rsidTr="000A6EA4">
        <w:tc>
          <w:tcPr>
            <w:tcW w:w="3936" w:type="dxa"/>
          </w:tcPr>
          <w:p w14:paraId="5368D4BD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14:paraId="77B63751" w14:textId="5233482B" w:rsidR="00A06CF6" w:rsidRPr="00020837" w:rsidRDefault="00C76F4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53 325,72</w:t>
            </w:r>
          </w:p>
        </w:tc>
        <w:tc>
          <w:tcPr>
            <w:tcW w:w="1843" w:type="dxa"/>
          </w:tcPr>
          <w:p w14:paraId="24750468" w14:textId="52F02297" w:rsidR="00A06CF6" w:rsidRPr="00020837" w:rsidRDefault="00C76F4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26 931,33</w:t>
            </w:r>
          </w:p>
        </w:tc>
        <w:tc>
          <w:tcPr>
            <w:tcW w:w="1591" w:type="dxa"/>
          </w:tcPr>
          <w:p w14:paraId="3836C580" w14:textId="5A556111" w:rsidR="00A06CF6" w:rsidRPr="00020837" w:rsidRDefault="00C76F4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80 257,05</w:t>
            </w:r>
          </w:p>
        </w:tc>
      </w:tr>
      <w:tr w:rsidR="00A06CF6" w:rsidRPr="00020837" w14:paraId="7125B4AE" w14:textId="77777777" w:rsidTr="000A6EA4">
        <w:tc>
          <w:tcPr>
            <w:tcW w:w="3936" w:type="dxa"/>
          </w:tcPr>
          <w:p w14:paraId="43085FAB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14:paraId="334AF432" w14:textId="2D180E18" w:rsidR="00A06CF6" w:rsidRPr="00020837" w:rsidRDefault="00C76F4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31 038,61</w:t>
            </w:r>
          </w:p>
        </w:tc>
        <w:tc>
          <w:tcPr>
            <w:tcW w:w="1843" w:type="dxa"/>
          </w:tcPr>
          <w:p w14:paraId="5D86EA2B" w14:textId="1B4768BA" w:rsidR="00A06CF6" w:rsidRPr="00020837" w:rsidRDefault="00194627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2 324,72</w:t>
            </w:r>
          </w:p>
        </w:tc>
        <w:tc>
          <w:tcPr>
            <w:tcW w:w="1591" w:type="dxa"/>
          </w:tcPr>
          <w:p w14:paraId="1BD262D1" w14:textId="5E3EAB73" w:rsidR="00A06CF6" w:rsidRPr="00020837" w:rsidRDefault="00194627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33 363,33</w:t>
            </w:r>
          </w:p>
        </w:tc>
      </w:tr>
      <w:tr w:rsidR="00A06CF6" w:rsidRPr="00020837" w14:paraId="154D0533" w14:textId="77777777" w:rsidTr="00194627">
        <w:trPr>
          <w:trHeight w:val="364"/>
        </w:trPr>
        <w:tc>
          <w:tcPr>
            <w:tcW w:w="3936" w:type="dxa"/>
          </w:tcPr>
          <w:p w14:paraId="4E915F5C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14:paraId="3A0438D8" w14:textId="78ED5ADB" w:rsidR="00A06CF6" w:rsidRPr="00020837" w:rsidRDefault="00C76F4D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84 364,33</w:t>
            </w:r>
          </w:p>
        </w:tc>
        <w:tc>
          <w:tcPr>
            <w:tcW w:w="1843" w:type="dxa"/>
          </w:tcPr>
          <w:p w14:paraId="4F0589F0" w14:textId="3D7DB9A3" w:rsidR="00A06CF6" w:rsidRPr="00020837" w:rsidRDefault="00194627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29 256,05</w:t>
            </w:r>
          </w:p>
        </w:tc>
        <w:tc>
          <w:tcPr>
            <w:tcW w:w="1591" w:type="dxa"/>
          </w:tcPr>
          <w:p w14:paraId="2289A35E" w14:textId="0C56FC8B" w:rsidR="00A06CF6" w:rsidRPr="00020837" w:rsidRDefault="00194627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113 620,38</w:t>
            </w:r>
          </w:p>
        </w:tc>
      </w:tr>
    </w:tbl>
    <w:p w14:paraId="46CD23E8" w14:textId="77777777" w:rsidR="00E96AA8" w:rsidRDefault="005D3D9B" w:rsidP="00551C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52CB7">
        <w:rPr>
          <w:rFonts w:ascii="Times New Roman" w:hAnsi="Times New Roman"/>
          <w:b/>
          <w:sz w:val="28"/>
          <w:szCs w:val="28"/>
        </w:rPr>
        <w:t xml:space="preserve">   </w:t>
      </w:r>
    </w:p>
    <w:p w14:paraId="46E765D4" w14:textId="77777777"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lastRenderedPageBreak/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8A5EED8" w:rsidR="00A06CF6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14:paraId="50C8A9E3" w14:textId="3D2A4600" w:rsidR="00361316" w:rsidRDefault="00361316" w:rsidP="00551CBA">
      <w:pPr>
        <w:rPr>
          <w:rFonts w:ascii="Times New Roman" w:hAnsi="Times New Roman"/>
          <w:b/>
          <w:sz w:val="24"/>
          <w:szCs w:val="24"/>
        </w:rPr>
      </w:pPr>
    </w:p>
    <w:p w14:paraId="77C582D4" w14:textId="2D1529A2"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C76F4D">
        <w:rPr>
          <w:rFonts w:ascii="Times New Roman" w:hAnsi="Times New Roman"/>
          <w:b/>
          <w:sz w:val="28"/>
          <w:szCs w:val="28"/>
        </w:rPr>
        <w:t>1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14:paraId="68EBF5C3" w14:textId="77777777" w:rsidTr="000A6EA4">
        <w:tc>
          <w:tcPr>
            <w:tcW w:w="4786" w:type="dxa"/>
          </w:tcPr>
          <w:p w14:paraId="6F38FA6C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14:paraId="77EBE15D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14:paraId="2F31AEC9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14:paraId="200B348E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14:paraId="7203C390" w14:textId="77777777" w:rsidTr="00C80CEC">
        <w:trPr>
          <w:trHeight w:val="147"/>
        </w:trPr>
        <w:tc>
          <w:tcPr>
            <w:tcW w:w="4786" w:type="dxa"/>
          </w:tcPr>
          <w:p w14:paraId="3F40334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14:paraId="1CFCD54F" w14:textId="3762906B" w:rsidR="00A06CF6" w:rsidRPr="002463CF" w:rsidRDefault="00C80CEC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13 055,00</w:t>
            </w:r>
          </w:p>
        </w:tc>
        <w:tc>
          <w:tcPr>
            <w:tcW w:w="2158" w:type="dxa"/>
          </w:tcPr>
          <w:p w14:paraId="2A90045A" w14:textId="0E1AD8A9" w:rsidR="00A06CF6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95 551,88</w:t>
            </w:r>
          </w:p>
        </w:tc>
      </w:tr>
      <w:tr w:rsidR="00762007" w:rsidRPr="00762007" w14:paraId="2F61F41F" w14:textId="77777777" w:rsidTr="000A6EA4">
        <w:tc>
          <w:tcPr>
            <w:tcW w:w="4786" w:type="dxa"/>
          </w:tcPr>
          <w:p w14:paraId="15726779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14:paraId="60F83FAF" w14:textId="7BD41337" w:rsidR="00A06CF6" w:rsidRPr="002463CF" w:rsidRDefault="00C80CEC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2 775,31</w:t>
            </w:r>
          </w:p>
        </w:tc>
        <w:tc>
          <w:tcPr>
            <w:tcW w:w="2158" w:type="dxa"/>
          </w:tcPr>
          <w:p w14:paraId="2EAFF54A" w14:textId="727767AC" w:rsidR="00A06CF6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56 209,73</w:t>
            </w:r>
          </w:p>
        </w:tc>
      </w:tr>
      <w:tr w:rsidR="00762007" w:rsidRPr="00762007" w14:paraId="7747018A" w14:textId="77777777" w:rsidTr="000A6EA4">
        <w:tc>
          <w:tcPr>
            <w:tcW w:w="4786" w:type="dxa"/>
          </w:tcPr>
          <w:p w14:paraId="5BDF13B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14:paraId="180528A2" w14:textId="6C7E059E" w:rsidR="00A06CF6" w:rsidRPr="002463CF" w:rsidRDefault="00C80CEC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2158" w:type="dxa"/>
          </w:tcPr>
          <w:p w14:paraId="18F482B4" w14:textId="33A87614" w:rsidR="00A06CF6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132,00</w:t>
            </w:r>
          </w:p>
        </w:tc>
      </w:tr>
      <w:tr w:rsidR="00762007" w:rsidRPr="00762007" w14:paraId="65111A6C" w14:textId="77777777" w:rsidTr="000A6EA4">
        <w:tc>
          <w:tcPr>
            <w:tcW w:w="4786" w:type="dxa"/>
          </w:tcPr>
          <w:p w14:paraId="73B7601B" w14:textId="77777777"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14:paraId="5CEEDCCD" w14:textId="5C1784A5" w:rsidR="00074EB2" w:rsidRPr="00485F49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52997B04" w14:textId="3E90DB76" w:rsidR="00074EB2" w:rsidRPr="002463CF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9 273,70</w:t>
            </w:r>
          </w:p>
        </w:tc>
      </w:tr>
      <w:tr w:rsidR="00762007" w:rsidRPr="00187AF2" w14:paraId="4705252F" w14:textId="77777777" w:rsidTr="000A6EA4">
        <w:tc>
          <w:tcPr>
            <w:tcW w:w="4786" w:type="dxa"/>
          </w:tcPr>
          <w:p w14:paraId="5C2F967F" w14:textId="77777777"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14:paraId="28AD6A3E" w14:textId="726873BE" w:rsidR="00E97318" w:rsidRPr="002463CF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2158" w:type="dxa"/>
          </w:tcPr>
          <w:p w14:paraId="1FD199C7" w14:textId="70DA0AD1" w:rsidR="00E97318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38 503,00</w:t>
            </w:r>
          </w:p>
        </w:tc>
      </w:tr>
      <w:tr w:rsidR="00762007" w:rsidRPr="00762007" w14:paraId="75B95CD1" w14:textId="77777777" w:rsidTr="000A6EA4">
        <w:tc>
          <w:tcPr>
            <w:tcW w:w="4786" w:type="dxa"/>
          </w:tcPr>
          <w:p w14:paraId="2B705743" w14:textId="77777777"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14:paraId="0FD0815B" w14:textId="6FC52BB2" w:rsidR="00A06CF6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15 909,31</w:t>
            </w:r>
          </w:p>
        </w:tc>
        <w:tc>
          <w:tcPr>
            <w:tcW w:w="2158" w:type="dxa"/>
          </w:tcPr>
          <w:p w14:paraId="4CFF35A2" w14:textId="5F59C631" w:rsidR="00A06CF6" w:rsidRPr="00187AF2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199 670,31</w:t>
            </w:r>
          </w:p>
        </w:tc>
      </w:tr>
    </w:tbl>
    <w:p w14:paraId="632ABD61" w14:textId="77777777"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9B00B06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II.3. Dochody według działów</w:t>
      </w:r>
    </w:p>
    <w:p w14:paraId="71A3EEBF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8D40AE">
        <w:rPr>
          <w:rFonts w:ascii="Times New Roman" w:hAnsi="Times New Roman"/>
          <w:b/>
          <w:sz w:val="28"/>
          <w:szCs w:val="28"/>
        </w:rPr>
        <w:t>Dział  010</w:t>
      </w:r>
      <w:proofErr w:type="gramEnd"/>
      <w:r w:rsidRPr="008D40AE">
        <w:rPr>
          <w:rFonts w:ascii="Times New Roman" w:hAnsi="Times New Roman"/>
          <w:b/>
          <w:sz w:val="28"/>
          <w:szCs w:val="28"/>
        </w:rPr>
        <w:t xml:space="preserve"> – Rolnictwo i łowiectwo</w:t>
      </w:r>
    </w:p>
    <w:p w14:paraId="390B021C" w14:textId="7352411B" w:rsidR="00A06CF6" w:rsidRPr="008D40AE" w:rsidRDefault="00A06CF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5720D">
        <w:rPr>
          <w:rFonts w:ascii="Times New Roman" w:hAnsi="Times New Roman"/>
          <w:sz w:val="24"/>
          <w:szCs w:val="24"/>
        </w:rPr>
        <w:t>643 124,85</w:t>
      </w:r>
      <w:r w:rsidR="00CF6937" w:rsidRPr="008D40AE">
        <w:rPr>
          <w:rFonts w:ascii="Times New Roman" w:hAnsi="Times New Roman"/>
          <w:sz w:val="24"/>
          <w:szCs w:val="24"/>
        </w:rPr>
        <w:t xml:space="preserve"> </w:t>
      </w:r>
      <w:r w:rsidRPr="008D40AE">
        <w:rPr>
          <w:rFonts w:ascii="Times New Roman" w:hAnsi="Times New Roman"/>
          <w:sz w:val="24"/>
          <w:szCs w:val="24"/>
        </w:rPr>
        <w:t xml:space="preserve">zł tj. </w:t>
      </w:r>
      <w:r w:rsidR="0085720D">
        <w:rPr>
          <w:rFonts w:ascii="Times New Roman" w:hAnsi="Times New Roman"/>
          <w:sz w:val="24"/>
          <w:szCs w:val="24"/>
        </w:rPr>
        <w:t>43,50</w:t>
      </w:r>
      <w:r w:rsidRPr="008D40AE">
        <w:rPr>
          <w:rFonts w:ascii="Times New Roman" w:hAnsi="Times New Roman"/>
          <w:sz w:val="24"/>
          <w:szCs w:val="24"/>
        </w:rPr>
        <w:t xml:space="preserve">% planu </w:t>
      </w:r>
      <w:r w:rsidRPr="008D40AE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76FFF662" w:rsidR="00A06CF6" w:rsidRPr="008D40AE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>Dotacja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8D40AE">
        <w:rPr>
          <w:rFonts w:ascii="Times New Roman" w:hAnsi="Times New Roman"/>
          <w:sz w:val="24"/>
          <w:szCs w:val="24"/>
        </w:rPr>
        <w:br/>
      </w:r>
      <w:r w:rsidRPr="008D40AE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8D40AE">
        <w:rPr>
          <w:rFonts w:ascii="Times New Roman" w:hAnsi="Times New Roman"/>
          <w:sz w:val="24"/>
          <w:szCs w:val="24"/>
        </w:rPr>
        <w:t>–</w:t>
      </w:r>
      <w:r w:rsidR="00123154" w:rsidRPr="008D40AE">
        <w:rPr>
          <w:rFonts w:ascii="Times New Roman" w:hAnsi="Times New Roman"/>
          <w:sz w:val="24"/>
          <w:szCs w:val="24"/>
        </w:rPr>
        <w:t xml:space="preserve"> </w:t>
      </w:r>
      <w:r w:rsidR="0085720D">
        <w:rPr>
          <w:rFonts w:ascii="Times New Roman" w:hAnsi="Times New Roman"/>
          <w:sz w:val="24"/>
          <w:szCs w:val="24"/>
        </w:rPr>
        <w:t>618 832,09</w:t>
      </w:r>
      <w:r w:rsidR="00BA1C1D" w:rsidRPr="008D40AE">
        <w:rPr>
          <w:rFonts w:ascii="Times New Roman" w:hAnsi="Times New Roman"/>
          <w:sz w:val="24"/>
          <w:szCs w:val="24"/>
        </w:rPr>
        <w:t xml:space="preserve"> zł.</w:t>
      </w:r>
      <w:r w:rsidRPr="008D40AE">
        <w:rPr>
          <w:rFonts w:ascii="Times New Roman" w:hAnsi="Times New Roman"/>
          <w:sz w:val="24"/>
          <w:szCs w:val="24"/>
        </w:rPr>
        <w:t xml:space="preserve"> </w:t>
      </w:r>
    </w:p>
    <w:p w14:paraId="5DA14FBB" w14:textId="4791339E" w:rsidR="00294084" w:rsidRPr="008D40AE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85720D">
        <w:rPr>
          <w:rFonts w:ascii="Times New Roman" w:hAnsi="Times New Roman"/>
          <w:sz w:val="24"/>
          <w:szCs w:val="24"/>
        </w:rPr>
        <w:t>22 600,00</w:t>
      </w:r>
      <w:r w:rsidRPr="008D40AE">
        <w:rPr>
          <w:rFonts w:ascii="Times New Roman" w:hAnsi="Times New Roman"/>
          <w:sz w:val="24"/>
          <w:szCs w:val="24"/>
        </w:rPr>
        <w:t xml:space="preserve"> zł</w:t>
      </w:r>
      <w:r w:rsidR="00EE7E0C" w:rsidRPr="008D40AE">
        <w:rPr>
          <w:rFonts w:ascii="Times New Roman" w:hAnsi="Times New Roman"/>
          <w:sz w:val="24"/>
          <w:szCs w:val="24"/>
        </w:rPr>
        <w:t>.</w:t>
      </w:r>
    </w:p>
    <w:p w14:paraId="166803FC" w14:textId="6E199215" w:rsidR="009C45C1" w:rsidRPr="008D40AE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 w:rsidR="00CA1C8D" w:rsidRPr="008D40AE">
        <w:rPr>
          <w:rFonts w:ascii="Times New Roman" w:hAnsi="Times New Roman"/>
          <w:sz w:val="24"/>
          <w:szCs w:val="24"/>
        </w:rPr>
        <w:t>przesył</w:t>
      </w:r>
      <w:proofErr w:type="spellEnd"/>
      <w:r w:rsidRPr="008D40AE">
        <w:rPr>
          <w:rFonts w:ascii="Times New Roman" w:hAnsi="Times New Roman"/>
          <w:sz w:val="24"/>
          <w:szCs w:val="24"/>
        </w:rPr>
        <w:t xml:space="preserve"> wody – </w:t>
      </w:r>
      <w:r w:rsidR="0085720D">
        <w:rPr>
          <w:rFonts w:ascii="Times New Roman" w:hAnsi="Times New Roman"/>
          <w:sz w:val="24"/>
          <w:szCs w:val="24"/>
        </w:rPr>
        <w:t>1 692,76</w:t>
      </w:r>
      <w:r w:rsidRPr="008D40AE">
        <w:rPr>
          <w:rFonts w:ascii="Times New Roman" w:hAnsi="Times New Roman"/>
          <w:sz w:val="24"/>
          <w:szCs w:val="24"/>
        </w:rPr>
        <w:t xml:space="preserve"> zł.</w:t>
      </w:r>
    </w:p>
    <w:p w14:paraId="7D0B802E" w14:textId="77777777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EAEFCA" w14:textId="33DE951E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8D40AE">
        <w:rPr>
          <w:rFonts w:ascii="Times New Roman" w:hAnsi="Times New Roman"/>
          <w:b/>
          <w:bCs/>
          <w:sz w:val="28"/>
          <w:szCs w:val="28"/>
        </w:rPr>
        <w:t>Dział 020 – Leśnictwo</w:t>
      </w:r>
    </w:p>
    <w:p w14:paraId="66195AF1" w14:textId="4053C283" w:rsidR="002E4D71" w:rsidRPr="008D40AE" w:rsidRDefault="002E4D71" w:rsidP="002E4D71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5720D">
        <w:rPr>
          <w:rFonts w:ascii="Times New Roman" w:hAnsi="Times New Roman"/>
          <w:sz w:val="24"/>
          <w:szCs w:val="24"/>
        </w:rPr>
        <w:t>16 035,07</w:t>
      </w:r>
      <w:r w:rsidRPr="008D40AE">
        <w:rPr>
          <w:rFonts w:ascii="Times New Roman" w:hAnsi="Times New Roman"/>
          <w:sz w:val="24"/>
          <w:szCs w:val="24"/>
        </w:rPr>
        <w:t xml:space="preserve"> zł tj. </w:t>
      </w:r>
      <w:r w:rsidR="0085720D">
        <w:rPr>
          <w:rFonts w:ascii="Times New Roman" w:hAnsi="Times New Roman"/>
          <w:sz w:val="24"/>
          <w:szCs w:val="24"/>
        </w:rPr>
        <w:t>94,30</w:t>
      </w:r>
      <w:r w:rsidRPr="008D40AE">
        <w:rPr>
          <w:rFonts w:ascii="Times New Roman" w:hAnsi="Times New Roman"/>
          <w:sz w:val="24"/>
          <w:szCs w:val="24"/>
        </w:rPr>
        <w:t xml:space="preserve">% planu </w:t>
      </w:r>
      <w:r w:rsidRPr="008D40AE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1339454A" w14:textId="77777777"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7316BAEF" w:rsidR="00A06CF6" w:rsidRPr="003A4FA3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5720D">
        <w:rPr>
          <w:rFonts w:ascii="Times New Roman" w:hAnsi="Times New Roman"/>
          <w:sz w:val="24"/>
          <w:szCs w:val="24"/>
        </w:rPr>
        <w:t>392 491,54</w:t>
      </w:r>
      <w:r w:rsidRPr="003A4FA3">
        <w:rPr>
          <w:rFonts w:ascii="Times New Roman" w:hAnsi="Times New Roman"/>
          <w:sz w:val="24"/>
          <w:szCs w:val="24"/>
        </w:rPr>
        <w:t xml:space="preserve"> zł tj. </w:t>
      </w:r>
      <w:r w:rsidR="0085720D">
        <w:rPr>
          <w:rFonts w:ascii="Times New Roman" w:hAnsi="Times New Roman"/>
          <w:sz w:val="24"/>
          <w:szCs w:val="24"/>
        </w:rPr>
        <w:t>69,20</w:t>
      </w:r>
      <w:r w:rsidRPr="003A4FA3">
        <w:rPr>
          <w:rFonts w:ascii="Times New Roman" w:hAnsi="Times New Roman"/>
          <w:sz w:val="24"/>
          <w:szCs w:val="24"/>
        </w:rPr>
        <w:t>% 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583E0C17" w14:textId="62A5636F" w:rsidR="00A06CF6" w:rsidRPr="00FB2D00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Dochody z najmu i dzierżawy składników majątkowych w </w:t>
      </w:r>
      <w:r w:rsidR="00E9058A" w:rsidRPr="00FB2D00">
        <w:rPr>
          <w:rFonts w:ascii="Times New Roman" w:hAnsi="Times New Roman"/>
          <w:sz w:val="24"/>
          <w:szCs w:val="24"/>
        </w:rPr>
        <w:t>wysokości -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85720D">
        <w:rPr>
          <w:rFonts w:ascii="Times New Roman" w:hAnsi="Times New Roman"/>
          <w:sz w:val="24"/>
          <w:szCs w:val="24"/>
        </w:rPr>
        <w:t>191 907,82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A14257" w:rsidRPr="00FB2D00">
        <w:rPr>
          <w:rFonts w:ascii="Times New Roman" w:hAnsi="Times New Roman"/>
          <w:sz w:val="24"/>
          <w:szCs w:val="24"/>
        </w:rPr>
        <w:t>.</w:t>
      </w:r>
    </w:p>
    <w:p w14:paraId="5F62AABE" w14:textId="1C0ACBC1" w:rsidR="00A06CF6" w:rsidRPr="00FB2D00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lastRenderedPageBreak/>
        <w:t xml:space="preserve">Wpływy z tytułu odpłatnego nabycia prawa własności oraz prawa użytkowania wieczystego nieruchomości w wysokości </w:t>
      </w:r>
      <w:r w:rsidR="006D30A6" w:rsidRPr="00FB2D00"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85720D">
        <w:rPr>
          <w:rFonts w:ascii="Times New Roman" w:hAnsi="Times New Roman"/>
          <w:sz w:val="24"/>
          <w:szCs w:val="24"/>
        </w:rPr>
        <w:t>157 178,37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EA3191" w:rsidRPr="00FB2D00">
        <w:rPr>
          <w:rFonts w:ascii="Times New Roman" w:hAnsi="Times New Roman"/>
          <w:sz w:val="24"/>
          <w:szCs w:val="24"/>
        </w:rPr>
        <w:t>.</w:t>
      </w:r>
    </w:p>
    <w:p w14:paraId="673D1370" w14:textId="684BFBE5" w:rsidR="00EA3191" w:rsidRPr="00FB2D00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FB2D00">
        <w:rPr>
          <w:rFonts w:ascii="Times New Roman" w:hAnsi="Times New Roman"/>
          <w:sz w:val="24"/>
          <w:szCs w:val="24"/>
        </w:rPr>
        <w:t xml:space="preserve">oraz </w:t>
      </w:r>
      <w:r w:rsidR="000C7FCB">
        <w:rPr>
          <w:rFonts w:ascii="Times New Roman" w:hAnsi="Times New Roman"/>
          <w:sz w:val="24"/>
          <w:szCs w:val="24"/>
        </w:rPr>
        <w:t>przekształcenia</w:t>
      </w:r>
      <w:r w:rsidR="00FB2D00">
        <w:rPr>
          <w:rFonts w:ascii="Times New Roman" w:hAnsi="Times New Roman"/>
          <w:sz w:val="24"/>
          <w:szCs w:val="24"/>
        </w:rPr>
        <w:t xml:space="preserve"> prawa użytkowania wieczystego </w:t>
      </w:r>
      <w:r w:rsidR="006D30A6" w:rsidRPr="00FB2D00"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 w:rsidR="0085720D">
        <w:rPr>
          <w:rFonts w:ascii="Times New Roman" w:hAnsi="Times New Roman"/>
          <w:sz w:val="24"/>
          <w:szCs w:val="24"/>
        </w:rPr>
        <w:t>22 210,95</w:t>
      </w:r>
      <w:r w:rsidR="00F8504B" w:rsidRPr="00FB2D00">
        <w:rPr>
          <w:rFonts w:ascii="Times New Roman" w:hAnsi="Times New Roman"/>
          <w:sz w:val="24"/>
          <w:szCs w:val="24"/>
        </w:rPr>
        <w:t xml:space="preserve"> zł,</w:t>
      </w:r>
    </w:p>
    <w:p w14:paraId="2D1F966A" w14:textId="09B5D86B" w:rsidR="0005692B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B2D00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85720D">
        <w:rPr>
          <w:rFonts w:ascii="Times New Roman" w:hAnsi="Times New Roman"/>
          <w:sz w:val="24"/>
          <w:szCs w:val="24"/>
        </w:rPr>
        <w:t>4 152,30</w:t>
      </w:r>
      <w:r w:rsidRPr="00FB2D00">
        <w:rPr>
          <w:rFonts w:ascii="Times New Roman" w:hAnsi="Times New Roman"/>
          <w:sz w:val="24"/>
          <w:szCs w:val="24"/>
        </w:rPr>
        <w:t xml:space="preserve"> zł.</w:t>
      </w:r>
    </w:p>
    <w:p w14:paraId="075F9B85" w14:textId="0668E8FF" w:rsidR="00E9058A" w:rsidRDefault="000C7FC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 rozliczeń z lat ubiegłych – </w:t>
      </w:r>
      <w:r w:rsidR="00862CF3">
        <w:rPr>
          <w:rFonts w:ascii="Times New Roman" w:hAnsi="Times New Roman"/>
          <w:sz w:val="24"/>
          <w:szCs w:val="24"/>
        </w:rPr>
        <w:t>624,34 zł.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DB315A" w14:textId="6A1041C3" w:rsidR="00E9058A" w:rsidRDefault="00862CF3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ze sprzedaży składników majątkowych (sprzedaż samochodu) – 4 750,50 zł.</w:t>
      </w:r>
    </w:p>
    <w:p w14:paraId="62285810" w14:textId="4BF53203" w:rsid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C7FCB">
        <w:rPr>
          <w:rFonts w:ascii="Times New Roman" w:hAnsi="Times New Roman"/>
          <w:sz w:val="24"/>
          <w:szCs w:val="24"/>
        </w:rPr>
        <w:t xml:space="preserve">Pozostałe odsetki – </w:t>
      </w:r>
      <w:r w:rsidR="00862CF3">
        <w:rPr>
          <w:rFonts w:ascii="Times New Roman" w:hAnsi="Times New Roman"/>
          <w:sz w:val="24"/>
          <w:szCs w:val="24"/>
        </w:rPr>
        <w:t>2 791,41</w:t>
      </w:r>
      <w:r w:rsidRPr="000C7FCB">
        <w:rPr>
          <w:rFonts w:ascii="Times New Roman" w:hAnsi="Times New Roman"/>
          <w:sz w:val="24"/>
          <w:szCs w:val="24"/>
        </w:rPr>
        <w:t xml:space="preserve"> zł.</w:t>
      </w:r>
    </w:p>
    <w:p w14:paraId="40C7461D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1C7221CA" w:rsidR="00AA06EB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862CF3">
        <w:rPr>
          <w:rFonts w:ascii="Times New Roman" w:hAnsi="Times New Roman"/>
          <w:sz w:val="24"/>
          <w:szCs w:val="24"/>
        </w:rPr>
        <w:t>29 209,04</w:t>
      </w:r>
      <w:r w:rsidR="00CE7838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862CF3">
        <w:rPr>
          <w:rFonts w:ascii="Times New Roman" w:hAnsi="Times New Roman"/>
          <w:sz w:val="24"/>
          <w:szCs w:val="24"/>
        </w:rPr>
        <w:t>76,40</w:t>
      </w:r>
      <w:r w:rsidRPr="00B17E0C">
        <w:rPr>
          <w:rFonts w:ascii="Times New Roman" w:hAnsi="Times New Roman"/>
          <w:sz w:val="24"/>
          <w:szCs w:val="24"/>
        </w:rPr>
        <w:t>% planu i obejmują</w:t>
      </w:r>
      <w:r w:rsidR="00AA06EB">
        <w:rPr>
          <w:rFonts w:ascii="Times New Roman" w:hAnsi="Times New Roman"/>
          <w:sz w:val="24"/>
          <w:szCs w:val="24"/>
        </w:rPr>
        <w:t>:</w:t>
      </w:r>
    </w:p>
    <w:p w14:paraId="42AB49A2" w14:textId="5FD68EFA" w:rsidR="00AA06EB" w:rsidRPr="00862CF3" w:rsidRDefault="00862CF3" w:rsidP="00862CF3">
      <w:pPr>
        <w:spacing w:line="240" w:lineRule="auto"/>
        <w:rPr>
          <w:rFonts w:ascii="Times New Roman" w:hAnsi="Times New Roman"/>
          <w:sz w:val="24"/>
          <w:szCs w:val="24"/>
        </w:rPr>
      </w:pPr>
      <w:r w:rsidRPr="00862CF3">
        <w:rPr>
          <w:rFonts w:ascii="Times New Roman" w:hAnsi="Times New Roman"/>
          <w:sz w:val="24"/>
          <w:szCs w:val="24"/>
        </w:rPr>
        <w:t>D</w:t>
      </w:r>
      <w:r w:rsidR="00A06CF6" w:rsidRPr="00862CF3">
        <w:rPr>
          <w:rFonts w:ascii="Times New Roman" w:hAnsi="Times New Roman"/>
          <w:sz w:val="24"/>
          <w:szCs w:val="24"/>
        </w:rPr>
        <w:t>otacj</w:t>
      </w:r>
      <w:r w:rsidRPr="00862CF3">
        <w:rPr>
          <w:rFonts w:ascii="Times New Roman" w:hAnsi="Times New Roman"/>
          <w:sz w:val="24"/>
          <w:szCs w:val="24"/>
        </w:rPr>
        <w:t xml:space="preserve">a celowa w ramach programów finansowanych z udziałem środków europejskich (Projekt „Wspólny plan”) </w:t>
      </w:r>
    </w:p>
    <w:p w14:paraId="32045EE5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596DD576" w:rsidR="00A06CF6" w:rsidRPr="00B17E0C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</w:t>
      </w:r>
      <w:proofErr w:type="gramStart"/>
      <w:r w:rsidRPr="00B17E0C">
        <w:rPr>
          <w:rFonts w:ascii="Times New Roman" w:hAnsi="Times New Roman"/>
          <w:sz w:val="24"/>
          <w:szCs w:val="24"/>
        </w:rPr>
        <w:t xml:space="preserve">wysokości  </w:t>
      </w:r>
      <w:r w:rsidR="00862CF3">
        <w:rPr>
          <w:rFonts w:ascii="Times New Roman" w:hAnsi="Times New Roman"/>
          <w:sz w:val="24"/>
          <w:szCs w:val="24"/>
        </w:rPr>
        <w:t>59</w:t>
      </w:r>
      <w:proofErr w:type="gramEnd"/>
      <w:r w:rsidR="00862CF3">
        <w:rPr>
          <w:rFonts w:ascii="Times New Roman" w:hAnsi="Times New Roman"/>
          <w:sz w:val="24"/>
          <w:szCs w:val="24"/>
        </w:rPr>
        <w:t> 970,55</w:t>
      </w:r>
      <w:r w:rsidR="0026075A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862CF3">
        <w:rPr>
          <w:rFonts w:ascii="Times New Roman" w:hAnsi="Times New Roman"/>
          <w:sz w:val="24"/>
          <w:szCs w:val="24"/>
        </w:rPr>
        <w:t>4,90</w:t>
      </w:r>
      <w:r w:rsidRPr="00B17E0C">
        <w:rPr>
          <w:rFonts w:ascii="Times New Roman" w:hAnsi="Times New Roman"/>
          <w:sz w:val="24"/>
          <w:szCs w:val="24"/>
        </w:rPr>
        <w:t xml:space="preserve">%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14:paraId="19FF4D42" w14:textId="3310362C" w:rsidR="00A06CF6" w:rsidRDefault="00A06CF6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Dotacja 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862CF3">
        <w:rPr>
          <w:rFonts w:ascii="Times New Roman" w:hAnsi="Times New Roman"/>
          <w:sz w:val="24"/>
          <w:szCs w:val="24"/>
        </w:rPr>
        <w:t>18 40</w:t>
      </w:r>
      <w:r w:rsidR="00361F7B">
        <w:rPr>
          <w:rFonts w:ascii="Times New Roman" w:hAnsi="Times New Roman"/>
          <w:sz w:val="24"/>
          <w:szCs w:val="24"/>
        </w:rPr>
        <w:t>9</w:t>
      </w:r>
      <w:r w:rsidR="00862CF3">
        <w:rPr>
          <w:rFonts w:ascii="Times New Roman" w:hAnsi="Times New Roman"/>
          <w:sz w:val="24"/>
          <w:szCs w:val="24"/>
        </w:rPr>
        <w:t>,</w:t>
      </w:r>
      <w:r w:rsidR="00361F7B">
        <w:rPr>
          <w:rFonts w:ascii="Times New Roman" w:hAnsi="Times New Roman"/>
          <w:sz w:val="24"/>
          <w:szCs w:val="24"/>
        </w:rPr>
        <w:t>1</w:t>
      </w:r>
      <w:r w:rsidR="00862CF3">
        <w:rPr>
          <w:rFonts w:ascii="Times New Roman" w:hAnsi="Times New Roman"/>
          <w:sz w:val="24"/>
          <w:szCs w:val="24"/>
        </w:rPr>
        <w:t>0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14:paraId="126EAE5C" w14:textId="7038EA1D" w:rsidR="0062457D" w:rsidRPr="007527CA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27CA">
        <w:rPr>
          <w:rFonts w:ascii="Times New Roman" w:hAnsi="Times New Roman"/>
          <w:sz w:val="24"/>
          <w:szCs w:val="24"/>
        </w:rPr>
        <w:t xml:space="preserve">Dotacja na spis powszechny – </w:t>
      </w:r>
      <w:r w:rsidR="007527CA" w:rsidRPr="007527CA">
        <w:rPr>
          <w:rFonts w:ascii="Times New Roman" w:hAnsi="Times New Roman"/>
          <w:sz w:val="24"/>
          <w:szCs w:val="24"/>
        </w:rPr>
        <w:t>9 197,00</w:t>
      </w:r>
      <w:r w:rsidRPr="007527CA">
        <w:rPr>
          <w:rFonts w:ascii="Times New Roman" w:hAnsi="Times New Roman"/>
          <w:sz w:val="24"/>
          <w:szCs w:val="24"/>
        </w:rPr>
        <w:t xml:space="preserve"> zł.</w:t>
      </w:r>
    </w:p>
    <w:p w14:paraId="72438F8D" w14:textId="4F67B540" w:rsidR="00590B02" w:rsidRPr="00361F7B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61F7B">
        <w:rPr>
          <w:rFonts w:ascii="Times New Roman" w:hAnsi="Times New Roman"/>
          <w:sz w:val="24"/>
          <w:szCs w:val="24"/>
        </w:rPr>
        <w:t xml:space="preserve">Najem i dzierżawa składników </w:t>
      </w:r>
      <w:proofErr w:type="gramStart"/>
      <w:r w:rsidRPr="00361F7B">
        <w:rPr>
          <w:rFonts w:ascii="Times New Roman" w:hAnsi="Times New Roman"/>
          <w:sz w:val="24"/>
          <w:szCs w:val="24"/>
        </w:rPr>
        <w:t xml:space="preserve">majątkowych </w:t>
      </w:r>
      <w:r w:rsidR="00590B02" w:rsidRPr="00361F7B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="00590B02" w:rsidRPr="00361F7B">
        <w:rPr>
          <w:rFonts w:ascii="Times New Roman" w:hAnsi="Times New Roman"/>
          <w:sz w:val="24"/>
          <w:szCs w:val="24"/>
        </w:rPr>
        <w:t xml:space="preserve"> </w:t>
      </w:r>
      <w:r w:rsidR="007527CA">
        <w:rPr>
          <w:rFonts w:ascii="Times New Roman" w:hAnsi="Times New Roman"/>
          <w:sz w:val="24"/>
          <w:szCs w:val="24"/>
        </w:rPr>
        <w:t>10 458,22</w:t>
      </w:r>
      <w:r w:rsidR="00590B02" w:rsidRPr="00361F7B">
        <w:rPr>
          <w:rFonts w:ascii="Times New Roman" w:hAnsi="Times New Roman"/>
          <w:sz w:val="24"/>
          <w:szCs w:val="24"/>
        </w:rPr>
        <w:t xml:space="preserve"> zł</w:t>
      </w:r>
      <w:r w:rsidRPr="00361F7B">
        <w:rPr>
          <w:rFonts w:ascii="Times New Roman" w:hAnsi="Times New Roman"/>
          <w:sz w:val="24"/>
          <w:szCs w:val="24"/>
        </w:rPr>
        <w:t>.</w:t>
      </w:r>
    </w:p>
    <w:p w14:paraId="24E7055E" w14:textId="10CBCB20" w:rsidR="004D7A88" w:rsidRPr="00361F7B" w:rsidRDefault="004D7A88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16"/>
          <w:sz w:val="24"/>
          <w:szCs w:val="24"/>
        </w:rPr>
      </w:pPr>
      <w:r w:rsidRPr="00361F7B">
        <w:rPr>
          <w:rFonts w:ascii="Times New Roman" w:hAnsi="Times New Roman"/>
          <w:spacing w:val="-16"/>
          <w:sz w:val="24"/>
          <w:szCs w:val="24"/>
        </w:rPr>
        <w:t xml:space="preserve">Wpływy z </w:t>
      </w:r>
      <w:r w:rsidR="00C81C7B" w:rsidRPr="00361F7B">
        <w:rPr>
          <w:rFonts w:ascii="Times New Roman" w:hAnsi="Times New Roman"/>
          <w:spacing w:val="-16"/>
          <w:sz w:val="24"/>
          <w:szCs w:val="24"/>
        </w:rPr>
        <w:t>tytułu kosztów egzekucyjnych</w:t>
      </w:r>
      <w:r w:rsidRPr="00361F7B">
        <w:rPr>
          <w:rFonts w:ascii="Times New Roman" w:hAnsi="Times New Roman"/>
          <w:spacing w:val="-16"/>
          <w:sz w:val="24"/>
          <w:szCs w:val="24"/>
        </w:rPr>
        <w:t xml:space="preserve"> (upomnienia, egzekucje) w wysokości </w:t>
      </w:r>
      <w:r w:rsidR="0026075A" w:rsidRPr="00361F7B">
        <w:rPr>
          <w:rFonts w:ascii="Times New Roman" w:hAnsi="Times New Roman"/>
          <w:spacing w:val="-16"/>
          <w:sz w:val="24"/>
          <w:szCs w:val="24"/>
        </w:rPr>
        <w:t>–</w:t>
      </w:r>
      <w:r w:rsidR="00123154" w:rsidRPr="00361F7B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361F7B" w:rsidRPr="00361F7B">
        <w:rPr>
          <w:rFonts w:ascii="Times New Roman" w:hAnsi="Times New Roman"/>
          <w:spacing w:val="-16"/>
          <w:sz w:val="24"/>
          <w:szCs w:val="24"/>
        </w:rPr>
        <w:t>6 989,</w:t>
      </w:r>
      <w:proofErr w:type="gramStart"/>
      <w:r w:rsidR="00361F7B" w:rsidRPr="00361F7B">
        <w:rPr>
          <w:rFonts w:ascii="Times New Roman" w:hAnsi="Times New Roman"/>
          <w:spacing w:val="-16"/>
          <w:sz w:val="24"/>
          <w:szCs w:val="24"/>
        </w:rPr>
        <w:t>13</w:t>
      </w:r>
      <w:r w:rsidR="00590B02" w:rsidRPr="00361F7B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5F4815" w:rsidRPr="00361F7B">
        <w:rPr>
          <w:rFonts w:ascii="Times New Roman" w:hAnsi="Times New Roman"/>
          <w:spacing w:val="-16"/>
          <w:sz w:val="24"/>
          <w:szCs w:val="24"/>
        </w:rPr>
        <w:t xml:space="preserve"> zł</w:t>
      </w:r>
      <w:r w:rsidR="0062457D" w:rsidRPr="00361F7B">
        <w:rPr>
          <w:rFonts w:ascii="Times New Roman" w:hAnsi="Times New Roman"/>
          <w:spacing w:val="-16"/>
          <w:sz w:val="24"/>
          <w:szCs w:val="24"/>
        </w:rPr>
        <w:t>.</w:t>
      </w:r>
      <w:proofErr w:type="gramEnd"/>
    </w:p>
    <w:p w14:paraId="4DC5A56A" w14:textId="00CD22C2" w:rsidR="00C9507C" w:rsidRPr="007527CA" w:rsidRDefault="00B17E0C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7527CA">
        <w:rPr>
          <w:rFonts w:ascii="Times New Roman" w:hAnsi="Times New Roman"/>
          <w:spacing w:val="-8"/>
          <w:sz w:val="24"/>
          <w:szCs w:val="24"/>
        </w:rPr>
        <w:t>Wpływy z rozliczeń, rozliczeń z lat ubiegłych</w:t>
      </w:r>
      <w:r w:rsidR="00721A6D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 w:rsidR="00590B02" w:rsidRPr="007527CA"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C9507C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7527CA" w:rsidRPr="007527CA">
        <w:rPr>
          <w:rFonts w:ascii="Times New Roman" w:hAnsi="Times New Roman"/>
          <w:spacing w:val="-8"/>
          <w:sz w:val="24"/>
          <w:szCs w:val="24"/>
        </w:rPr>
        <w:t>3</w:t>
      </w:r>
      <w:proofErr w:type="gramEnd"/>
      <w:r w:rsidR="007527CA" w:rsidRPr="007527CA">
        <w:rPr>
          <w:rFonts w:ascii="Times New Roman" w:hAnsi="Times New Roman"/>
          <w:spacing w:val="-8"/>
          <w:sz w:val="24"/>
          <w:szCs w:val="24"/>
        </w:rPr>
        <w:t> 795,17</w:t>
      </w:r>
      <w:r w:rsidR="00C9507C" w:rsidRPr="007527CA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590B02" w:rsidRPr="007527CA">
        <w:rPr>
          <w:rFonts w:ascii="Times New Roman" w:hAnsi="Times New Roman"/>
          <w:spacing w:val="-8"/>
          <w:sz w:val="24"/>
          <w:szCs w:val="24"/>
        </w:rPr>
        <w:t>.</w:t>
      </w:r>
    </w:p>
    <w:p w14:paraId="4125F1C8" w14:textId="33C1CA12" w:rsidR="0062457D" w:rsidRPr="007527CA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7527CA">
        <w:rPr>
          <w:rFonts w:ascii="Times New Roman" w:hAnsi="Times New Roman"/>
          <w:spacing w:val="-8"/>
          <w:sz w:val="24"/>
          <w:szCs w:val="24"/>
        </w:rPr>
        <w:t xml:space="preserve">Wpływ różnych dochodów </w:t>
      </w:r>
      <w:r w:rsidR="007527CA" w:rsidRPr="007527CA">
        <w:rPr>
          <w:rFonts w:ascii="Times New Roman" w:hAnsi="Times New Roman"/>
          <w:spacing w:val="-8"/>
          <w:sz w:val="24"/>
          <w:szCs w:val="24"/>
        </w:rPr>
        <w:t>–</w:t>
      </w:r>
      <w:r w:rsidR="00F5698F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7527CA" w:rsidRPr="007527CA">
        <w:rPr>
          <w:rFonts w:ascii="Times New Roman" w:hAnsi="Times New Roman"/>
          <w:spacing w:val="-8"/>
          <w:sz w:val="24"/>
          <w:szCs w:val="24"/>
        </w:rPr>
        <w:t>11 121,93</w:t>
      </w:r>
      <w:r w:rsidRPr="007527CA">
        <w:rPr>
          <w:rFonts w:ascii="Times New Roman" w:hAnsi="Times New Roman"/>
          <w:spacing w:val="-8"/>
          <w:sz w:val="24"/>
          <w:szCs w:val="24"/>
        </w:rPr>
        <w:t xml:space="preserve"> zł.</w:t>
      </w:r>
    </w:p>
    <w:p w14:paraId="3267AB2D" w14:textId="77777777" w:rsidR="00A06CF6" w:rsidRPr="004C1B9E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1B9E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69768F6E" w:rsidR="004C1B9E" w:rsidRPr="004C1B9E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0" w:name="_Hlk77838815"/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7527CA">
        <w:rPr>
          <w:rFonts w:ascii="Times New Roman" w:hAnsi="Times New Roman"/>
          <w:bCs/>
          <w:sz w:val="24"/>
          <w:szCs w:val="24"/>
        </w:rPr>
        <w:t>687,0</w:t>
      </w:r>
      <w:r w:rsidR="004C1B9E" w:rsidRPr="004C1B9E">
        <w:rPr>
          <w:rFonts w:ascii="Times New Roman" w:hAnsi="Times New Roman"/>
          <w:bCs/>
          <w:sz w:val="24"/>
          <w:szCs w:val="24"/>
        </w:rPr>
        <w:t>0</w:t>
      </w:r>
      <w:r w:rsidRPr="004C1B9E">
        <w:rPr>
          <w:rFonts w:ascii="Times New Roman" w:hAnsi="Times New Roman"/>
          <w:bCs/>
          <w:sz w:val="24"/>
          <w:szCs w:val="24"/>
        </w:rPr>
        <w:t xml:space="preserve"> zł tj. </w:t>
      </w:r>
      <w:r w:rsidR="007527CA">
        <w:rPr>
          <w:rFonts w:ascii="Times New Roman" w:hAnsi="Times New Roman"/>
          <w:bCs/>
          <w:sz w:val="24"/>
          <w:szCs w:val="24"/>
        </w:rPr>
        <w:t>49,90</w:t>
      </w:r>
      <w:r w:rsidRPr="004C1B9E">
        <w:rPr>
          <w:rFonts w:ascii="Times New Roman" w:hAnsi="Times New Roman"/>
          <w:bCs/>
          <w:sz w:val="24"/>
          <w:szCs w:val="24"/>
        </w:rPr>
        <w:t>% planu</w:t>
      </w:r>
      <w:r w:rsidR="00C01A41" w:rsidRPr="004C1B9E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C1B9E">
        <w:rPr>
          <w:rFonts w:ascii="Times New Roman" w:hAnsi="Times New Roman"/>
          <w:bCs/>
          <w:sz w:val="24"/>
          <w:szCs w:val="24"/>
        </w:rPr>
        <w:br/>
      </w:r>
      <w:r w:rsidR="00C01A41" w:rsidRPr="004C1B9E">
        <w:rPr>
          <w:rFonts w:ascii="Times New Roman" w:hAnsi="Times New Roman"/>
          <w:bCs/>
          <w:sz w:val="24"/>
          <w:szCs w:val="24"/>
        </w:rPr>
        <w:t>w tym:</w:t>
      </w:r>
      <w:r w:rsidR="000F38F0" w:rsidRPr="004C1B9E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0"/>
    <w:p w14:paraId="6180C42E" w14:textId="04697037" w:rsidR="004C1B9E" w:rsidRDefault="004C1B9E" w:rsidP="00E6740D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Dotacja na </w:t>
      </w:r>
      <w:r w:rsidR="000F38F0" w:rsidRPr="004C1B9E">
        <w:rPr>
          <w:rFonts w:ascii="Times New Roman" w:hAnsi="Times New Roman"/>
          <w:bCs/>
          <w:sz w:val="24"/>
          <w:szCs w:val="24"/>
        </w:rPr>
        <w:t>d</w:t>
      </w:r>
      <w:r w:rsidR="00C01A41" w:rsidRPr="004C1B9E">
        <w:rPr>
          <w:rFonts w:ascii="Times New Roman" w:hAnsi="Times New Roman"/>
          <w:bCs/>
          <w:sz w:val="24"/>
          <w:szCs w:val="24"/>
        </w:rPr>
        <w:t>otacja celowa</w:t>
      </w:r>
      <w:r w:rsidR="00A06CF6"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C1B9E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C1B9E">
        <w:rPr>
          <w:rFonts w:ascii="Times New Roman" w:hAnsi="Times New Roman"/>
          <w:bCs/>
          <w:sz w:val="24"/>
          <w:szCs w:val="24"/>
        </w:rPr>
        <w:t>na prowadzenie rejestru wyborców</w:t>
      </w:r>
      <w:r w:rsidRPr="004C1B9E">
        <w:rPr>
          <w:rFonts w:ascii="Times New Roman" w:hAnsi="Times New Roman"/>
          <w:bCs/>
          <w:sz w:val="24"/>
          <w:szCs w:val="24"/>
        </w:rPr>
        <w:t xml:space="preserve"> – 687,00 zł.</w:t>
      </w:r>
    </w:p>
    <w:p w14:paraId="5C02AE1E" w14:textId="7D1F062A" w:rsidR="007527CA" w:rsidRDefault="007527CA" w:rsidP="007527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7CA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14:paraId="2FE6ABEE" w14:textId="6ED725CE" w:rsidR="007527CA" w:rsidRPr="004C1B9E" w:rsidRDefault="007527CA" w:rsidP="007527CA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>
        <w:rPr>
          <w:rFonts w:ascii="Times New Roman" w:hAnsi="Times New Roman"/>
          <w:bCs/>
          <w:sz w:val="24"/>
          <w:szCs w:val="24"/>
        </w:rPr>
        <w:t>9 200,00</w:t>
      </w:r>
      <w:r w:rsidRPr="004C1B9E">
        <w:rPr>
          <w:rFonts w:ascii="Times New Roman" w:hAnsi="Times New Roman"/>
          <w:bCs/>
          <w:sz w:val="24"/>
          <w:szCs w:val="24"/>
        </w:rPr>
        <w:t xml:space="preserve"> zł</w:t>
      </w:r>
      <w:r>
        <w:rPr>
          <w:rFonts w:ascii="Times New Roman" w:hAnsi="Times New Roman"/>
          <w:bCs/>
          <w:sz w:val="24"/>
          <w:szCs w:val="24"/>
        </w:rPr>
        <w:t xml:space="preserve">. Jest to dochód uzyskany ze sprzedaży samochodu specjalnego Star z OSP Runowo.  </w:t>
      </w:r>
    </w:p>
    <w:p w14:paraId="2A3C7A36" w14:textId="3F5E83AE" w:rsidR="007527CA" w:rsidRPr="007527CA" w:rsidRDefault="007527CA" w:rsidP="007527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E8BD15" w14:textId="77777777" w:rsidR="00B13C8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42734803" w14:textId="17FC0F86" w:rsidR="004E02B4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lastRenderedPageBreak/>
        <w:t xml:space="preserve">Dochody uzyskane w ramach działu 756 stanowią </w:t>
      </w:r>
      <w:r w:rsidR="00E6740D">
        <w:rPr>
          <w:rFonts w:ascii="Times New Roman" w:hAnsi="Times New Roman"/>
          <w:sz w:val="24"/>
          <w:szCs w:val="24"/>
        </w:rPr>
        <w:t>29,00</w:t>
      </w:r>
      <w:r w:rsidRPr="001A64C6">
        <w:rPr>
          <w:rFonts w:ascii="Times New Roman" w:hAnsi="Times New Roman"/>
          <w:sz w:val="24"/>
          <w:szCs w:val="24"/>
        </w:rPr>
        <w:t>% dochodów ogółem.</w:t>
      </w:r>
    </w:p>
    <w:p w14:paraId="6D1F3DA8" w14:textId="5E289D99" w:rsidR="00A06CF6" w:rsidRPr="001A64C6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E6740D">
        <w:rPr>
          <w:rFonts w:ascii="Times New Roman" w:hAnsi="Times New Roman"/>
          <w:sz w:val="24"/>
          <w:szCs w:val="24"/>
        </w:rPr>
        <w:t>5 096 899,08</w:t>
      </w:r>
      <w:r w:rsidR="004C1B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1B9E">
        <w:rPr>
          <w:rFonts w:ascii="Times New Roman" w:hAnsi="Times New Roman"/>
          <w:sz w:val="24"/>
          <w:szCs w:val="24"/>
        </w:rPr>
        <w:t xml:space="preserve">zł, </w:t>
      </w:r>
      <w:r w:rsidRPr="001A6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4C6">
        <w:rPr>
          <w:rFonts w:ascii="Times New Roman" w:hAnsi="Times New Roman"/>
          <w:sz w:val="24"/>
          <w:szCs w:val="24"/>
        </w:rPr>
        <w:t>tj</w:t>
      </w:r>
      <w:proofErr w:type="spellEnd"/>
      <w:proofErr w:type="gramEnd"/>
      <w:r w:rsidR="00C81C7B" w:rsidRPr="001A64C6">
        <w:rPr>
          <w:rFonts w:ascii="Times New Roman" w:hAnsi="Times New Roman"/>
          <w:sz w:val="24"/>
          <w:szCs w:val="24"/>
        </w:rPr>
        <w:t xml:space="preserve">: </w:t>
      </w:r>
      <w:r w:rsidR="00E6740D">
        <w:rPr>
          <w:rFonts w:ascii="Times New Roman" w:hAnsi="Times New Roman"/>
          <w:sz w:val="24"/>
          <w:szCs w:val="24"/>
        </w:rPr>
        <w:t>51,10</w:t>
      </w:r>
      <w:r w:rsidRPr="001A64C6">
        <w:rPr>
          <w:rFonts w:ascii="Times New Roman" w:hAnsi="Times New Roman"/>
          <w:sz w:val="24"/>
          <w:szCs w:val="24"/>
        </w:rPr>
        <w:t xml:space="preserve">% planu. </w:t>
      </w:r>
    </w:p>
    <w:p w14:paraId="628D3843" w14:textId="0FBFD376" w:rsidR="00A06CF6" w:rsidRPr="00C41CCD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41CCD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C41CCD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74"/>
        <w:gridCol w:w="790"/>
        <w:gridCol w:w="3526"/>
        <w:gridCol w:w="1445"/>
        <w:gridCol w:w="1359"/>
        <w:gridCol w:w="703"/>
        <w:gridCol w:w="775"/>
      </w:tblGrid>
      <w:tr w:rsidR="0066457E" w:rsidRPr="00B27CD0" w14:paraId="040ABAD6" w14:textId="77777777" w:rsidTr="00E2611E">
        <w:trPr>
          <w:trHeight w:val="289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C44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F33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BA7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F1F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Wyszczególnienie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A9C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8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2217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66457E" w:rsidRPr="00B27CD0" w14:paraId="22BAD0E6" w14:textId="77777777" w:rsidTr="00E2611E">
        <w:trPr>
          <w:trHeight w:val="289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46BD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7BD6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BD1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CC49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D78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02B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70C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1934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66457E" w:rsidRPr="00B27CD0" w14:paraId="158C926D" w14:textId="77777777" w:rsidTr="00E2611E">
        <w:trPr>
          <w:trHeight w:val="289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C87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7C6D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58A8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16EC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392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13D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FF0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293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66457E" w:rsidRPr="00B27CD0" w14:paraId="344FFDB6" w14:textId="77777777" w:rsidTr="00E2611E">
        <w:trPr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0DA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9AE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C5A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E45F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F3A4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9 968 372,00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C055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5 096 899,08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4A2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3B83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</w:tr>
      <w:tr w:rsidR="0066457E" w:rsidRPr="00B27CD0" w14:paraId="2AE05CA5" w14:textId="77777777" w:rsidTr="00E2611E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0B3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ACC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DEF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3677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6EC9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0316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5CA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A321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6457E" w:rsidRPr="00B27CD0" w14:paraId="3273E9A5" w14:textId="77777777" w:rsidTr="00E2611E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F9E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376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C56E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0350D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0AC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DA1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A859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470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E82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6457E" w:rsidRPr="00B27CD0" w14:paraId="50DA6B34" w14:textId="77777777" w:rsidTr="00E2611E">
        <w:trPr>
          <w:trHeight w:val="7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268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CD6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18BC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A43F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F31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2 212 560,00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C42A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1 151 998,28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7C2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1294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52,1</w:t>
            </w:r>
          </w:p>
        </w:tc>
      </w:tr>
      <w:tr w:rsidR="0066457E" w:rsidRPr="00B27CD0" w14:paraId="1BF70074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89D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240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F4BC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96E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13A0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1 651 550,00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AB75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873 636,76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622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147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52,9</w:t>
            </w:r>
          </w:p>
        </w:tc>
      </w:tr>
      <w:tr w:rsidR="0066457E" w:rsidRPr="00B27CD0" w14:paraId="400D7971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2DF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560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9A79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C97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5B8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4126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93 172,00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2E1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EA2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48,3</w:t>
            </w:r>
          </w:p>
        </w:tc>
      </w:tr>
      <w:tr w:rsidR="0066457E" w:rsidRPr="00B27CD0" w14:paraId="7A312E27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CDC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0A1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A9B6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7C09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6C1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355 960,00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9953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178 129,00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D42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2BAB4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6457E" w:rsidRPr="00B27CD0" w14:paraId="6C2625CB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992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91A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898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C28B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3899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00D9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2 936,00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78A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5316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82,7</w:t>
            </w:r>
          </w:p>
        </w:tc>
      </w:tr>
      <w:tr w:rsidR="0066457E" w:rsidRPr="00B27CD0" w14:paraId="0F731761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DEF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C49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5976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AD9B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CD75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B32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D5F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07B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10,0</w:t>
            </w:r>
          </w:p>
        </w:tc>
      </w:tr>
      <w:tr w:rsidR="0066457E" w:rsidRPr="00B27CD0" w14:paraId="1CFE4669" w14:textId="77777777" w:rsidTr="00E2611E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AF8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300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4FC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CAA8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537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E9AC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4 074,52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3A3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F17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66457E" w:rsidRPr="00B27CD0" w14:paraId="42B452D0" w14:textId="77777777" w:rsidTr="00E2611E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FE5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15E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B3EF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B050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DAC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B5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E04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39BF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6457E" w:rsidRPr="00B27CD0" w14:paraId="0C8566E8" w14:textId="77777777" w:rsidTr="00E2611E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D2D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AE24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76B7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29F0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C5C3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3 871 970,00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A10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2 084 364,71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806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00C5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66457E" w:rsidRPr="00B27CD0" w14:paraId="442DD21C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FE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FF3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88B9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F8A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D12B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1 376 440,00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48CC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748 874,79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7C5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2BB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54,4</w:t>
            </w:r>
          </w:p>
        </w:tc>
      </w:tr>
      <w:tr w:rsidR="0066457E" w:rsidRPr="00B27CD0" w14:paraId="37008271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477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DBD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0D7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0320D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7A66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666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2 132 000,00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7FD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1 103 273,76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0C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BF4F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51,7</w:t>
            </w:r>
          </w:p>
        </w:tc>
      </w:tr>
      <w:tr w:rsidR="0066457E" w:rsidRPr="00B27CD0" w14:paraId="40DCF9A9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E81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BBC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895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0330D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3DE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66F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C7DC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10 178,07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157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630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61,3</w:t>
            </w:r>
          </w:p>
        </w:tc>
      </w:tr>
      <w:tr w:rsidR="0066457E" w:rsidRPr="00B27CD0" w14:paraId="7699044B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9F9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0DF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BFE2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0340D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2F9F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BD88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CAEB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32 573,00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824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A764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60,7</w:t>
            </w:r>
          </w:p>
        </w:tc>
      </w:tr>
      <w:tr w:rsidR="0066457E" w:rsidRPr="00B27CD0" w14:paraId="11D9AD73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A48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F0C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81D8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0360D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11DC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0F5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93EF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F4D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CA3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</w:tr>
      <w:tr w:rsidR="0066457E" w:rsidRPr="00B27CD0" w14:paraId="63BAEAD9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C5D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3B6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8869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0440D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E66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6F6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B82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61A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20C3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</w:tr>
      <w:tr w:rsidR="0066457E" w:rsidRPr="00B27CD0" w14:paraId="15CED667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7D5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721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A84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0500D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C5E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9477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94DD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175 233,16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B0E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BCB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70,1</w:t>
            </w:r>
          </w:p>
        </w:tc>
      </w:tr>
      <w:tr w:rsidR="0066457E" w:rsidRPr="00B27CD0" w14:paraId="7D4EB3C6" w14:textId="77777777" w:rsidTr="00E2611E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E9D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937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6AAB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0880D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D03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2990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6EE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346,00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611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48CE9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150,4</w:t>
            </w:r>
          </w:p>
        </w:tc>
      </w:tr>
      <w:tr w:rsidR="0066457E" w:rsidRPr="00B27CD0" w14:paraId="5F0A0A20" w14:textId="77777777" w:rsidTr="00E2611E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B574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0D2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DEED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D55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F04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8C5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13 315,93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F12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4CE4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53,3</w:t>
            </w:r>
          </w:p>
        </w:tc>
      </w:tr>
      <w:tr w:rsidR="0066457E" w:rsidRPr="00B27CD0" w14:paraId="2393867F" w14:textId="77777777" w:rsidTr="00E2611E">
        <w:trPr>
          <w:trHeight w:val="70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5E6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0A5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16D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76F8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F6C2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391 490,00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7B9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159 523,88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421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8BF6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40,7</w:t>
            </w:r>
          </w:p>
        </w:tc>
      </w:tr>
      <w:tr w:rsidR="0066457E" w:rsidRPr="00B27CD0" w14:paraId="3737EBBA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72D4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0DC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42C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5C8D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7718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C6CF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12 184,00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CD0A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CA4F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60,9</w:t>
            </w:r>
          </w:p>
        </w:tc>
      </w:tr>
      <w:tr w:rsidR="0066457E" w:rsidRPr="00B27CD0" w14:paraId="11AA96DC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0CC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B9D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1F56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0460D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0E2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5EFD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E1CF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45 831,72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8A2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AFC3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66457E" w:rsidRPr="00B27CD0" w14:paraId="561816E0" w14:textId="77777777" w:rsidTr="00E2611E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375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A7A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4BA0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0480D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0062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7F7A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39 663,00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36EC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28 528,06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E02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87D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71,9</w:t>
            </w:r>
          </w:p>
        </w:tc>
      </w:tr>
      <w:tr w:rsidR="0066457E" w:rsidRPr="00B27CD0" w14:paraId="2D51C03D" w14:textId="77777777" w:rsidTr="00E2611E">
        <w:trPr>
          <w:trHeight w:val="6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6C3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2F7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4FD5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0490D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8987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D024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251 577,00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D596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72 735,54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B38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A52A8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28,9</w:t>
            </w:r>
          </w:p>
        </w:tc>
      </w:tr>
      <w:tr w:rsidR="0066457E" w:rsidRPr="00B27CD0" w14:paraId="124F6806" w14:textId="77777777" w:rsidTr="00E2611E">
        <w:trPr>
          <w:trHeight w:val="28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A96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5B3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FAF1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0920D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C9D7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123A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FBBD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244,56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2BC5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3018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97,8</w:t>
            </w:r>
          </w:p>
        </w:tc>
      </w:tr>
      <w:tr w:rsidR="0066457E" w:rsidRPr="00B27CD0" w14:paraId="75B6F5BF" w14:textId="77777777" w:rsidTr="00E2611E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73F1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9C27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2F1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D55C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E6E4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3 491 152,00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82B5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1 701 012,21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375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9D96D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48,7</w:t>
            </w:r>
          </w:p>
        </w:tc>
      </w:tr>
      <w:tr w:rsidR="0066457E" w:rsidRPr="00B27CD0" w14:paraId="73CD78C5" w14:textId="77777777" w:rsidTr="00E2611E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A7B6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A66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29CA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0010D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EDBE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72D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3 483 152,00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E9D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1 700 409,00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C30E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DB88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48,8</w:t>
            </w:r>
          </w:p>
        </w:tc>
      </w:tr>
      <w:tr w:rsidR="0066457E" w:rsidRPr="00B27CD0" w14:paraId="4C5C816F" w14:textId="77777777" w:rsidTr="00E2611E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1A5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A64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3674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0020D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B903" w14:textId="77777777" w:rsidR="0066457E" w:rsidRPr="00B27CD0" w:rsidRDefault="0066457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7CC1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020E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603,21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BC5C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3F72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7,5</w:t>
            </w:r>
          </w:p>
        </w:tc>
      </w:tr>
      <w:tr w:rsidR="0066457E" w:rsidRPr="00B27CD0" w14:paraId="6CBFC612" w14:textId="77777777" w:rsidTr="00E2611E">
        <w:trPr>
          <w:trHeight w:val="319"/>
        </w:trPr>
        <w:tc>
          <w:tcPr>
            <w:tcW w:w="18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4E00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2533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EF24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9 968 372,00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1B34" w14:textId="77777777" w:rsidR="0066457E" w:rsidRPr="00B27CD0" w:rsidRDefault="0066457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5 096 899,08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A602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67FB" w14:textId="77777777" w:rsidR="0066457E" w:rsidRPr="00B27CD0" w:rsidRDefault="0066457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7C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</w:tr>
    </w:tbl>
    <w:p w14:paraId="141EA218" w14:textId="77777777" w:rsidR="0066457E" w:rsidRDefault="0066457E" w:rsidP="0066457E"/>
    <w:p w14:paraId="422528D3" w14:textId="44C4E71F" w:rsidR="00A06CF6" w:rsidRPr="00094972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094972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269BFB19" w14:textId="249656B4" w:rsidR="00D70F2E" w:rsidRPr="0066457E" w:rsidRDefault="00D70F2E" w:rsidP="00D70F2E">
      <w:pPr>
        <w:ind w:left="360"/>
        <w:rPr>
          <w:rFonts w:ascii="Times New Roman" w:hAnsi="Times New Roman"/>
          <w:sz w:val="24"/>
          <w:szCs w:val="24"/>
        </w:rPr>
      </w:pPr>
      <w:r w:rsidRPr="0066457E">
        <w:rPr>
          <w:rFonts w:ascii="Times New Roman" w:hAnsi="Times New Roman"/>
          <w:sz w:val="24"/>
          <w:szCs w:val="24"/>
        </w:rPr>
        <w:t xml:space="preserve">- podatku od nieruchomości – </w:t>
      </w:r>
      <w:r w:rsidR="0066457E" w:rsidRPr="0066457E">
        <w:rPr>
          <w:rFonts w:ascii="Times New Roman" w:hAnsi="Times New Roman"/>
          <w:sz w:val="24"/>
          <w:szCs w:val="24"/>
        </w:rPr>
        <w:t>1 859 927,27</w:t>
      </w:r>
      <w:r w:rsidRPr="0066457E">
        <w:rPr>
          <w:rFonts w:ascii="Times New Roman" w:hAnsi="Times New Roman"/>
          <w:sz w:val="24"/>
          <w:szCs w:val="24"/>
        </w:rPr>
        <w:t xml:space="preserve"> zł,</w:t>
      </w:r>
    </w:p>
    <w:p w14:paraId="48FCBCC2" w14:textId="28991F7F" w:rsidR="00A06CF6" w:rsidRPr="0066457E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66457E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66457E">
        <w:rPr>
          <w:rFonts w:ascii="Times New Roman" w:hAnsi="Times New Roman"/>
          <w:sz w:val="24"/>
          <w:szCs w:val="24"/>
        </w:rPr>
        <w:t xml:space="preserve">– </w:t>
      </w:r>
      <w:r w:rsidR="0066457E" w:rsidRPr="0066457E">
        <w:rPr>
          <w:rFonts w:ascii="Times New Roman" w:hAnsi="Times New Roman"/>
          <w:sz w:val="24"/>
          <w:szCs w:val="24"/>
        </w:rPr>
        <w:t>1 196 445,76</w:t>
      </w:r>
      <w:r w:rsidR="002802BC" w:rsidRPr="0066457E">
        <w:rPr>
          <w:rFonts w:ascii="Times New Roman" w:hAnsi="Times New Roman"/>
          <w:sz w:val="24"/>
          <w:szCs w:val="24"/>
        </w:rPr>
        <w:t xml:space="preserve"> zł</w:t>
      </w:r>
      <w:r w:rsidR="005730B1" w:rsidRPr="0066457E">
        <w:rPr>
          <w:rFonts w:ascii="Times New Roman" w:hAnsi="Times New Roman"/>
          <w:sz w:val="24"/>
          <w:szCs w:val="24"/>
        </w:rPr>
        <w:t>,</w:t>
      </w:r>
    </w:p>
    <w:p w14:paraId="59FF1F76" w14:textId="77777777"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14:paraId="2B66D500" w14:textId="7C0F8C78"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E6740D">
        <w:rPr>
          <w:rFonts w:ascii="Times New Roman" w:hAnsi="Times New Roman"/>
          <w:sz w:val="24"/>
          <w:szCs w:val="24"/>
        </w:rPr>
        <w:t>4 852 507,00</w:t>
      </w:r>
      <w:r w:rsidRPr="00203951">
        <w:rPr>
          <w:rFonts w:ascii="Times New Roman" w:hAnsi="Times New Roman"/>
          <w:sz w:val="24"/>
          <w:szCs w:val="24"/>
        </w:rPr>
        <w:t xml:space="preserve">zł tj. </w:t>
      </w:r>
      <w:r w:rsidR="000272D5" w:rsidRPr="000272D5">
        <w:rPr>
          <w:rFonts w:ascii="Times New Roman" w:hAnsi="Times New Roman"/>
          <w:sz w:val="24"/>
          <w:szCs w:val="24"/>
        </w:rPr>
        <w:t>5</w:t>
      </w:r>
      <w:r w:rsidR="00E6740D">
        <w:rPr>
          <w:rFonts w:ascii="Times New Roman" w:hAnsi="Times New Roman"/>
          <w:sz w:val="24"/>
          <w:szCs w:val="24"/>
        </w:rPr>
        <w:t>5</w:t>
      </w:r>
      <w:r w:rsidR="000272D5" w:rsidRPr="000272D5">
        <w:rPr>
          <w:rFonts w:ascii="Times New Roman" w:hAnsi="Times New Roman"/>
          <w:sz w:val="24"/>
          <w:szCs w:val="24"/>
        </w:rPr>
        <w:t>,</w:t>
      </w:r>
      <w:r w:rsidR="00F72D6D">
        <w:rPr>
          <w:rFonts w:ascii="Times New Roman" w:hAnsi="Times New Roman"/>
          <w:sz w:val="24"/>
          <w:szCs w:val="24"/>
        </w:rPr>
        <w:t>50</w:t>
      </w:r>
      <w:r w:rsidRPr="000272D5">
        <w:rPr>
          <w:rFonts w:ascii="Times New Roman" w:hAnsi="Times New Roman"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710448F2" w:rsidR="00D30F8F" w:rsidRPr="00203951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Pr="00203951">
        <w:rPr>
          <w:rFonts w:ascii="Times New Roman" w:hAnsi="Times New Roman"/>
          <w:sz w:val="24"/>
          <w:szCs w:val="24"/>
        </w:rPr>
        <w:t xml:space="preserve">– </w:t>
      </w:r>
      <w:r w:rsidR="00E6740D">
        <w:rPr>
          <w:rFonts w:ascii="Times New Roman" w:hAnsi="Times New Roman"/>
          <w:sz w:val="24"/>
          <w:szCs w:val="24"/>
        </w:rPr>
        <w:t>4 839 180</w:t>
      </w:r>
      <w:r w:rsidR="007146C8">
        <w:rPr>
          <w:rFonts w:ascii="Times New Roman" w:hAnsi="Times New Roman"/>
          <w:sz w:val="24"/>
          <w:szCs w:val="24"/>
        </w:rPr>
        <w:t>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14:paraId="3D15696E" w14:textId="3F21E3B6" w:rsidR="00D30F8F" w:rsidRPr="00151DD7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 xml:space="preserve">Wpływ różnych dochodów (zwrot podatku VAT z inwestycji przeprowadzonych </w:t>
      </w:r>
      <w:r>
        <w:rPr>
          <w:rFonts w:ascii="Times New Roman" w:hAnsi="Times New Roman"/>
          <w:sz w:val="24"/>
          <w:szCs w:val="24"/>
        </w:rPr>
        <w:br/>
      </w:r>
      <w:r w:rsidRPr="00151DD7">
        <w:rPr>
          <w:rFonts w:ascii="Times New Roman" w:hAnsi="Times New Roman"/>
          <w:sz w:val="24"/>
          <w:szCs w:val="24"/>
        </w:rPr>
        <w:t xml:space="preserve">w latach ubiegłych) – </w:t>
      </w:r>
      <w:r w:rsidR="00E6740D">
        <w:rPr>
          <w:rFonts w:ascii="Times New Roman" w:hAnsi="Times New Roman"/>
          <w:sz w:val="24"/>
          <w:szCs w:val="24"/>
        </w:rPr>
        <w:t>6 833</w:t>
      </w:r>
      <w:r w:rsidR="00C36C11">
        <w:rPr>
          <w:rFonts w:ascii="Times New Roman" w:hAnsi="Times New Roman"/>
          <w:sz w:val="24"/>
          <w:szCs w:val="24"/>
        </w:rPr>
        <w:t>,00</w:t>
      </w:r>
      <w:r w:rsidR="007146C8">
        <w:rPr>
          <w:rFonts w:ascii="Times New Roman" w:hAnsi="Times New Roman"/>
          <w:sz w:val="24"/>
          <w:szCs w:val="24"/>
        </w:rPr>
        <w:t xml:space="preserve"> </w:t>
      </w:r>
      <w:r w:rsidRPr="00151DD7">
        <w:rPr>
          <w:rFonts w:ascii="Times New Roman" w:hAnsi="Times New Roman"/>
          <w:sz w:val="24"/>
          <w:szCs w:val="24"/>
        </w:rPr>
        <w:t>zł.</w:t>
      </w:r>
    </w:p>
    <w:p w14:paraId="797A7746" w14:textId="2E7F6E72" w:rsidR="00D30F8F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 xml:space="preserve">Pozostałe odsetki (odsetki od lokat nocnych zgromadzonych na rachunku bankowym środków pieniężnych) – </w:t>
      </w:r>
      <w:r w:rsidR="00F72D6D">
        <w:rPr>
          <w:rFonts w:ascii="Times New Roman" w:hAnsi="Times New Roman"/>
          <w:sz w:val="24"/>
          <w:szCs w:val="24"/>
        </w:rPr>
        <w:t>9 789,27</w:t>
      </w:r>
      <w:r w:rsidRPr="0061491B">
        <w:rPr>
          <w:rFonts w:ascii="Times New Roman" w:hAnsi="Times New Roman"/>
          <w:sz w:val="24"/>
          <w:szCs w:val="24"/>
        </w:rPr>
        <w:t xml:space="preserve"> zł.</w:t>
      </w:r>
    </w:p>
    <w:p w14:paraId="6A3EC238" w14:textId="215D70A9" w:rsidR="001622CD" w:rsidRPr="0061491B" w:rsidRDefault="001622CD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Wkład własny </w:t>
      </w:r>
      <w:r w:rsidR="0066457E">
        <w:rPr>
          <w:rFonts w:ascii="Times New Roman" w:hAnsi="Times New Roman"/>
          <w:sz w:val="24"/>
          <w:szCs w:val="24"/>
        </w:rPr>
        <w:t>mieszkańców do</w:t>
      </w:r>
      <w:r>
        <w:rPr>
          <w:rFonts w:ascii="Times New Roman" w:hAnsi="Times New Roman"/>
          <w:sz w:val="24"/>
          <w:szCs w:val="24"/>
        </w:rPr>
        <w:t xml:space="preserve"> zadania „Inicjatywa lokalna” – </w:t>
      </w:r>
      <w:r w:rsidR="00E6740D">
        <w:rPr>
          <w:rFonts w:ascii="Times New Roman" w:hAnsi="Times New Roman"/>
          <w:sz w:val="24"/>
          <w:szCs w:val="24"/>
        </w:rPr>
        <w:t>6 494,00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04ADE00C" w14:textId="77777777"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44831">
        <w:rPr>
          <w:rFonts w:ascii="Times New Roman" w:hAnsi="Times New Roman"/>
          <w:b/>
          <w:sz w:val="28"/>
          <w:szCs w:val="28"/>
        </w:rPr>
        <w:t>Dział  801</w:t>
      </w:r>
      <w:proofErr w:type="gramEnd"/>
      <w:r w:rsidRPr="00144831">
        <w:rPr>
          <w:rFonts w:ascii="Times New Roman" w:hAnsi="Times New Roman"/>
          <w:b/>
          <w:sz w:val="28"/>
          <w:szCs w:val="28"/>
        </w:rPr>
        <w:t xml:space="preserve"> – Oświata i wychowanie</w:t>
      </w:r>
    </w:p>
    <w:p w14:paraId="1D78EFF2" w14:textId="4CFCD3F1"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</w:t>
      </w:r>
      <w:r w:rsidR="00E77037" w:rsidRPr="000A6266">
        <w:rPr>
          <w:rFonts w:ascii="Times New Roman" w:hAnsi="Times New Roman"/>
          <w:sz w:val="24"/>
          <w:szCs w:val="24"/>
        </w:rPr>
        <w:t>kwocie 142</w:t>
      </w:r>
      <w:r w:rsidR="00E6740D">
        <w:rPr>
          <w:rFonts w:ascii="Times New Roman" w:hAnsi="Times New Roman"/>
          <w:sz w:val="24"/>
          <w:szCs w:val="24"/>
        </w:rPr>
        <w:t> 810,00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E6740D">
        <w:rPr>
          <w:rFonts w:ascii="Times New Roman" w:hAnsi="Times New Roman"/>
          <w:sz w:val="24"/>
          <w:szCs w:val="24"/>
        </w:rPr>
        <w:t>45,10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75E350B7" w:rsidR="00A06CF6" w:rsidRPr="00E374E9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374E9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E374E9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E374E9">
        <w:rPr>
          <w:rFonts w:ascii="Times New Roman" w:hAnsi="Times New Roman"/>
          <w:sz w:val="24"/>
          <w:szCs w:val="24"/>
        </w:rPr>
        <w:t>–</w:t>
      </w:r>
      <w:r w:rsidR="00991AD7" w:rsidRPr="00E374E9">
        <w:rPr>
          <w:rFonts w:ascii="Times New Roman" w:hAnsi="Times New Roman"/>
          <w:sz w:val="24"/>
          <w:szCs w:val="24"/>
        </w:rPr>
        <w:t xml:space="preserve"> </w:t>
      </w:r>
      <w:r w:rsidR="00E6740D">
        <w:rPr>
          <w:rFonts w:ascii="Times New Roman" w:hAnsi="Times New Roman"/>
          <w:sz w:val="24"/>
          <w:szCs w:val="24"/>
        </w:rPr>
        <w:t>62 594,00</w:t>
      </w:r>
      <w:r w:rsidR="00155601" w:rsidRPr="00E374E9">
        <w:rPr>
          <w:rFonts w:ascii="Times New Roman" w:hAnsi="Times New Roman"/>
          <w:sz w:val="24"/>
          <w:szCs w:val="24"/>
        </w:rPr>
        <w:t xml:space="preserve"> zł</w:t>
      </w:r>
      <w:r w:rsidRPr="00E374E9">
        <w:rPr>
          <w:rFonts w:ascii="Times New Roman" w:hAnsi="Times New Roman"/>
          <w:sz w:val="24"/>
          <w:szCs w:val="24"/>
        </w:rPr>
        <w:t>,</w:t>
      </w:r>
    </w:p>
    <w:p w14:paraId="58E706BE" w14:textId="55BD4C90" w:rsidR="00951693" w:rsidRPr="005337F5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 xml:space="preserve">dochody różne </w:t>
      </w:r>
      <w:r w:rsidR="00495518" w:rsidRPr="005337F5">
        <w:rPr>
          <w:rFonts w:ascii="Times New Roman" w:hAnsi="Times New Roman"/>
          <w:sz w:val="24"/>
          <w:szCs w:val="24"/>
        </w:rPr>
        <w:t>(wynagrodzenie płatnika składek</w:t>
      </w:r>
      <w:r w:rsidR="00DE62AE" w:rsidRPr="005337F5">
        <w:rPr>
          <w:rFonts w:ascii="Times New Roman" w:hAnsi="Times New Roman"/>
          <w:sz w:val="24"/>
          <w:szCs w:val="24"/>
        </w:rPr>
        <w:t>,</w:t>
      </w:r>
      <w:r w:rsidRPr="005337F5">
        <w:rPr>
          <w:rFonts w:ascii="Times New Roman" w:hAnsi="Times New Roman"/>
          <w:sz w:val="24"/>
          <w:szCs w:val="24"/>
        </w:rPr>
        <w:t xml:space="preserve">) – </w:t>
      </w:r>
      <w:r w:rsidR="00C340A6">
        <w:rPr>
          <w:rFonts w:ascii="Times New Roman" w:hAnsi="Times New Roman"/>
          <w:sz w:val="24"/>
          <w:szCs w:val="24"/>
        </w:rPr>
        <w:t>649,00</w:t>
      </w:r>
      <w:r w:rsidRPr="005337F5">
        <w:rPr>
          <w:rFonts w:ascii="Times New Roman" w:hAnsi="Times New Roman"/>
          <w:sz w:val="24"/>
          <w:szCs w:val="24"/>
        </w:rPr>
        <w:t xml:space="preserve"> zł,</w:t>
      </w:r>
    </w:p>
    <w:p w14:paraId="31FA9E03" w14:textId="77777777" w:rsidR="000965CB" w:rsidRPr="00586722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86722">
        <w:rPr>
          <w:rFonts w:ascii="Times New Roman" w:hAnsi="Times New Roman"/>
          <w:color w:val="000000"/>
          <w:sz w:val="24"/>
          <w:szCs w:val="24"/>
        </w:rPr>
        <w:t>d</w:t>
      </w:r>
      <w:r w:rsidR="000965CB" w:rsidRPr="00586722">
        <w:rPr>
          <w:rFonts w:ascii="Times New Roman" w:hAnsi="Times New Roman"/>
          <w:color w:val="000000"/>
          <w:sz w:val="24"/>
          <w:szCs w:val="24"/>
        </w:rPr>
        <w:t>otacje z Urzędu Wojewódzkiego na:</w:t>
      </w:r>
    </w:p>
    <w:p w14:paraId="768C9DA5" w14:textId="20D1BD9F" w:rsidR="000965CB" w:rsidRPr="002C17BB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2C17BB">
        <w:rPr>
          <w:rFonts w:ascii="Times New Roman" w:hAnsi="Times New Roman"/>
          <w:sz w:val="24"/>
          <w:szCs w:val="24"/>
        </w:rPr>
        <w:t xml:space="preserve">- wychowanie przedszkolne – </w:t>
      </w:r>
      <w:r w:rsidR="00C340A6">
        <w:rPr>
          <w:rFonts w:ascii="Times New Roman" w:hAnsi="Times New Roman"/>
          <w:sz w:val="24"/>
          <w:szCs w:val="24"/>
        </w:rPr>
        <w:t>50 012</w:t>
      </w:r>
      <w:r w:rsidR="002C17BB" w:rsidRPr="002C17BB">
        <w:rPr>
          <w:rFonts w:ascii="Times New Roman" w:hAnsi="Times New Roman"/>
          <w:sz w:val="24"/>
          <w:szCs w:val="24"/>
        </w:rPr>
        <w:t>,00</w:t>
      </w:r>
      <w:r w:rsidRPr="002C17BB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0E95B83A"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2C17BB">
        <w:rPr>
          <w:rFonts w:ascii="Times New Roman" w:hAnsi="Times New Roman"/>
          <w:spacing w:val="-8"/>
          <w:sz w:val="24"/>
          <w:szCs w:val="24"/>
        </w:rPr>
        <w:lastRenderedPageBreak/>
        <w:t>- zakup podręczników</w:t>
      </w:r>
      <w:r w:rsidR="00B922C9" w:rsidRPr="002C17BB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</w:t>
      </w:r>
      <w:r w:rsidR="00E77037" w:rsidRPr="002C17BB">
        <w:rPr>
          <w:rFonts w:ascii="Times New Roman" w:hAnsi="Times New Roman"/>
          <w:spacing w:val="-8"/>
          <w:sz w:val="24"/>
          <w:szCs w:val="24"/>
        </w:rPr>
        <w:t>szkół –</w:t>
      </w:r>
      <w:r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2C17BB">
        <w:rPr>
          <w:rFonts w:ascii="Times New Roman" w:hAnsi="Times New Roman"/>
          <w:spacing w:val="-8"/>
          <w:sz w:val="24"/>
          <w:szCs w:val="24"/>
        </w:rPr>
        <w:br/>
      </w:r>
      <w:r w:rsidR="00C67318"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340A6">
        <w:rPr>
          <w:rFonts w:ascii="Times New Roman" w:hAnsi="Times New Roman"/>
          <w:spacing w:val="-8"/>
          <w:sz w:val="24"/>
          <w:szCs w:val="24"/>
        </w:rPr>
        <w:t>29 555,00</w:t>
      </w:r>
      <w:r w:rsidR="005E3347" w:rsidRPr="002C17B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E403D3">
        <w:rPr>
          <w:rFonts w:ascii="Times New Roman" w:hAnsi="Times New Roman"/>
          <w:spacing w:val="-8"/>
          <w:sz w:val="24"/>
          <w:szCs w:val="24"/>
        </w:rPr>
        <w:t>.</w:t>
      </w:r>
    </w:p>
    <w:p w14:paraId="41F93F91" w14:textId="77777777" w:rsidR="00F41C27" w:rsidRPr="00586722" w:rsidRDefault="00F41C27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14:paraId="1798E5E1" w14:textId="77777777" w:rsidR="009C461B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C461B">
        <w:rPr>
          <w:rFonts w:ascii="Times New Roman" w:hAnsi="Times New Roman"/>
          <w:sz w:val="24"/>
          <w:szCs w:val="24"/>
        </w:rPr>
        <w:t>14 552,00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9C461B">
        <w:rPr>
          <w:rFonts w:ascii="Times New Roman" w:hAnsi="Times New Roman"/>
          <w:sz w:val="24"/>
          <w:szCs w:val="24"/>
        </w:rPr>
        <w:t>81,00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 w:rsidR="009C461B">
        <w:rPr>
          <w:rFonts w:ascii="Times New Roman" w:hAnsi="Times New Roman"/>
          <w:sz w:val="24"/>
          <w:szCs w:val="24"/>
        </w:rPr>
        <w:t>:</w:t>
      </w:r>
    </w:p>
    <w:p w14:paraId="351A651E" w14:textId="77777777" w:rsidR="009C461B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94FAC">
        <w:rPr>
          <w:rFonts w:ascii="Times New Roman" w:hAnsi="Times New Roman"/>
          <w:sz w:val="24"/>
          <w:szCs w:val="24"/>
        </w:rPr>
        <w:t xml:space="preserve"> koszt obsługi zadań zleconych dotyczących świadczeniobiorców</w:t>
      </w:r>
      <w:r>
        <w:rPr>
          <w:rFonts w:ascii="Times New Roman" w:hAnsi="Times New Roman"/>
          <w:sz w:val="24"/>
          <w:szCs w:val="24"/>
        </w:rPr>
        <w:t xml:space="preserve"> w wysokości 180,00 zł,</w:t>
      </w:r>
    </w:p>
    <w:p w14:paraId="31EECA51" w14:textId="01F8FDA0" w:rsidR="00894FAC" w:rsidRPr="005E3347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7F86">
        <w:rPr>
          <w:rFonts w:ascii="Times New Roman" w:hAnsi="Times New Roman"/>
          <w:sz w:val="24"/>
          <w:szCs w:val="24"/>
        </w:rPr>
        <w:t>refundację z Urzędu Wojewódzkiego wydatków na zadania związane z transportem osób mających trudności w samodzielnym dotarciu do punktów szczepień – 14 372,00 zł</w:t>
      </w:r>
      <w:r w:rsidR="00894FAC" w:rsidRPr="005E3347">
        <w:rPr>
          <w:rFonts w:ascii="Times New Roman" w:hAnsi="Times New Roman"/>
          <w:sz w:val="24"/>
          <w:szCs w:val="24"/>
        </w:rPr>
        <w:t>.</w:t>
      </w:r>
    </w:p>
    <w:p w14:paraId="30D4645C" w14:textId="77777777"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7D678A90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D58E5">
        <w:rPr>
          <w:rFonts w:ascii="Times New Roman" w:hAnsi="Times New Roman"/>
          <w:sz w:val="24"/>
          <w:szCs w:val="24"/>
        </w:rPr>
        <w:t>463 418,39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FD58E5">
        <w:rPr>
          <w:rFonts w:ascii="Times New Roman" w:hAnsi="Times New Roman"/>
          <w:sz w:val="24"/>
          <w:szCs w:val="24"/>
        </w:rPr>
        <w:t>48,00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>
        <w:rPr>
          <w:rFonts w:ascii="Times New Roman" w:hAnsi="Times New Roman"/>
          <w:sz w:val="24"/>
          <w:szCs w:val="24"/>
        </w:rPr>
        <w:t xml:space="preserve"> na pomoc społeczną</w:t>
      </w:r>
      <w:r w:rsidRPr="005E3347">
        <w:rPr>
          <w:rFonts w:ascii="Times New Roman" w:hAnsi="Times New Roman"/>
          <w:sz w:val="24"/>
          <w:szCs w:val="24"/>
        </w:rPr>
        <w:t>.</w:t>
      </w:r>
    </w:p>
    <w:p w14:paraId="1D43A64F" w14:textId="77777777"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30A9E354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D58E5">
        <w:rPr>
          <w:rFonts w:ascii="Times New Roman" w:hAnsi="Times New Roman"/>
          <w:sz w:val="24"/>
          <w:szCs w:val="24"/>
        </w:rPr>
        <w:t>36 000,00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E71B90" w:rsidRPr="00B922C9">
        <w:rPr>
          <w:rFonts w:ascii="Times New Roman" w:hAnsi="Times New Roman"/>
          <w:sz w:val="24"/>
          <w:szCs w:val="24"/>
        </w:rPr>
        <w:t>100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14:paraId="5DCEA063" w14:textId="77777777" w:rsidR="004A4C52" w:rsidRPr="00C70500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C70500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14:paraId="5AEBE8C1" w14:textId="19495760" w:rsidR="004A4C52" w:rsidRPr="00B922C9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D58E5">
        <w:rPr>
          <w:rFonts w:ascii="Times New Roman" w:hAnsi="Times New Roman"/>
          <w:sz w:val="24"/>
          <w:szCs w:val="24"/>
        </w:rPr>
        <w:t>5 091 626,88</w:t>
      </w:r>
      <w:r>
        <w:rPr>
          <w:rFonts w:ascii="Times New Roman" w:hAnsi="Times New Roman"/>
          <w:sz w:val="24"/>
          <w:szCs w:val="24"/>
        </w:rPr>
        <w:t xml:space="preserve"> zł tj. </w:t>
      </w:r>
      <w:r w:rsidR="00FD58E5">
        <w:rPr>
          <w:rFonts w:ascii="Times New Roman" w:hAnsi="Times New Roman"/>
          <w:sz w:val="24"/>
          <w:szCs w:val="24"/>
        </w:rPr>
        <w:t>50,60</w:t>
      </w:r>
      <w:r>
        <w:rPr>
          <w:rFonts w:ascii="Times New Roman" w:hAnsi="Times New Roman"/>
          <w:sz w:val="24"/>
          <w:szCs w:val="24"/>
        </w:rPr>
        <w:t xml:space="preserve">% planu </w:t>
      </w:r>
      <w:r w:rsidR="008B2F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obejmują dotację z budżetu państwa na świadczenia rodzinne i wychowawcze tj. 500+</w:t>
      </w:r>
      <w:r w:rsidR="00DE62AE">
        <w:rPr>
          <w:rFonts w:ascii="Times New Roman" w:hAnsi="Times New Roman"/>
          <w:sz w:val="24"/>
          <w:szCs w:val="24"/>
        </w:rPr>
        <w:t xml:space="preserve">, </w:t>
      </w:r>
      <w:r w:rsidR="00AA7249">
        <w:rPr>
          <w:rFonts w:ascii="Times New Roman" w:hAnsi="Times New Roman"/>
          <w:sz w:val="24"/>
          <w:szCs w:val="24"/>
        </w:rPr>
        <w:t>300+.</w:t>
      </w:r>
    </w:p>
    <w:p w14:paraId="274D1872" w14:textId="77777777"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14:paraId="53AF8935" w14:textId="6F48026A"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D58E5">
        <w:rPr>
          <w:rFonts w:ascii="Times New Roman" w:hAnsi="Times New Roman"/>
          <w:sz w:val="24"/>
          <w:szCs w:val="24"/>
        </w:rPr>
        <w:t>662 602,65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FD58E5">
        <w:rPr>
          <w:rFonts w:ascii="Times New Roman" w:hAnsi="Times New Roman"/>
          <w:sz w:val="24"/>
          <w:szCs w:val="24"/>
        </w:rPr>
        <w:t>50,80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14:paraId="102F8E26" w14:textId="0BC3DCD7" w:rsidR="004E5A4E" w:rsidRPr="00AA7249" w:rsidRDefault="00A06CF6" w:rsidP="00A3050D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FD58E5">
        <w:rPr>
          <w:rFonts w:ascii="Times New Roman" w:hAnsi="Times New Roman"/>
          <w:sz w:val="24"/>
          <w:szCs w:val="24"/>
        </w:rPr>
        <w:t>593 407,98</w:t>
      </w:r>
      <w:r w:rsidR="004E5A4E" w:rsidRPr="00AA7249">
        <w:rPr>
          <w:rFonts w:ascii="Times New Roman" w:hAnsi="Times New Roman"/>
          <w:sz w:val="24"/>
          <w:szCs w:val="24"/>
        </w:rPr>
        <w:t xml:space="preserve"> zł, </w:t>
      </w:r>
    </w:p>
    <w:p w14:paraId="0B6CFDC2" w14:textId="22C7699C" w:rsidR="00510E19" w:rsidRPr="000C74B2" w:rsidRDefault="0024685F" w:rsidP="00A3050D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10E19" w:rsidRPr="000C74B2">
        <w:rPr>
          <w:rFonts w:ascii="Times New Roman" w:hAnsi="Times New Roman"/>
          <w:sz w:val="24"/>
          <w:szCs w:val="24"/>
        </w:rPr>
        <w:t xml:space="preserve">pływy opłat związanych z gromadzeniem opłat </w:t>
      </w:r>
      <w:r w:rsidR="00152CB7" w:rsidRPr="000C74B2">
        <w:rPr>
          <w:rFonts w:ascii="Times New Roman" w:hAnsi="Times New Roman"/>
          <w:sz w:val="24"/>
          <w:szCs w:val="24"/>
        </w:rPr>
        <w:t>i</w:t>
      </w:r>
      <w:r w:rsidR="00510E19" w:rsidRPr="000C74B2">
        <w:rPr>
          <w:rFonts w:ascii="Times New Roman" w:hAnsi="Times New Roman"/>
          <w:sz w:val="24"/>
          <w:szCs w:val="24"/>
        </w:rPr>
        <w:t xml:space="preserve"> kar za korzystanie ze środowiska – </w:t>
      </w:r>
      <w:r w:rsidR="000C74B2" w:rsidRPr="000C74B2">
        <w:rPr>
          <w:rFonts w:ascii="Times New Roman" w:hAnsi="Times New Roman"/>
          <w:sz w:val="24"/>
          <w:szCs w:val="24"/>
        </w:rPr>
        <w:t>9 156,75</w:t>
      </w:r>
      <w:r w:rsidR="00510E19" w:rsidRPr="000C74B2">
        <w:rPr>
          <w:rFonts w:ascii="Times New Roman" w:hAnsi="Times New Roman"/>
          <w:sz w:val="24"/>
          <w:szCs w:val="24"/>
        </w:rPr>
        <w:t xml:space="preserve"> zł,</w:t>
      </w:r>
    </w:p>
    <w:p w14:paraId="72F8F06E" w14:textId="0FE72D14" w:rsidR="000C74B2" w:rsidRPr="00E403D3" w:rsidRDefault="00474085" w:rsidP="00A3050D">
      <w:pPr>
        <w:numPr>
          <w:ilvl w:val="0"/>
          <w:numId w:val="19"/>
        </w:numPr>
        <w:rPr>
          <w:rFonts w:ascii="Times New Roman" w:hAnsi="Times New Roman"/>
          <w:spacing w:val="-10"/>
          <w:sz w:val="24"/>
          <w:szCs w:val="24"/>
        </w:rPr>
      </w:pPr>
      <w:r w:rsidRPr="00E403D3">
        <w:rPr>
          <w:rFonts w:ascii="Times New Roman" w:hAnsi="Times New Roman"/>
          <w:spacing w:val="-10"/>
          <w:sz w:val="24"/>
          <w:szCs w:val="24"/>
        </w:rPr>
        <w:t>refundacja z Powiatowego Urzędu Pracy</w:t>
      </w:r>
      <w:r w:rsidR="009E3FDE" w:rsidRPr="00E403D3">
        <w:rPr>
          <w:rFonts w:ascii="Times New Roman" w:hAnsi="Times New Roman"/>
          <w:spacing w:val="-10"/>
          <w:sz w:val="24"/>
          <w:szCs w:val="24"/>
        </w:rPr>
        <w:t xml:space="preserve"> za pracowników robót publicznych</w:t>
      </w:r>
      <w:r w:rsidR="00C11260" w:rsidRPr="00E403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E3FDE" w:rsidRPr="00E403D3">
        <w:rPr>
          <w:rFonts w:ascii="Times New Roman" w:hAnsi="Times New Roman"/>
          <w:spacing w:val="-10"/>
          <w:sz w:val="24"/>
          <w:szCs w:val="24"/>
        </w:rPr>
        <w:t xml:space="preserve">– </w:t>
      </w:r>
      <w:r w:rsidR="000C74B2" w:rsidRPr="00E403D3">
        <w:rPr>
          <w:rFonts w:ascii="Times New Roman" w:hAnsi="Times New Roman"/>
          <w:spacing w:val="-10"/>
          <w:sz w:val="24"/>
          <w:szCs w:val="24"/>
        </w:rPr>
        <w:t>52 337,01</w:t>
      </w:r>
      <w:r w:rsidR="001F46F5" w:rsidRPr="00E403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0C74B2" w:rsidRPr="00E403D3">
        <w:rPr>
          <w:rFonts w:ascii="Times New Roman" w:hAnsi="Times New Roman"/>
          <w:spacing w:val="-10"/>
          <w:sz w:val="24"/>
          <w:szCs w:val="24"/>
        </w:rPr>
        <w:t>zł</w:t>
      </w:r>
      <w:r w:rsidR="00E403D3">
        <w:rPr>
          <w:rFonts w:ascii="Times New Roman" w:hAnsi="Times New Roman"/>
          <w:spacing w:val="-10"/>
          <w:sz w:val="24"/>
          <w:szCs w:val="24"/>
        </w:rPr>
        <w:t>,</w:t>
      </w:r>
    </w:p>
    <w:p w14:paraId="6F4FA68F" w14:textId="011B1D28" w:rsidR="005411D7" w:rsidRDefault="000C74B2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 rozliczeń z lat </w:t>
      </w:r>
      <w:r w:rsidR="00E77037">
        <w:rPr>
          <w:rFonts w:ascii="Times New Roman" w:hAnsi="Times New Roman"/>
          <w:sz w:val="24"/>
          <w:szCs w:val="24"/>
        </w:rPr>
        <w:t>ubiegłych -</w:t>
      </w:r>
      <w:r>
        <w:rPr>
          <w:rFonts w:ascii="Times New Roman" w:hAnsi="Times New Roman"/>
          <w:sz w:val="24"/>
          <w:szCs w:val="24"/>
        </w:rPr>
        <w:t xml:space="preserve"> 3 656,33 </w:t>
      </w:r>
      <w:r w:rsidR="001F46F5" w:rsidRPr="000C74B2">
        <w:rPr>
          <w:rFonts w:ascii="Times New Roman" w:hAnsi="Times New Roman"/>
          <w:sz w:val="24"/>
          <w:szCs w:val="24"/>
        </w:rPr>
        <w:t>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1CCCBADA" w14:textId="3A7B49FB" w:rsidR="002D0C92" w:rsidRPr="000C74B2" w:rsidRDefault="002D0C92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C74B2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0C74B2" w:rsidRPr="000C74B2">
        <w:rPr>
          <w:rFonts w:ascii="Times New Roman" w:hAnsi="Times New Roman"/>
          <w:sz w:val="24"/>
          <w:szCs w:val="24"/>
        </w:rPr>
        <w:t>2 868,98</w:t>
      </w:r>
      <w:r w:rsidRPr="000C74B2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1D4B5AAB" w14:textId="60E7F1F0" w:rsidR="00FD58E5" w:rsidRDefault="0024685F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C74B2" w:rsidRPr="000C74B2">
        <w:rPr>
          <w:rFonts w:ascii="Times New Roman" w:hAnsi="Times New Roman"/>
          <w:sz w:val="24"/>
          <w:szCs w:val="24"/>
        </w:rPr>
        <w:t>pływ opłaty prolongacy</w:t>
      </w:r>
      <w:r w:rsidR="00494680">
        <w:rPr>
          <w:rFonts w:ascii="Times New Roman" w:hAnsi="Times New Roman"/>
          <w:sz w:val="24"/>
          <w:szCs w:val="24"/>
        </w:rPr>
        <w:t>j</w:t>
      </w:r>
      <w:r w:rsidR="000C74B2" w:rsidRPr="000C74B2">
        <w:rPr>
          <w:rFonts w:ascii="Times New Roman" w:hAnsi="Times New Roman"/>
          <w:sz w:val="24"/>
          <w:szCs w:val="24"/>
        </w:rPr>
        <w:t>nej</w:t>
      </w:r>
      <w:r w:rsidR="000C74B2">
        <w:rPr>
          <w:rFonts w:ascii="Times New Roman" w:hAnsi="Times New Roman"/>
          <w:sz w:val="24"/>
          <w:szCs w:val="24"/>
        </w:rPr>
        <w:t xml:space="preserve"> i </w:t>
      </w:r>
      <w:r w:rsidR="00E77037">
        <w:rPr>
          <w:rFonts w:ascii="Times New Roman" w:hAnsi="Times New Roman"/>
          <w:sz w:val="24"/>
          <w:szCs w:val="24"/>
        </w:rPr>
        <w:t>produktowej</w:t>
      </w:r>
      <w:r w:rsidR="00E77037" w:rsidRPr="000C74B2">
        <w:rPr>
          <w:rFonts w:ascii="Times New Roman" w:hAnsi="Times New Roman"/>
          <w:sz w:val="24"/>
          <w:szCs w:val="24"/>
        </w:rPr>
        <w:t xml:space="preserve"> -</w:t>
      </w:r>
      <w:r w:rsidR="000C74B2" w:rsidRPr="000C74B2">
        <w:rPr>
          <w:rFonts w:ascii="Times New Roman" w:hAnsi="Times New Roman"/>
          <w:sz w:val="24"/>
          <w:szCs w:val="24"/>
        </w:rPr>
        <w:t xml:space="preserve"> </w:t>
      </w:r>
      <w:r w:rsidR="000C74B2">
        <w:rPr>
          <w:rFonts w:ascii="Times New Roman" w:hAnsi="Times New Roman"/>
          <w:sz w:val="24"/>
          <w:szCs w:val="24"/>
        </w:rPr>
        <w:t>58,80</w:t>
      </w:r>
      <w:r w:rsidR="000C74B2" w:rsidRPr="000C74B2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6C4CB673" w14:textId="56F9EAA2" w:rsidR="0024685F" w:rsidRPr="000C74B2" w:rsidRDefault="0024685F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pozostałe dochody – 1 116,80 zł. </w:t>
      </w:r>
    </w:p>
    <w:p w14:paraId="7528EF65" w14:textId="5FB249CB"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lastRenderedPageBreak/>
        <w:t>Dział 92</w:t>
      </w:r>
      <w:r w:rsidR="001F46F5">
        <w:rPr>
          <w:rFonts w:ascii="Times New Roman" w:hAnsi="Times New Roman"/>
          <w:b/>
          <w:sz w:val="28"/>
          <w:szCs w:val="28"/>
        </w:rPr>
        <w:t>1</w:t>
      </w:r>
      <w:r w:rsidRPr="007637B3">
        <w:rPr>
          <w:rFonts w:ascii="Times New Roman" w:hAnsi="Times New Roman"/>
          <w:b/>
          <w:sz w:val="28"/>
          <w:szCs w:val="28"/>
        </w:rPr>
        <w:t xml:space="preserve"> – Kultura </w:t>
      </w:r>
      <w:r w:rsidR="001F46F5">
        <w:rPr>
          <w:rFonts w:ascii="Times New Roman" w:hAnsi="Times New Roman"/>
          <w:b/>
          <w:sz w:val="28"/>
          <w:szCs w:val="28"/>
        </w:rPr>
        <w:t>i ochrona dziedzictwa narodowego.</w:t>
      </w:r>
    </w:p>
    <w:p w14:paraId="621EB3D2" w14:textId="7F50DBEA" w:rsidR="0024685F" w:rsidRDefault="00BA51FB" w:rsidP="001F46F5">
      <w:pPr>
        <w:jc w:val="both"/>
        <w:rPr>
          <w:rFonts w:ascii="Times New Roman" w:hAnsi="Times New Roman"/>
          <w:sz w:val="24"/>
          <w:szCs w:val="24"/>
        </w:rPr>
      </w:pPr>
      <w:r w:rsidRPr="00D52AEB">
        <w:rPr>
          <w:rFonts w:ascii="Times New Roman" w:hAnsi="Times New Roman"/>
          <w:b/>
          <w:sz w:val="28"/>
          <w:szCs w:val="28"/>
        </w:rPr>
        <w:t xml:space="preserve">     </w:t>
      </w:r>
      <w:r w:rsidRPr="00D52AEB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744CC">
        <w:rPr>
          <w:rFonts w:ascii="Times New Roman" w:hAnsi="Times New Roman"/>
          <w:sz w:val="24"/>
          <w:szCs w:val="24"/>
        </w:rPr>
        <w:t>31 537,93</w:t>
      </w:r>
      <w:r w:rsidRPr="00D52AEB">
        <w:rPr>
          <w:rFonts w:ascii="Times New Roman" w:hAnsi="Times New Roman"/>
          <w:sz w:val="24"/>
          <w:szCs w:val="24"/>
        </w:rPr>
        <w:t>zł</w:t>
      </w:r>
      <w:r w:rsidR="00B744CC">
        <w:rPr>
          <w:rFonts w:ascii="Times New Roman" w:hAnsi="Times New Roman"/>
          <w:sz w:val="24"/>
          <w:szCs w:val="24"/>
        </w:rPr>
        <w:t xml:space="preserve">, tj. 114,70% planu </w:t>
      </w:r>
      <w:r w:rsidR="00D36225">
        <w:rPr>
          <w:rFonts w:ascii="Times New Roman" w:hAnsi="Times New Roman"/>
          <w:sz w:val="24"/>
          <w:szCs w:val="24"/>
        </w:rPr>
        <w:t>i obejmują</w:t>
      </w:r>
      <w:r w:rsidR="0024685F">
        <w:rPr>
          <w:rFonts w:ascii="Times New Roman" w:hAnsi="Times New Roman"/>
          <w:sz w:val="24"/>
          <w:szCs w:val="24"/>
        </w:rPr>
        <w:t>:</w:t>
      </w:r>
    </w:p>
    <w:p w14:paraId="3E74EA5B" w14:textId="36896DF3" w:rsidR="00BA51FB" w:rsidRDefault="0024685F" w:rsidP="001F4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46F5">
        <w:rPr>
          <w:rFonts w:ascii="Times New Roman" w:hAnsi="Times New Roman"/>
          <w:sz w:val="24"/>
          <w:szCs w:val="24"/>
        </w:rPr>
        <w:t xml:space="preserve"> wpływy </w:t>
      </w:r>
      <w:r w:rsidR="009D0BB0">
        <w:rPr>
          <w:rFonts w:ascii="Times New Roman" w:hAnsi="Times New Roman"/>
          <w:sz w:val="24"/>
          <w:szCs w:val="24"/>
        </w:rPr>
        <w:t>rozliczeń z</w:t>
      </w:r>
      <w:r w:rsidR="001F46F5">
        <w:rPr>
          <w:rFonts w:ascii="Times New Roman" w:hAnsi="Times New Roman"/>
          <w:sz w:val="24"/>
          <w:szCs w:val="24"/>
        </w:rPr>
        <w:t xml:space="preserve"> lat ubiegłych (</w:t>
      </w:r>
      <w:r w:rsidR="00D36225">
        <w:rPr>
          <w:rFonts w:ascii="Times New Roman" w:hAnsi="Times New Roman"/>
          <w:sz w:val="24"/>
          <w:szCs w:val="24"/>
        </w:rPr>
        <w:t>zwrot niewykorzystan</w:t>
      </w:r>
      <w:r w:rsidR="001F46F5">
        <w:rPr>
          <w:rFonts w:ascii="Times New Roman" w:hAnsi="Times New Roman"/>
          <w:sz w:val="24"/>
          <w:szCs w:val="24"/>
        </w:rPr>
        <w:t>ych</w:t>
      </w:r>
      <w:r w:rsidR="00D36225">
        <w:rPr>
          <w:rFonts w:ascii="Times New Roman" w:hAnsi="Times New Roman"/>
          <w:sz w:val="24"/>
          <w:szCs w:val="24"/>
        </w:rPr>
        <w:t xml:space="preserve"> dotacji z 20</w:t>
      </w:r>
      <w:r>
        <w:rPr>
          <w:rFonts w:ascii="Times New Roman" w:hAnsi="Times New Roman"/>
          <w:sz w:val="24"/>
          <w:szCs w:val="24"/>
        </w:rPr>
        <w:t>20</w:t>
      </w:r>
      <w:r w:rsidR="00D36225">
        <w:rPr>
          <w:rFonts w:ascii="Times New Roman" w:hAnsi="Times New Roman"/>
          <w:sz w:val="24"/>
          <w:szCs w:val="24"/>
        </w:rPr>
        <w:t xml:space="preserve"> roku</w:t>
      </w:r>
      <w:r w:rsidR="001F46F5">
        <w:rPr>
          <w:rFonts w:ascii="Times New Roman" w:hAnsi="Times New Roman"/>
          <w:sz w:val="24"/>
          <w:szCs w:val="24"/>
        </w:rPr>
        <w:t>)</w:t>
      </w:r>
      <w:r w:rsidR="00B744CC">
        <w:rPr>
          <w:rFonts w:ascii="Times New Roman" w:hAnsi="Times New Roman"/>
          <w:sz w:val="24"/>
          <w:szCs w:val="24"/>
        </w:rPr>
        <w:t xml:space="preserve"> – 27 042,25 zł</w:t>
      </w:r>
      <w:r>
        <w:rPr>
          <w:rFonts w:ascii="Times New Roman" w:hAnsi="Times New Roman"/>
          <w:sz w:val="24"/>
          <w:szCs w:val="24"/>
        </w:rPr>
        <w:t>,</w:t>
      </w:r>
    </w:p>
    <w:p w14:paraId="02FBC792" w14:textId="0A5CAFA8" w:rsidR="0024685F" w:rsidRDefault="0024685F" w:rsidP="001F4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wynajęcie obiektów kultury – 4 050,00 zł.</w:t>
      </w:r>
    </w:p>
    <w:p w14:paraId="4D376558" w14:textId="36F1404E" w:rsidR="001F46F5" w:rsidRPr="00991657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91657">
        <w:rPr>
          <w:rFonts w:ascii="Times New Roman" w:hAnsi="Times New Roman"/>
          <w:b/>
          <w:bCs/>
          <w:sz w:val="28"/>
          <w:szCs w:val="28"/>
        </w:rPr>
        <w:t xml:space="preserve">Dział 926 </w:t>
      </w:r>
      <w:r w:rsidR="0099165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991657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58EF0E18" w14:textId="1D1D8A7B" w:rsidR="00991657" w:rsidRDefault="001F46F5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4685F">
        <w:rPr>
          <w:rFonts w:ascii="Times New Roman" w:hAnsi="Times New Roman"/>
          <w:sz w:val="24"/>
          <w:szCs w:val="24"/>
        </w:rPr>
        <w:t>8 860,00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24685F">
        <w:rPr>
          <w:rFonts w:ascii="Times New Roman" w:hAnsi="Times New Roman"/>
          <w:sz w:val="24"/>
          <w:szCs w:val="24"/>
        </w:rPr>
        <w:t>100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773C9C">
        <w:rPr>
          <w:rFonts w:ascii="Times New Roman" w:hAnsi="Times New Roman"/>
          <w:sz w:val="24"/>
          <w:szCs w:val="24"/>
        </w:rPr>
        <w:t xml:space="preserve"> zwrotu dotacji z lat ubiegłych</w:t>
      </w:r>
      <w:r w:rsidR="00991657">
        <w:rPr>
          <w:rFonts w:ascii="Times New Roman" w:hAnsi="Times New Roman"/>
          <w:sz w:val="24"/>
          <w:szCs w:val="24"/>
        </w:rPr>
        <w:t>.</w:t>
      </w:r>
    </w:p>
    <w:p w14:paraId="51B5DB62" w14:textId="77777777" w:rsidR="00A06CF6" w:rsidRPr="0036131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361316">
        <w:rPr>
          <w:rFonts w:ascii="Times New Roman" w:hAnsi="Times New Roman"/>
          <w:b/>
          <w:sz w:val="32"/>
          <w:szCs w:val="32"/>
          <w:u w:val="single"/>
        </w:rPr>
        <w:t>WYDATKI BUDŻETOWE</w:t>
      </w:r>
    </w:p>
    <w:p w14:paraId="48AE1BBD" w14:textId="73C34430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8B772B">
        <w:rPr>
          <w:rFonts w:ascii="Times New Roman" w:hAnsi="Times New Roman"/>
          <w:b/>
          <w:sz w:val="24"/>
          <w:szCs w:val="24"/>
        </w:rPr>
        <w:t>18 370 409,85</w:t>
      </w:r>
      <w:r w:rsidR="002C0A7F">
        <w:rPr>
          <w:rFonts w:ascii="Times New Roman" w:hAnsi="Times New Roman"/>
          <w:b/>
          <w:sz w:val="24"/>
          <w:szCs w:val="24"/>
        </w:rPr>
        <w:t xml:space="preserve"> zł, tj. </w:t>
      </w:r>
      <w:r w:rsidR="008B772B">
        <w:rPr>
          <w:rFonts w:ascii="Times New Roman" w:hAnsi="Times New Roman"/>
          <w:b/>
          <w:sz w:val="24"/>
          <w:szCs w:val="24"/>
        </w:rPr>
        <w:t>44,00</w:t>
      </w:r>
      <w:r w:rsidR="001B7539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5813EBF8"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8B772B">
        <w:rPr>
          <w:rFonts w:ascii="Times New Roman" w:hAnsi="Times New Roman"/>
          <w:b/>
          <w:sz w:val="24"/>
          <w:szCs w:val="24"/>
        </w:rPr>
        <w:t>87,40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14:paraId="46ECC6BB" w14:textId="617BAC65" w:rsidR="00A06CF6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8B772B">
        <w:rPr>
          <w:rFonts w:ascii="Times New Roman" w:hAnsi="Times New Roman"/>
          <w:b/>
          <w:sz w:val="24"/>
          <w:szCs w:val="24"/>
        </w:rPr>
        <w:t>12,60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14:paraId="5754E538" w14:textId="4EE0C9D7" w:rsidR="00CA26ED" w:rsidRPr="00A67C69" w:rsidRDefault="00CA26ED" w:rsidP="00CA26ED">
      <w:pPr>
        <w:rPr>
          <w:rFonts w:ascii="Times New Roman" w:hAnsi="Times New Roman"/>
          <w:b/>
          <w:bCs/>
          <w:sz w:val="24"/>
          <w:szCs w:val="24"/>
        </w:rPr>
      </w:pPr>
      <w:r w:rsidRPr="00A67C69">
        <w:rPr>
          <w:rFonts w:ascii="Times New Roman" w:hAnsi="Times New Roman"/>
          <w:b/>
          <w:bCs/>
          <w:sz w:val="24"/>
          <w:szCs w:val="24"/>
        </w:rPr>
        <w:t>Szczegółowe wykonanie wydatków budżetowych na dzień 30 czerwca 202</w:t>
      </w:r>
      <w:r w:rsidR="008B772B" w:rsidRPr="00A67C69">
        <w:rPr>
          <w:rFonts w:ascii="Times New Roman" w:hAnsi="Times New Roman"/>
          <w:b/>
          <w:bCs/>
          <w:sz w:val="24"/>
          <w:szCs w:val="24"/>
        </w:rPr>
        <w:t>1</w:t>
      </w:r>
      <w:r w:rsidRPr="00A67C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B0" w:rsidRPr="00A67C69">
        <w:rPr>
          <w:rFonts w:ascii="Times New Roman" w:hAnsi="Times New Roman"/>
          <w:b/>
          <w:bCs/>
          <w:sz w:val="24"/>
          <w:szCs w:val="24"/>
        </w:rPr>
        <w:t>roku przedstawiono</w:t>
      </w:r>
      <w:r w:rsidRPr="00A67C69">
        <w:rPr>
          <w:rFonts w:ascii="Times New Roman" w:hAnsi="Times New Roman"/>
          <w:b/>
          <w:bCs/>
          <w:sz w:val="24"/>
          <w:szCs w:val="24"/>
        </w:rPr>
        <w:t xml:space="preserve"> w poniższej tabeli.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651"/>
        <w:gridCol w:w="729"/>
        <w:gridCol w:w="3478"/>
        <w:gridCol w:w="1407"/>
        <w:gridCol w:w="1519"/>
        <w:gridCol w:w="736"/>
        <w:gridCol w:w="619"/>
      </w:tblGrid>
      <w:tr w:rsidR="006356DD" w:rsidRPr="006356DD" w14:paraId="02B58F08" w14:textId="77777777" w:rsidTr="006356DD">
        <w:trPr>
          <w:trHeight w:val="289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23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3D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933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CF64" w14:textId="77777777" w:rsid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B49530F" w14:textId="17206A39" w:rsidR="000F55BA" w:rsidRPr="006356DD" w:rsidRDefault="000F55BA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5B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D3699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6356DD" w:rsidRPr="006356DD" w14:paraId="51DB120E" w14:textId="77777777" w:rsidTr="006356DD">
        <w:trPr>
          <w:trHeight w:val="289"/>
        </w:trPr>
        <w:tc>
          <w:tcPr>
            <w:tcW w:w="4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A6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94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764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89A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18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F1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5C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4428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6356DD" w:rsidRPr="006356DD" w14:paraId="60085917" w14:textId="77777777" w:rsidTr="006356DD">
        <w:trPr>
          <w:trHeight w:val="289"/>
        </w:trPr>
        <w:tc>
          <w:tcPr>
            <w:tcW w:w="42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7C8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0C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71A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AE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99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0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A2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259D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6356DD" w:rsidRPr="006356DD" w14:paraId="53E0DD72" w14:textId="77777777" w:rsidTr="006356DD">
        <w:trPr>
          <w:trHeight w:val="30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AA1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56DD" w:rsidRPr="006356DD" w14:paraId="7DD54E6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40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B9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23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E20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226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2 732 950,09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86A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1 875 146,21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DE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B773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68,6</w:t>
            </w:r>
          </w:p>
        </w:tc>
      </w:tr>
      <w:tr w:rsidR="006356DD" w:rsidRPr="006356DD" w14:paraId="2FF8E14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C69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BA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BE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30F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Infrastruktura wodociągowa i </w:t>
            </w:r>
            <w:proofErr w:type="spellStart"/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sanitacyjna</w:t>
            </w:r>
            <w:proofErr w:type="spellEnd"/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F4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1 988 368,00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45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1 164 733,15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10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62,1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F5C7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58,6</w:t>
            </w:r>
          </w:p>
        </w:tc>
      </w:tr>
      <w:tr w:rsidR="006356DD" w:rsidRPr="006356DD" w14:paraId="2500B85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4C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C6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2C5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2A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87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AF4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25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D5C5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06BBD1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55F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C5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D36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C24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1B2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564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3 517,57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85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518B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58,6</w:t>
            </w:r>
          </w:p>
        </w:tc>
      </w:tr>
      <w:tr w:rsidR="006356DD" w:rsidRPr="006356DD" w14:paraId="2AEF6BF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E7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E3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696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68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D51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885 550,00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A6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115 251,00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14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D776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13,0</w:t>
            </w:r>
          </w:p>
        </w:tc>
      </w:tr>
      <w:tr w:rsidR="006356DD" w:rsidRPr="006356DD" w14:paraId="3D943C0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A17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274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AE9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5C6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9FD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510 674,00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5BA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510 673,98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4A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EBBB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3B5ED950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7B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AF8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39E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98A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proofErr w:type="gram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FFF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524 644,00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E9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494 627,09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1E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AC4E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6356DD" w:rsidRPr="006356DD" w14:paraId="5E55D5F1" w14:textId="77777777" w:rsidTr="006356DD">
        <w:trPr>
          <w:trHeight w:val="154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9B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CA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4D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131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08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E70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40 663,51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0A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8C4C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67,8</w:t>
            </w:r>
          </w:p>
        </w:tc>
      </w:tr>
      <w:tr w:rsidR="006356DD" w:rsidRPr="006356DD" w14:paraId="2C7FECE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5C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5F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DF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0F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9C2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8DD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25 830,97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31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219C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43,1</w:t>
            </w:r>
          </w:p>
        </w:tc>
      </w:tr>
      <w:tr w:rsidR="006356DD" w:rsidRPr="006356DD" w14:paraId="37CF3C76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E9F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0A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FB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36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F39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E8C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25 830,97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5E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0FD0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43,1</w:t>
            </w:r>
          </w:p>
        </w:tc>
      </w:tr>
      <w:tr w:rsidR="006356DD" w:rsidRPr="006356DD" w14:paraId="3B2FCC5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5A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0B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B5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CA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62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684 582,09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C66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684 582,09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13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F9F4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7DFDAD07" w14:textId="77777777" w:rsidTr="006356DD">
        <w:trPr>
          <w:trHeight w:val="163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BD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FBE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47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966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640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65 750,00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2B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65 750,00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12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8CE3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7636CD4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DD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31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D76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02B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721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50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42C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4EAC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96D904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6C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0B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721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6B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2E6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5CD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71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62EE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02FF95A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59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1F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46D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0A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E33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813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DD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6BD6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245202A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F4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DF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E56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592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A6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2 716,96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D56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2 716,96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3A1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117F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390BAF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0E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31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83C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144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B1D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D6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4C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C2FD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7FD8E43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16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00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A5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172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CC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606 698,13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25F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606 698,13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95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330F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0823089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8F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EE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E2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30F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2AE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4 754 806,00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815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382 967,49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C0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588C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</w:tr>
      <w:tr w:rsidR="006356DD" w:rsidRPr="006356DD" w14:paraId="2438C19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33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4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67A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C37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9CD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0A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D9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6127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6356DD" w:rsidRPr="006356DD" w14:paraId="1A4FFC7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BF3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EE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138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284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4B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1B8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C6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E5F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6356DD" w:rsidRPr="006356DD" w14:paraId="447100D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44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E2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2A0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8CE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wojewódzkie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75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50B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80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3F0A0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6356DD" w:rsidRPr="006356DD" w14:paraId="1E5D78F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19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1C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3B9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DE0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714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F22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C7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78A4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6356DD" w:rsidRPr="006356DD" w14:paraId="3E95C84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52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75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87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25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A93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213 014,00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0B3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14 474,17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9A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3385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6,8</w:t>
            </w:r>
          </w:p>
        </w:tc>
      </w:tr>
      <w:tr w:rsidR="006356DD" w:rsidRPr="006356DD" w14:paraId="13A5883E" w14:textId="77777777" w:rsidTr="006356DD">
        <w:trPr>
          <w:trHeight w:val="91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50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854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EE9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313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9EF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198 514,00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167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BD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05C6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F35F16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6E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70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344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40E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542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713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14 474,17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50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05450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6356DD" w:rsidRPr="006356DD" w14:paraId="3B209AB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46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0B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50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39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AAB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4 537 542,00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531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364 285,92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9C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3609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8,0</w:t>
            </w:r>
          </w:p>
        </w:tc>
      </w:tr>
      <w:tr w:rsidR="006356DD" w:rsidRPr="006356DD" w14:paraId="63697C8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06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AA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C2B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0D0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311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02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186 297,15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2B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4ABE0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35,2</w:t>
            </w:r>
          </w:p>
        </w:tc>
      </w:tr>
      <w:tr w:rsidR="006356DD" w:rsidRPr="006356DD" w14:paraId="4EF78A9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C4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55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2F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5A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9BC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C6D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56 653,64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D9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07814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42,0</w:t>
            </w:r>
          </w:p>
        </w:tc>
      </w:tr>
      <w:tr w:rsidR="006356DD" w:rsidRPr="006356DD" w14:paraId="30AAF60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77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0A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128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E71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19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E4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13 129,83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E9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A3F2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9,6</w:t>
            </w:r>
          </w:p>
        </w:tc>
      </w:tr>
      <w:tr w:rsidR="006356DD" w:rsidRPr="006356DD" w14:paraId="77E9AB5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C1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1DD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B5A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135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257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A5F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34 242,00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B7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8DAB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93,6</w:t>
            </w:r>
          </w:p>
        </w:tc>
      </w:tr>
      <w:tr w:rsidR="006356DD" w:rsidRPr="006356DD" w14:paraId="71895C9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C0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B3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50E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E85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025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26D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C2F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B9D0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BB8DE4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F1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99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A64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AED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4F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650 000,00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2D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23 963,30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AC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2482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</w:tr>
      <w:tr w:rsidR="006356DD" w:rsidRPr="006356DD" w14:paraId="15668D5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5F6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EE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305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B4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C0E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1 623 531,00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41B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2DF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3E91A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5950433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C6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CE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EEB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5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proofErr w:type="gram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E88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948 411,00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F9A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8D3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67A7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FAF641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092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AA8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FD7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A51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BF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D19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42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5269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10,5</w:t>
            </w:r>
          </w:p>
        </w:tc>
      </w:tr>
      <w:tr w:rsidR="006356DD" w:rsidRPr="006356DD" w14:paraId="4F5CDD5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58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6B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CE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EAB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F0C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36 580,00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20D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5 115,58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99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3466E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14,0</w:t>
            </w:r>
          </w:p>
        </w:tc>
      </w:tr>
      <w:tr w:rsidR="006356DD" w:rsidRPr="006356DD" w14:paraId="5F3D8C2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7D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56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A5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067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C7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36 580,00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2CC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5 115,58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A7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BDED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14,0</w:t>
            </w:r>
          </w:p>
        </w:tc>
      </w:tr>
      <w:tr w:rsidR="006356DD" w:rsidRPr="006356DD" w14:paraId="60E465B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BD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024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2F0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826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43A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DA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145,35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E8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AB33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20,8</w:t>
            </w:r>
          </w:p>
        </w:tc>
      </w:tr>
      <w:tr w:rsidR="006356DD" w:rsidRPr="006356DD" w14:paraId="2B26693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BC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BC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C546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408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27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9B8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A5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2D55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1412BC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38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61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AB3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12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C6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04C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6B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3C88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37,0</w:t>
            </w:r>
          </w:p>
        </w:tc>
      </w:tr>
      <w:tr w:rsidR="006356DD" w:rsidRPr="006356DD" w14:paraId="36283CF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F7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DE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128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66C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3CC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9A7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1 045,83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2C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84CFE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52,3</w:t>
            </w:r>
          </w:p>
        </w:tc>
      </w:tr>
      <w:tr w:rsidR="006356DD" w:rsidRPr="006356DD" w14:paraId="6CABAF1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83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DF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28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49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AC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31 460,00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EF0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3 074,40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F7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C571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9,8</w:t>
            </w:r>
          </w:p>
        </w:tc>
      </w:tr>
      <w:tr w:rsidR="006356DD" w:rsidRPr="006356DD" w14:paraId="52E59F9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16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B9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A69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1C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56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54D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38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FAF7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77AB66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6D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0E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272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CD3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E2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700 328,00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46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212 457,77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02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1C8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30,3</w:t>
            </w:r>
          </w:p>
        </w:tc>
      </w:tr>
      <w:tr w:rsidR="006356DD" w:rsidRPr="006356DD" w14:paraId="21C50D7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7D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14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913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46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1DF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700 328,00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8A6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212 457,77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C2E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6697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30,3</w:t>
            </w:r>
          </w:p>
        </w:tc>
      </w:tr>
      <w:tr w:rsidR="006356DD" w:rsidRPr="006356DD" w14:paraId="2C17667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CC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79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C68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5DF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CC8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A55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D0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F397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FB0415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AC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8A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CEB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2F3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A6D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8FB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CC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0C6CA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24CD28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93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06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D8E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8A6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AC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C48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1CE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5483A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16F527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51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A7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CFF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CC0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12D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E51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71 540,46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A0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7242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</w:tr>
      <w:tr w:rsidR="006356DD" w:rsidRPr="006356DD" w14:paraId="78483A4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91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2F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ACE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3A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71D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27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7 628,41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83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C7F6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6356DD" w:rsidRPr="006356DD" w14:paraId="364B2D4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B5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EA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BBD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03B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AB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DE7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613,70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62F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36E7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</w:tr>
      <w:tr w:rsidR="006356DD" w:rsidRPr="006356DD" w14:paraId="3A9F44D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B5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CF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7FF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C3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3B5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277 800,00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27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81 531,52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DA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0FEA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29,3</w:t>
            </w:r>
          </w:p>
        </w:tc>
      </w:tr>
      <w:tr w:rsidR="006356DD" w:rsidRPr="006356DD" w14:paraId="51A11B0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798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D0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1DC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1F5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D6C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64C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11 793,80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2F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7C38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84,2</w:t>
            </w:r>
          </w:p>
        </w:tc>
      </w:tr>
      <w:tr w:rsidR="006356DD" w:rsidRPr="006356DD" w14:paraId="6FEEA1E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52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EC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512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CA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52A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DC3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1 640,70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92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72A9F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54,7</w:t>
            </w:r>
          </w:p>
        </w:tc>
      </w:tr>
      <w:tr w:rsidR="006356DD" w:rsidRPr="006356DD" w14:paraId="768D649A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C1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C61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5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828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17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8C1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FC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95C4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8,0</w:t>
            </w:r>
          </w:p>
        </w:tc>
      </w:tr>
      <w:tr w:rsidR="006356DD" w:rsidRPr="006356DD" w14:paraId="415E3FE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6D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03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8D5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0B9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764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5F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E1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88C7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A318AE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5C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D3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22C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75E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D71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18 824,00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9C7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18 823,02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58C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3131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7CEA3510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28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FD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9A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389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proofErr w:type="gram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D21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23 613,00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C9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18 486,16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15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06E7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6356DD" w:rsidRPr="006356DD" w14:paraId="6B2AE87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A4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3A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BC5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1BC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22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928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58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D6529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B520AC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B1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B7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D9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CCA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DC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59 209,00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36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7C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78E7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</w:tr>
      <w:tr w:rsidR="006356DD" w:rsidRPr="006356DD" w14:paraId="2317913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91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5C3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68A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DFE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955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50 209,00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822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9B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3CE4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</w:tr>
      <w:tr w:rsidR="006356DD" w:rsidRPr="006356DD" w14:paraId="1DBAB6C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CF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4C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CAC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0F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BDB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5 029,75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31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B5E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92AB1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9C147C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8C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FC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802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CBD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9EE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938,15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7BF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F5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4218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4EFF68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87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A8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C69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BBA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7D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864,61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73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AC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6D5F5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3928F2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9C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92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C1B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9A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Składki na ubezpieczenie </w:t>
            </w:r>
            <w:proofErr w:type="spell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spoleczne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19C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161,27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D22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89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172FD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AC7B4B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0C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5D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BEF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1BA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6F1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123,23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CF3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79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C334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11F229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FC3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8A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67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F20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440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22,99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238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C6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7211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4DCE8D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53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208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61F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72E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2C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15 961,79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E0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2F8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699D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</w:tr>
      <w:tr w:rsidR="006356DD" w:rsidRPr="006356DD" w14:paraId="290AD88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36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CD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FDF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92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1A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2 977,21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F1B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127,33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CF1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94C9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</w:tr>
      <w:tr w:rsidR="006356DD" w:rsidRPr="006356DD" w14:paraId="5205236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A0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89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CD9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F1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834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16A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D2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4520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6,2</w:t>
            </w:r>
          </w:p>
        </w:tc>
      </w:tr>
      <w:tr w:rsidR="006356DD" w:rsidRPr="006356DD" w14:paraId="3E4B2C6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60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0A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207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FB6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67D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2 637,96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A3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B8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4F03A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D9F025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46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7E5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4B7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47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08F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492,04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F13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5E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1397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7478DE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A5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1BE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07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4390W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001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BE2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E10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09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61C8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FC2844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B0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F4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256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CF0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3D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1D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026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1821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DAC403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F00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6B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2C9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89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81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072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05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A406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B037A8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76C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35B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A3D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552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EE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4D9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D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7FDB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1EB4A3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9F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95C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E92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72A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69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6 717 265,91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F9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3 021 181,91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19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5794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45,0</w:t>
            </w:r>
          </w:p>
        </w:tc>
      </w:tr>
      <w:tr w:rsidR="006356DD" w:rsidRPr="006356DD" w14:paraId="1E455E5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8A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7F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3F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FEF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EC1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8FA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14 906,00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27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515C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49,1</w:t>
            </w:r>
          </w:p>
        </w:tc>
      </w:tr>
      <w:tr w:rsidR="006356DD" w:rsidRPr="006356DD" w14:paraId="2AC7E86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7C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9E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267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BE7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A28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25 357,00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1F1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12 905,00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72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50EE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</w:tr>
      <w:tr w:rsidR="006356DD" w:rsidRPr="006356DD" w14:paraId="2A9BBB9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35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21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9FA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D9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E0A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4 364,00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9E9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C4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A60F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40,8</w:t>
            </w:r>
          </w:p>
        </w:tc>
      </w:tr>
      <w:tr w:rsidR="006356DD" w:rsidRPr="006356DD" w14:paraId="0E5D4CC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4C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5B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44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A2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4F1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6D4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4E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F77C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35,1</w:t>
            </w:r>
          </w:p>
        </w:tc>
      </w:tr>
      <w:tr w:rsidR="006356DD" w:rsidRPr="006356DD" w14:paraId="73EF0B4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C9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2A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9FB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5D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Rady gmin (miast i miast na prawach powiatu)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E8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C4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73 197,80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B9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9F86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47,8</w:t>
            </w:r>
          </w:p>
        </w:tc>
      </w:tr>
      <w:tr w:rsidR="006356DD" w:rsidRPr="006356DD" w14:paraId="111ED67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EF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B8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0DE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805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0A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36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E0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49ED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48,8</w:t>
            </w:r>
          </w:p>
        </w:tc>
      </w:tr>
      <w:tr w:rsidR="006356DD" w:rsidRPr="006356DD" w14:paraId="18D691C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C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78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F00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BCF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45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CE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C2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2B4A8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3DD42FC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5C6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FF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D06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469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6D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5A4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897,80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01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C814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29,9</w:t>
            </w:r>
          </w:p>
        </w:tc>
      </w:tr>
      <w:tr w:rsidR="006356DD" w:rsidRPr="006356DD" w14:paraId="2EB484E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D8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27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821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A0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36A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FE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16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861A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6356DD" w:rsidRPr="006356DD" w14:paraId="4F3D9CA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A1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8D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8B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7B9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00A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6 401 168,91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504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2 897 498,59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6B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84F1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45,3</w:t>
            </w:r>
          </w:p>
        </w:tc>
      </w:tr>
      <w:tr w:rsidR="006356DD" w:rsidRPr="006356DD" w14:paraId="256C45F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19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35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7B6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87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08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D97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12 942,27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835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D0B9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45,9</w:t>
            </w:r>
          </w:p>
        </w:tc>
      </w:tr>
      <w:tr w:rsidR="006356DD" w:rsidRPr="006356DD" w14:paraId="4C2FCBC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27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45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AB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4F5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8FC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B6B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6A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7EDE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49,0</w:t>
            </w:r>
          </w:p>
        </w:tc>
      </w:tr>
      <w:tr w:rsidR="006356DD" w:rsidRPr="006356DD" w14:paraId="3D28C18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BD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5B6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B2D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F1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A88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2 963 040,00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4A0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1 287 174,02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07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F21B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43,4</w:t>
            </w:r>
          </w:p>
        </w:tc>
      </w:tr>
      <w:tr w:rsidR="006356DD" w:rsidRPr="006356DD" w14:paraId="2812652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50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A1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97E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53B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E6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BD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205 260,43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F7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9131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6356DD" w:rsidRPr="006356DD" w14:paraId="2E1A3B3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8F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E8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38D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E27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24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8B9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16 980,40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EE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120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42,5</w:t>
            </w:r>
          </w:p>
        </w:tc>
      </w:tr>
      <w:tr w:rsidR="006356DD" w:rsidRPr="006356DD" w14:paraId="2DED7AA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E99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47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A32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A4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D9F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ABB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243 519,46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0E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D4E1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47,2</w:t>
            </w:r>
          </w:p>
        </w:tc>
      </w:tr>
      <w:tr w:rsidR="006356DD" w:rsidRPr="006356DD" w14:paraId="2E5261A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1B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7E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DA1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DAD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AF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73 500,00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D2A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28 498,29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88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DE46E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38,8</w:t>
            </w:r>
          </w:p>
        </w:tc>
      </w:tr>
      <w:tr w:rsidR="006356DD" w:rsidRPr="006356DD" w14:paraId="66BB445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59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EE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F2E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C08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5D8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C7F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E4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01AF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25965D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DF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A6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78B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130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AC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D2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27 192,50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26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CDB9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37,8</w:t>
            </w:r>
          </w:p>
        </w:tc>
      </w:tr>
      <w:tr w:rsidR="006356DD" w:rsidRPr="006356DD" w14:paraId="0FEF4FC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89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39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95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B34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8D5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111 099,91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37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49 396,04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2A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0806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44,5</w:t>
            </w:r>
          </w:p>
        </w:tc>
      </w:tr>
      <w:tr w:rsidR="006356DD" w:rsidRPr="006356DD" w14:paraId="6C3C3DF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13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0F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FC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6A8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360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A68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1 517,56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3A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6A75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</w:tr>
      <w:tr w:rsidR="006356DD" w:rsidRPr="006356DD" w14:paraId="6386723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70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B4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683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697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994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C7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74 694,77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AA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454C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49,5</w:t>
            </w:r>
          </w:p>
        </w:tc>
      </w:tr>
      <w:tr w:rsidR="006356DD" w:rsidRPr="006356DD" w14:paraId="15D8ED4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8F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15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6EE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4F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184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C16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02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51B6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428FA9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70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17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1F6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362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C63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225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8F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0BBB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28,8</w:t>
            </w:r>
          </w:p>
        </w:tc>
      </w:tr>
      <w:tr w:rsidR="006356DD" w:rsidRPr="006356DD" w14:paraId="23E5376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E9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EC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44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42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BE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192 650,00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85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92 842,21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92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A1CA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48,2</w:t>
            </w:r>
          </w:p>
        </w:tc>
      </w:tr>
      <w:tr w:rsidR="006356DD" w:rsidRPr="006356DD" w14:paraId="5D6BEE6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47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C3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7BC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3A0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724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24 127,00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40D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6 008,47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63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C144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24,9</w:t>
            </w:r>
          </w:p>
        </w:tc>
      </w:tr>
      <w:tr w:rsidR="006356DD" w:rsidRPr="006356DD" w14:paraId="2050C44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E4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98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6F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4390W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8C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F7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A48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22 533,55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22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0C9F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28,9</w:t>
            </w:r>
          </w:p>
        </w:tc>
      </w:tr>
      <w:tr w:rsidR="006356DD" w:rsidRPr="006356DD" w14:paraId="4508A97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AC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87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ED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11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4F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14D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2 840,72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A7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880A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28,4</w:t>
            </w:r>
          </w:p>
        </w:tc>
      </w:tr>
      <w:tr w:rsidR="006356DD" w:rsidRPr="006356DD" w14:paraId="4AA5583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44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F3E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49D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B3E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zagraniczne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47C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C91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B17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3E50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B4EED2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F1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17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A3C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4CD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24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3B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23 497,15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C48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80CD3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67,1</w:t>
            </w:r>
          </w:p>
        </w:tc>
      </w:tr>
      <w:tr w:rsidR="006356DD" w:rsidRPr="006356DD" w14:paraId="6C5D892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2C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F5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51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69E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B6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94 566,00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044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70 924,50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14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1E10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1A2C122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25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6B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C41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C1C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24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70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1 650,86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89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4459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27,5</w:t>
            </w:r>
          </w:p>
        </w:tc>
      </w:tr>
      <w:tr w:rsidR="006356DD" w:rsidRPr="006356DD" w14:paraId="1ECEEB8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F24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8F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846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34F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F3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DA3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3 724,20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BC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4929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24,8</w:t>
            </w:r>
          </w:p>
        </w:tc>
      </w:tr>
      <w:tr w:rsidR="006356DD" w:rsidRPr="006356DD" w14:paraId="31A67A0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F6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15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1D1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46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26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F2D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7 489,21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34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F009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35,3</w:t>
            </w:r>
          </w:p>
        </w:tc>
      </w:tr>
      <w:tr w:rsidR="006356DD" w:rsidRPr="006356DD" w14:paraId="07BC972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54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AE9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81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86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9AA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B2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1 048,68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F3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1FD1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</w:tr>
      <w:tr w:rsidR="006356DD" w:rsidRPr="006356DD" w14:paraId="56B284F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2F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5E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65A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F5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06E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695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93 536,59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FD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9888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50,6</w:t>
            </w:r>
          </w:p>
        </w:tc>
      </w:tr>
      <w:tr w:rsidR="006356DD" w:rsidRPr="006356DD" w14:paraId="1910F30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9CA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3B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DBB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34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326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1 139 073,00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B8B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468 870,16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FEA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E6D1F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41,2</w:t>
            </w:r>
          </w:p>
        </w:tc>
      </w:tr>
      <w:tr w:rsidR="006356DD" w:rsidRPr="006356DD" w14:paraId="2FF688D2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28C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5C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E9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D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proofErr w:type="gram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CC7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201 013,00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B3D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82 741,79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51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7E72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41,2</w:t>
            </w:r>
          </w:p>
        </w:tc>
      </w:tr>
      <w:tr w:rsidR="006356DD" w:rsidRPr="006356DD" w14:paraId="1B13B25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9FC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83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744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5E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68C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827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22 744,76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CF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A8DC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29,5</w:t>
            </w:r>
          </w:p>
        </w:tc>
      </w:tr>
      <w:tr w:rsidR="006356DD" w:rsidRPr="006356DD" w14:paraId="4B88DD6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A7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93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4D7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C53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93D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501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5 416,00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ED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1271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58,9</w:t>
            </w:r>
          </w:p>
        </w:tc>
      </w:tr>
      <w:tr w:rsidR="006356DD" w:rsidRPr="006356DD" w14:paraId="136710B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FA7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2BC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7A9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70F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7E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8 632,00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5EF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5 416,00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07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9522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62,7</w:t>
            </w:r>
          </w:p>
        </w:tc>
      </w:tr>
      <w:tr w:rsidR="006356DD" w:rsidRPr="006356DD" w14:paraId="772B032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F8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8D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553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C9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534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C68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18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A4C51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C1F89E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3D7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D4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88E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C8F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0E7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107 850,00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B76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15 889,77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EC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1029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14,7</w:t>
            </w:r>
          </w:p>
        </w:tc>
      </w:tr>
      <w:tr w:rsidR="006356DD" w:rsidRPr="006356DD" w14:paraId="20AA475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A3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C5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D78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702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5A0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E00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BD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79FB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5EA318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69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DA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1D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AD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70C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830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32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14AA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360450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D4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DC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37B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CD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46E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0C0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CD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F905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8B7A2A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79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7A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1A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B1F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0F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7CA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1E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AA13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70501C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80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C9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22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E71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10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F4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7 044,58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46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A95A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24,0</w:t>
            </w:r>
          </w:p>
        </w:tc>
      </w:tr>
      <w:tr w:rsidR="006356DD" w:rsidRPr="006356DD" w14:paraId="56C26E2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647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0B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A6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5B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2C4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570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09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968D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B03F65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FD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33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11F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CA8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C9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5F6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8 845,19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28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46ED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19,9</w:t>
            </w:r>
          </w:p>
        </w:tc>
      </w:tr>
      <w:tr w:rsidR="006356DD" w:rsidRPr="006356DD" w14:paraId="0EB45D4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C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C85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A33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484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651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18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14 273,75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0F3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7049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6356DD" w:rsidRPr="006356DD" w14:paraId="68D94FCA" w14:textId="77777777" w:rsidTr="006356DD">
        <w:trPr>
          <w:trHeight w:val="136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3D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90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2AE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BF6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AF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A61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4 273,75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CB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2B86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6356DD" w:rsidRPr="006356DD" w14:paraId="4268903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EF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34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5A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CCF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9AA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51A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9B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91BF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89,3</w:t>
            </w:r>
          </w:p>
        </w:tc>
      </w:tr>
      <w:tr w:rsidR="006356DD" w:rsidRPr="006356DD" w14:paraId="39876CEA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22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D3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FD0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DAB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E6D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94B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AB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B2C0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6356DD" w:rsidRPr="006356DD" w14:paraId="65FA9CC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0F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8C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FB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A7C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E5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4E8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74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65A1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6356DD" w:rsidRPr="006356DD" w14:paraId="54F7B96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BB2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D0F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8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2B7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72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FB7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C0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85A4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283CBFD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5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FE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A1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D89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B8C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6C4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C7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27DC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2DCB2C7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34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8E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2E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8C0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5D0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CA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DF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78B5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6356DD" w:rsidRPr="006356DD" w14:paraId="10DC692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45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12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707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2F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BF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302 840,00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A1B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216 220,58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0B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3A76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71,4</w:t>
            </w:r>
          </w:p>
        </w:tc>
      </w:tr>
      <w:tr w:rsidR="006356DD" w:rsidRPr="006356DD" w14:paraId="2F824DC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48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B5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BD7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927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Komendy powiatowe Policji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B77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35D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11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90CFD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4EDFEEF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FA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27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9C4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3B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580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F6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38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183C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4B1C12F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4E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9B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81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6B9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6E9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138 040,00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A9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54 827,02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66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C1EF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39,7</w:t>
            </w:r>
          </w:p>
        </w:tc>
      </w:tr>
      <w:tr w:rsidR="006356DD" w:rsidRPr="006356DD" w14:paraId="620E7F5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00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562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A5A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CEB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24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B27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10 229,55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804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095B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51,1</w:t>
            </w:r>
          </w:p>
        </w:tc>
      </w:tr>
      <w:tr w:rsidR="006356DD" w:rsidRPr="006356DD" w14:paraId="23B507F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27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C2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FE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6A4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F4B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348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1 045,28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DD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D191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43,6</w:t>
            </w:r>
          </w:p>
        </w:tc>
      </w:tr>
      <w:tr w:rsidR="006356DD" w:rsidRPr="006356DD" w14:paraId="01B809B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78F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D8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A3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6E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FE0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ED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243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35A9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15030C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18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A6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82D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9F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3E5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877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FE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895A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45,2</w:t>
            </w:r>
          </w:p>
        </w:tc>
      </w:tr>
      <w:tr w:rsidR="006356DD" w:rsidRPr="006356DD" w14:paraId="6B586DB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72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C1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6B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A1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6EC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86E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13 462,56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B0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5A40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26,2</w:t>
            </w:r>
          </w:p>
        </w:tc>
      </w:tr>
      <w:tr w:rsidR="006356DD" w:rsidRPr="006356DD" w14:paraId="0DFCF09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FA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36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314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0FB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AB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DE2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8 418,53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7F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14B1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70,2</w:t>
            </w:r>
          </w:p>
        </w:tc>
      </w:tr>
      <w:tr w:rsidR="006356DD" w:rsidRPr="006356DD" w14:paraId="358BDAA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3E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00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285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52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57E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A8B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05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6735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89EF84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01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AD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6C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C6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71B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3BF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4 370,10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24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9B79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38,9</w:t>
            </w:r>
          </w:p>
        </w:tc>
      </w:tr>
      <w:tr w:rsidR="006356DD" w:rsidRPr="006356DD" w14:paraId="27D1202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03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FC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8B6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1F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ECB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076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26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42A5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DCBA10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BA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0D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1CF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7C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312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12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7 801,00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FC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FDCD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86,7</w:t>
            </w:r>
          </w:p>
        </w:tc>
      </w:tr>
      <w:tr w:rsidR="006356DD" w:rsidRPr="006356DD" w14:paraId="63CE006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9F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91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0F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87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D9B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AF8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84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3351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4DA1720" w14:textId="77777777" w:rsidTr="006356DD">
        <w:trPr>
          <w:trHeight w:val="1137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FE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41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9EE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04F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43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3E8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D14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72B6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2ED92D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20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2E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29C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77C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490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A5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5 393,56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5B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7E43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61,3</w:t>
            </w:r>
          </w:p>
        </w:tc>
      </w:tr>
      <w:tr w:rsidR="006356DD" w:rsidRPr="006356DD" w14:paraId="1E54FFF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72E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74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5D7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C78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CC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96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1 359,57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86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4C61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45,3</w:t>
            </w:r>
          </w:p>
        </w:tc>
      </w:tr>
      <w:tr w:rsidR="006356DD" w:rsidRPr="006356DD" w14:paraId="72A9B4B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46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FD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DE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958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2AA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EA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4 033,99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0E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9B5F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69,6</w:t>
            </w:r>
          </w:p>
        </w:tc>
      </w:tr>
      <w:tr w:rsidR="006356DD" w:rsidRPr="006356DD" w14:paraId="5DF29D2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A6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24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02A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3ED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034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F1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DC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F6B1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34ED6ACF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D1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4C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2AD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94B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86A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86E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69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2D3F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7CA3741" w14:textId="77777777" w:rsidTr="006356DD">
        <w:trPr>
          <w:trHeight w:val="91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50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AA3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C7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45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D62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14 160,00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AF7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9 371,00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80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E351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66,2</w:t>
            </w:r>
          </w:p>
        </w:tc>
      </w:tr>
      <w:tr w:rsidR="006356DD" w:rsidRPr="006356DD" w14:paraId="7EF6EF07" w14:textId="77777777" w:rsidTr="006356DD">
        <w:trPr>
          <w:trHeight w:val="1137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89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CC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32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60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F4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14 160,00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695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9 371,00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63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480B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66,2</w:t>
            </w:r>
          </w:p>
        </w:tc>
      </w:tr>
      <w:tr w:rsidR="006356DD" w:rsidRPr="006356DD" w14:paraId="2E50AB8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E7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66A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215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D14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13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62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7 211,00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64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ED79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60,1</w:t>
            </w:r>
          </w:p>
        </w:tc>
      </w:tr>
      <w:tr w:rsidR="006356DD" w:rsidRPr="006356DD" w14:paraId="7275D58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D4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BC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19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1BA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975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8F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1D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178C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453F550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88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29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A1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27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7E1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66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75 185,66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02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3E0B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25,1</w:t>
            </w:r>
          </w:p>
        </w:tc>
      </w:tr>
      <w:tr w:rsidR="006356DD" w:rsidRPr="006356DD" w14:paraId="23DD5F54" w14:textId="77777777" w:rsidTr="006356DD">
        <w:trPr>
          <w:trHeight w:val="1137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B0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4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0C7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320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660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038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75 185,66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F13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DCBA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25,1</w:t>
            </w:r>
          </w:p>
        </w:tc>
      </w:tr>
      <w:tr w:rsidR="006356DD" w:rsidRPr="006356DD" w14:paraId="24FB138C" w14:textId="77777777" w:rsidTr="006356DD">
        <w:trPr>
          <w:trHeight w:val="91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DD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E2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5E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181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67B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18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75 185,66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10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D86D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25,1</w:t>
            </w:r>
          </w:p>
        </w:tc>
      </w:tr>
      <w:tr w:rsidR="006356DD" w:rsidRPr="006356DD" w14:paraId="0C80848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A3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DE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FD6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AB6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C87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573 200,00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318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325 871,20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D9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A394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56,9</w:t>
            </w:r>
          </w:p>
        </w:tc>
      </w:tr>
      <w:tr w:rsidR="006356DD" w:rsidRPr="006356DD" w14:paraId="4B69319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7A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CD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4BD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573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9AB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83D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325 871,20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F1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41410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77,6</w:t>
            </w:r>
          </w:p>
        </w:tc>
      </w:tr>
      <w:tr w:rsidR="006356DD" w:rsidRPr="006356DD" w14:paraId="3A16B8D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4B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C29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C3F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FC9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343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A3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236 449,53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B0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651D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73,9</w:t>
            </w:r>
          </w:p>
        </w:tc>
      </w:tr>
      <w:tr w:rsidR="006356DD" w:rsidRPr="006356DD" w14:paraId="62E2318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8F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BD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CA9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4C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62A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10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58 584,22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15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D9D5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87,4</w:t>
            </w:r>
          </w:p>
        </w:tc>
      </w:tr>
      <w:tr w:rsidR="006356DD" w:rsidRPr="006356DD" w14:paraId="3F1A02E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ED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93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FEA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5E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343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5AD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30 837,45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0E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36D1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6356DD" w:rsidRPr="006356DD" w14:paraId="7084D51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225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8B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A2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3A9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AE1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153 200,00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A6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E4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37FA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A39307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46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3A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5B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279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6BA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138 200,00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B39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95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8B33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05024C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B48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653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6F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EB7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47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36E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8F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672DA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AA9D3F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EB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5E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11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82A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27F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9 078 622,00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6D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4 361 613,03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A5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5E53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  <w:tr w:rsidR="006356DD" w:rsidRPr="006356DD" w14:paraId="1633D14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A2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B8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7BD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4A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E7A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6 181 636,00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CB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3 135 669,72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45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61FD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50,7</w:t>
            </w:r>
          </w:p>
        </w:tc>
      </w:tr>
      <w:tr w:rsidR="006356DD" w:rsidRPr="006356DD" w14:paraId="4880359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4A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17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78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3F7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AA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219 970,00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9D0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111 940,13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EB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7F30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</w:tr>
      <w:tr w:rsidR="006356DD" w:rsidRPr="006356DD" w14:paraId="09165B4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B04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5A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11E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B24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06F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3 995 260,00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FBF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1 999 377,51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CC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32633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57F4E76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82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86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A96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AE7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652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F1F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282 995,23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9E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8ADA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87,1</w:t>
            </w:r>
          </w:p>
        </w:tc>
      </w:tr>
      <w:tr w:rsidR="006356DD" w:rsidRPr="006356DD" w14:paraId="69FFD92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6D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96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BD0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7C0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1BF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742 000,00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9D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398 161,88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79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615B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53,7</w:t>
            </w:r>
          </w:p>
        </w:tc>
      </w:tr>
      <w:tr w:rsidR="006356DD" w:rsidRPr="006356DD" w14:paraId="1C672F4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619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C9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A00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19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883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113 200,00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FF8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38 352,06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4A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D8CE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33,9</w:t>
            </w:r>
          </w:p>
        </w:tc>
      </w:tr>
      <w:tr w:rsidR="006356DD" w:rsidRPr="006356DD" w14:paraId="0BB15E3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B33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B3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CA1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91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11E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5A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11 274,00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9F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A48C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58,1</w:t>
            </w:r>
          </w:p>
        </w:tc>
      </w:tr>
      <w:tr w:rsidR="006356DD" w:rsidRPr="006356DD" w14:paraId="25F1529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E9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6B3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1CB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00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4A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FF6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9C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807A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923E1F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51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FB7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1D4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16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EA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199 200,00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85 526,70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A2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CD9D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42,9</w:t>
            </w:r>
          </w:p>
        </w:tc>
      </w:tr>
      <w:tr w:rsidR="006356DD" w:rsidRPr="006356DD" w14:paraId="1788F80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32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B8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FD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C73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61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A6C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758,97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14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2E553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4,9</w:t>
            </w:r>
          </w:p>
        </w:tc>
      </w:tr>
      <w:tr w:rsidR="006356DD" w:rsidRPr="006356DD" w14:paraId="0C810EE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E9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CB5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3A6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3A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1CA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104 800,00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D31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41 718,15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CB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2780B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39,8</w:t>
            </w:r>
          </w:p>
        </w:tc>
      </w:tr>
      <w:tr w:rsidR="006356DD" w:rsidRPr="006356DD" w14:paraId="766F8EF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46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38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3A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BE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FBF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8C2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2C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2A3C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</w:tr>
      <w:tr w:rsidR="006356DD" w:rsidRPr="006356DD" w14:paraId="2FDC730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39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44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69B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285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2E2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6FF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98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B668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13,9</w:t>
            </w:r>
          </w:p>
        </w:tc>
      </w:tr>
      <w:tr w:rsidR="006356DD" w:rsidRPr="006356DD" w14:paraId="024FEB9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83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424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A3B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AD9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B1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DDD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24 062,06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80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C046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36,6</w:t>
            </w:r>
          </w:p>
        </w:tc>
      </w:tr>
      <w:tr w:rsidR="006356DD" w:rsidRPr="006356DD" w14:paraId="4FF6270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98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9C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34B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D05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18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4A5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1 267,32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F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917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45,3</w:t>
            </w:r>
          </w:p>
        </w:tc>
      </w:tr>
      <w:tr w:rsidR="006356DD" w:rsidRPr="006356DD" w14:paraId="61E27E9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D69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33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D8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33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850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E6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183,20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ED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ECA0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</w:tr>
      <w:tr w:rsidR="006356DD" w:rsidRPr="006356DD" w14:paraId="754C4D9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63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3D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3D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D1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2AC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AB5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8 426,00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33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9312F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69,1</w:t>
            </w:r>
          </w:p>
        </w:tc>
      </w:tr>
      <w:tr w:rsidR="006356DD" w:rsidRPr="006356DD" w14:paraId="6212B27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D0A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84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1FF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59B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69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174 906,00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1FB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128 337,00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74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A7DE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73,4</w:t>
            </w:r>
          </w:p>
        </w:tc>
      </w:tr>
      <w:tr w:rsidR="006356DD" w:rsidRPr="006356DD" w14:paraId="4943E8F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BC9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2D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14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2D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F6B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B3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16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2D2D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25,6</w:t>
            </w:r>
          </w:p>
        </w:tc>
      </w:tr>
      <w:tr w:rsidR="006356DD" w:rsidRPr="006356DD" w14:paraId="3D45700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57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86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D2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5B1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3C5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CD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1 199,91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AB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D6CB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</w:tr>
      <w:tr w:rsidR="006356DD" w:rsidRPr="006356DD" w14:paraId="528A3E1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A4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40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58D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1C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00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59 000,00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1CB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0E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EBF10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97ED56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843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66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4C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C85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EC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3E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9E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87CA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FEB7FB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DA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5E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5BC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AC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B19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659 152,00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FD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316 463,59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03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B063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  <w:tr w:rsidR="006356DD" w:rsidRPr="006356DD" w14:paraId="1EAE795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7F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F4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D37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915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A21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DEC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15 304,20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B9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6542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49,4</w:t>
            </w:r>
          </w:p>
        </w:tc>
      </w:tr>
      <w:tr w:rsidR="006356DD" w:rsidRPr="006356DD" w14:paraId="554F0A3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DC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F7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0F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1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848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434 905,00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7A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207 314,85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14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AEF7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6356DD" w:rsidRPr="006356DD" w14:paraId="14CD388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D4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CA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EF8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9FD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7D4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F0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29 601,96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74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ABE7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82,9</w:t>
            </w:r>
          </w:p>
        </w:tc>
      </w:tr>
      <w:tr w:rsidR="006356DD" w:rsidRPr="006356DD" w14:paraId="1B3258A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08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3F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033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A12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7A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8EE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38 807,81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4B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96D3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46,3</w:t>
            </w:r>
          </w:p>
        </w:tc>
      </w:tr>
      <w:tr w:rsidR="006356DD" w:rsidRPr="006356DD" w14:paraId="1C5FCDD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6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9B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362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7E6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382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E85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4 126,52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F4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68C5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33,5</w:t>
            </w:r>
          </w:p>
        </w:tc>
      </w:tr>
      <w:tr w:rsidR="006356DD" w:rsidRPr="006356DD" w14:paraId="28C9BC9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BF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B6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1D8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0C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BFA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0E1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220,62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20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E09B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</w:tr>
      <w:tr w:rsidR="006356DD" w:rsidRPr="006356DD" w14:paraId="31A6186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E3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94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11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36E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E3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DC2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5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4F1A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55,0</w:t>
            </w:r>
          </w:p>
        </w:tc>
      </w:tr>
      <w:tr w:rsidR="006356DD" w:rsidRPr="006356DD" w14:paraId="11A8745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A7C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ED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62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BF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64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88D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8F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761F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</w:tr>
      <w:tr w:rsidR="006356DD" w:rsidRPr="006356DD" w14:paraId="6EE391D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72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53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031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AD4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00D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0AC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210,70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4F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F5986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</w:tr>
      <w:tr w:rsidR="006356DD" w:rsidRPr="006356DD" w14:paraId="7B46334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8F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331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9E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E5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614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D17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15 148,50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A9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BAD33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71,5</w:t>
            </w:r>
          </w:p>
        </w:tc>
      </w:tr>
      <w:tr w:rsidR="006356DD" w:rsidRPr="006356DD" w14:paraId="180AF1D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46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33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E0C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F1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B9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8E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F5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1797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</w:tr>
      <w:tr w:rsidR="006356DD" w:rsidRPr="006356DD" w14:paraId="0128815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B0D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56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7A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C1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D59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7 650,00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3E7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A2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13A1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</w:tr>
      <w:tr w:rsidR="006356DD" w:rsidRPr="006356DD" w14:paraId="5F6D33A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19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473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477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464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D5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D71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186 345,12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66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CB75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38,8</w:t>
            </w:r>
          </w:p>
        </w:tc>
      </w:tr>
      <w:tr w:rsidR="006356DD" w:rsidRPr="006356DD" w14:paraId="5193B44F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59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D0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61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69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6AC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B2B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186 345,12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55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139D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38,8</w:t>
            </w:r>
          </w:p>
        </w:tc>
      </w:tr>
      <w:tr w:rsidR="006356DD" w:rsidRPr="006356DD" w14:paraId="01D6175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0D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0F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55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40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ED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736 607,00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978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286 481,26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A4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DE4A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38,9</w:t>
            </w:r>
          </w:p>
        </w:tc>
      </w:tr>
      <w:tr w:rsidR="006356DD" w:rsidRPr="006356DD" w14:paraId="57E7FB1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24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73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269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55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30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C6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4 518,89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29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608C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41,1</w:t>
            </w:r>
          </w:p>
        </w:tc>
      </w:tr>
      <w:tr w:rsidR="006356DD" w:rsidRPr="006356DD" w14:paraId="27218E1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D3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40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3C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7D0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187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592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6D5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A438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DD4ADE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E3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076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EC0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AA6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138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86 700,00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0C8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33 004,05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02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E0DE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6356DD" w:rsidRPr="006356DD" w14:paraId="510D5B9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F4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F9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268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610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49E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B5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4 533,45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2A7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56EE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75,6</w:t>
            </w:r>
          </w:p>
        </w:tc>
      </w:tr>
      <w:tr w:rsidR="006356DD" w:rsidRPr="006356DD" w14:paraId="66E1999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DC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EE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18D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667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EC6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DB7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B4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13FD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6356DD" w:rsidRPr="006356DD" w14:paraId="697C8DC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7A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F8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21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5B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695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558 477,00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A51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215 444,17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60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9941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38,6</w:t>
            </w:r>
          </w:p>
        </w:tc>
      </w:tr>
      <w:tr w:rsidR="006356DD" w:rsidRPr="006356DD" w14:paraId="7BD53D1E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325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FB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FE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7AF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3F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2A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24 885,70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61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74A4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37,4</w:t>
            </w:r>
          </w:p>
        </w:tc>
      </w:tr>
      <w:tr w:rsidR="006356DD" w:rsidRPr="006356DD" w14:paraId="7354C04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9F5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6E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15D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00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34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C7C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1 095,00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46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2B75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73,0</w:t>
            </w:r>
          </w:p>
        </w:tc>
      </w:tr>
      <w:tr w:rsidR="006356DD" w:rsidRPr="006356DD" w14:paraId="2711AD6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31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D6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94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086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25A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F6B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D6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F932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DE529D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84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1F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E2E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0C0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97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43 416,00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E16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8 930,00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4A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3114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20,6</w:t>
            </w:r>
          </w:p>
        </w:tc>
      </w:tr>
      <w:tr w:rsidR="006356DD" w:rsidRPr="006356DD" w14:paraId="19AB3EE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E7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87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927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A0C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63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216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5 036,00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67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FCF0B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21,0</w:t>
            </w:r>
          </w:p>
        </w:tc>
      </w:tr>
      <w:tr w:rsidR="006356DD" w:rsidRPr="006356DD" w14:paraId="7634D73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D9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E6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C5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589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50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5 203,00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C3F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55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AF32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F66DEA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EB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D61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5EA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80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A2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14 213,00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931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3 894,00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EB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1B75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27,4</w:t>
            </w:r>
          </w:p>
        </w:tc>
      </w:tr>
      <w:tr w:rsidR="006356DD" w:rsidRPr="006356DD" w14:paraId="1D3186A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64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8F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C8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2B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E81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636 477,00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169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270 902,16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6C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1C71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6356DD" w:rsidRPr="006356DD" w14:paraId="761121EA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BB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AF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612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68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1F6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6D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3F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2D7C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13,5</w:t>
            </w:r>
          </w:p>
        </w:tc>
      </w:tr>
      <w:tr w:rsidR="006356DD" w:rsidRPr="006356DD" w14:paraId="015594F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FA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61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6C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C69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2AD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317 784,00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17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135 337,10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E5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9CF4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6356DD" w:rsidRPr="006356DD" w14:paraId="48352C6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14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893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2C2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26E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9D9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DD9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19 531,42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54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3556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88,0</w:t>
            </w:r>
          </w:p>
        </w:tc>
      </w:tr>
      <w:tr w:rsidR="006356DD" w:rsidRPr="006356DD" w14:paraId="6A58DAA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B9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7D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459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A17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51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7F4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26 202,32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16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A26D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45,6</w:t>
            </w:r>
          </w:p>
        </w:tc>
      </w:tr>
      <w:tr w:rsidR="006356DD" w:rsidRPr="006356DD" w14:paraId="686EC28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2C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C3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70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2A2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EA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4D8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2 147,40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34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BE5F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26,2</w:t>
            </w:r>
          </w:p>
        </w:tc>
      </w:tr>
      <w:tr w:rsidR="006356DD" w:rsidRPr="006356DD" w14:paraId="5D3ADAA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44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8B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E4F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022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3AC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CF5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12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8CF2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108706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6F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36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F75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A3A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CA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0D3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2 235,58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86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D540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22,8</w:t>
            </w:r>
          </w:p>
        </w:tc>
      </w:tr>
      <w:tr w:rsidR="006356DD" w:rsidRPr="006356DD" w14:paraId="7BF174E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BB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14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CD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C39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81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DFE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72 171,44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60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BC82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41,2</w:t>
            </w:r>
          </w:p>
        </w:tc>
      </w:tr>
      <w:tr w:rsidR="006356DD" w:rsidRPr="006356DD" w14:paraId="7439281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1B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56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C7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F9A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CC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1FD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DF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9F24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1CD4718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56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9DF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B5A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352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44E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380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1 056,70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EE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B4D8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26,4</w:t>
            </w:r>
          </w:p>
        </w:tc>
      </w:tr>
      <w:tr w:rsidR="006356DD" w:rsidRPr="006356DD" w14:paraId="3F83649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5E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A3A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4A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29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DD4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A60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9EC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202D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22A7FD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B18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00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F4C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F1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BD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51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0B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AB2E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</w:tr>
      <w:tr w:rsidR="006356DD" w:rsidRPr="006356DD" w14:paraId="04E39BD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F8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CD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1FC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89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8D0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10 853,00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3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7 756,50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13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C3A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71,5</w:t>
            </w:r>
          </w:p>
        </w:tc>
      </w:tr>
      <w:tr w:rsidR="006356DD" w:rsidRPr="006356DD" w14:paraId="45749E2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7B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31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A42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4C5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979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56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27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6276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26,8</w:t>
            </w:r>
          </w:p>
        </w:tc>
      </w:tr>
      <w:tr w:rsidR="006356DD" w:rsidRPr="006356DD" w14:paraId="4877384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AF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0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132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5E0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792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A17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393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03AFA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9E83AF3" w14:textId="77777777" w:rsidTr="006356DD">
        <w:trPr>
          <w:trHeight w:val="91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0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6CD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C19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20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AC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223 027,00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E56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107 925,71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FF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6AA2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48,4</w:t>
            </w:r>
          </w:p>
        </w:tc>
      </w:tr>
      <w:tr w:rsidR="006356DD" w:rsidRPr="006356DD" w14:paraId="7780337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563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6E7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BA6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8A4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F07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49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229,67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489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B8D9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8,2</w:t>
            </w:r>
          </w:p>
        </w:tc>
      </w:tr>
      <w:tr w:rsidR="006356DD" w:rsidRPr="006356DD" w14:paraId="7C7B869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82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98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9D8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3C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3D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155 023,00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4D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84 720,87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FF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B31D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54,7</w:t>
            </w:r>
          </w:p>
        </w:tc>
      </w:tr>
      <w:tr w:rsidR="006356DD" w:rsidRPr="006356DD" w14:paraId="6E9476B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C2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97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7A1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D1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1C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14B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3 204,52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8E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C110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89,0</w:t>
            </w:r>
          </w:p>
        </w:tc>
      </w:tr>
      <w:tr w:rsidR="006356DD" w:rsidRPr="006356DD" w14:paraId="235F98C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05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AA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B2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CD0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D9C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27 850,00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CA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15 269,41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47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240E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54,8</w:t>
            </w:r>
          </w:p>
        </w:tc>
      </w:tr>
      <w:tr w:rsidR="006356DD" w:rsidRPr="006356DD" w14:paraId="5710273E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3C8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A5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DC8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EF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F3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4 720,00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861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2 010,62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A5D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2E73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6356DD" w:rsidRPr="006356DD" w14:paraId="56A94D2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6A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45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6E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396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17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D06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8F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958F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4A6D13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D84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9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26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28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07B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D0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A91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A95E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00BA1F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FB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A7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58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46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1C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3B7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FE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3F07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271861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F0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62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B8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A5F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8FE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5 129,00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BB2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2 461,50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95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4D09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48,0</w:t>
            </w:r>
          </w:p>
        </w:tc>
      </w:tr>
      <w:tr w:rsidR="006356DD" w:rsidRPr="006356DD" w14:paraId="4CDCCBE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8C2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A5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AB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799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825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6B0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44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86F7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F48FF7D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87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F7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2FF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B6C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EC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4A5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29,12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A6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9766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</w:tr>
      <w:tr w:rsidR="006356DD" w:rsidRPr="006356DD" w14:paraId="69050597" w14:textId="77777777" w:rsidTr="006356DD">
        <w:trPr>
          <w:trHeight w:val="91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1F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4B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0D5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A1B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83C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863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123,72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13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61F5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</w:tr>
      <w:tr w:rsidR="006356DD" w:rsidRPr="006356DD" w14:paraId="0051EDE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6A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08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D09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E51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913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5C6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98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67E89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8CFB2E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67B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FB0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D18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D77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EF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29 260,00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5EC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123,72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FD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6BEF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</w:tr>
      <w:tr w:rsidR="006356DD" w:rsidRPr="006356DD" w14:paraId="4D28CBD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30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A23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4EE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F65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47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88 752,00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8D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48 771,75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15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09D4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55,0</w:t>
            </w:r>
          </w:p>
        </w:tc>
      </w:tr>
      <w:tr w:rsidR="006356DD" w:rsidRPr="006356DD" w14:paraId="59E88D4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00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59D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7E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58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82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645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4A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B5A0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11,6</w:t>
            </w:r>
          </w:p>
        </w:tc>
      </w:tr>
      <w:tr w:rsidR="006356DD" w:rsidRPr="006356DD" w14:paraId="7711524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E4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A6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2C8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FA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60D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EF0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AD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370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EB7493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0F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841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B29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C44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18C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6D5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CE1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8426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EF7820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6D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C5F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C29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F7B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D6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A7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26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1858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DE3AD2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32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47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E33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547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A4B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80E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07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E009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4E53BC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4C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CF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393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37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6D8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63 029,00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3FD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47 271,75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0C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9EB0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6709854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D8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A5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7E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8AF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EE2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90 511,00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73B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67 197,87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09E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AD9A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74,2</w:t>
            </w:r>
          </w:p>
        </w:tc>
      </w:tr>
      <w:tr w:rsidR="006356DD" w:rsidRPr="006356DD" w14:paraId="078359C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24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79A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7C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4E0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Szpitale ogólne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EA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5A8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9F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B7DC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59D72DB" w14:textId="77777777" w:rsidTr="006356DD">
        <w:trPr>
          <w:trHeight w:val="132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6D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C5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294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831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809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172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E5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9FF5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3DBA448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FC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46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BE2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A3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70D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A2B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88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0DC1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6356DD" w:rsidRPr="006356DD" w14:paraId="703A8B2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D2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EC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1E4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97A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F5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71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2A7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DAE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6356DD" w:rsidRPr="006356DD" w14:paraId="5CADBE8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2E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8A3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653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541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7B8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38 663,00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B1F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16 263,87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85A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3E57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42,1</w:t>
            </w:r>
          </w:p>
        </w:tc>
      </w:tr>
      <w:tr w:rsidR="006356DD" w:rsidRPr="006356DD" w14:paraId="7497505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17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E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CE4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DC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F34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875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D03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C8E2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15F109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29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50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4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296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BE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2D1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CC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5203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A2772A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44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257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3BC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FA9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0B0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19 275,00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B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D6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7059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46,3</w:t>
            </w:r>
          </w:p>
        </w:tc>
      </w:tr>
      <w:tr w:rsidR="006356DD" w:rsidRPr="006356DD" w14:paraId="70935A3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25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EE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84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DC1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5B1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88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554,87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C9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6F942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27,7</w:t>
            </w:r>
          </w:p>
        </w:tc>
      </w:tr>
      <w:tr w:rsidR="006356DD" w:rsidRPr="006356DD" w14:paraId="0D4C7C4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8C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39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BE4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05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06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15 033,00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8C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5 697,00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22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7F64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37,9</w:t>
            </w:r>
          </w:p>
        </w:tc>
      </w:tr>
      <w:tr w:rsidR="006356DD" w:rsidRPr="006356DD" w14:paraId="0656A8E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60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85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A5B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9B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F0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2AC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1 082,00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ED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ACE1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54,1</w:t>
            </w:r>
          </w:p>
        </w:tc>
      </w:tr>
      <w:tr w:rsidR="006356DD" w:rsidRPr="006356DD" w14:paraId="6173D47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AF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4E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3F9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E7B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191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17 973,00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72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17 590,00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35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1E10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97,9</w:t>
            </w:r>
          </w:p>
        </w:tc>
      </w:tr>
      <w:tr w:rsidR="006356DD" w:rsidRPr="006356DD" w14:paraId="0660D4D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6B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07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58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08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C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13 114,00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0E7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90B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6AF5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6356DD" w:rsidRPr="006356DD" w14:paraId="5610614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AC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D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FA5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0AD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7DA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2 227,00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B33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2 227,00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32A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6C33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B123E9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20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BB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C0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A34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F49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94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333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B0149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6116240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217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5F9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4A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030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4D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9F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17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62384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025EDF8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32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8C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ABD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E1E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14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869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89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8159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13,3</w:t>
            </w:r>
          </w:p>
        </w:tc>
      </w:tr>
      <w:tr w:rsidR="006356DD" w:rsidRPr="006356DD" w14:paraId="4E7E550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C73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36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C21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F4F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36F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2 073 406,00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007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919 230,45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4C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61F1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6356DD" w:rsidRPr="006356DD" w14:paraId="6542744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F3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A5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B67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AD8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F9B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274 286,00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1A6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130 732,18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EC8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1755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6356DD" w:rsidRPr="006356DD" w14:paraId="24F5F7AF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CDF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22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89F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E6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D0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274 286,00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1D2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130 732,18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669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9E823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6356DD" w:rsidRPr="006356DD" w14:paraId="1C9D184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B2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3A4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00C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88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83F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AB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365,15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17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738A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14,6</w:t>
            </w:r>
          </w:p>
        </w:tc>
      </w:tr>
      <w:tr w:rsidR="006356DD" w:rsidRPr="006356DD" w14:paraId="059BA03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ED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3C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BCA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98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A0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132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365,15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0A2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4E303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36,5</w:t>
            </w:r>
          </w:p>
        </w:tc>
      </w:tr>
      <w:tr w:rsidR="006356DD" w:rsidRPr="006356DD" w14:paraId="375E488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4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AE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8FF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459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12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CE5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36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727E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BC3781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48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01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83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B66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D4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7E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625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56D2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F266A96" w14:textId="77777777" w:rsidTr="006356DD">
        <w:trPr>
          <w:trHeight w:val="136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AF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58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0AB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ACF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C9F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35 334,00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C5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13 134,23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FE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3465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37,2</w:t>
            </w:r>
          </w:p>
        </w:tc>
      </w:tr>
      <w:tr w:rsidR="006356DD" w:rsidRPr="006356DD" w14:paraId="41AF048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F8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92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8D3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6EE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BFE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35 334,00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EF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13 134,23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4C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A24E9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37,2</w:t>
            </w:r>
          </w:p>
        </w:tc>
      </w:tr>
      <w:tr w:rsidR="006356DD" w:rsidRPr="006356DD" w14:paraId="419D1FA3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7B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09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601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2DC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CF3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198 347,00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3E3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54 412,32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1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11D8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27,4</w:t>
            </w:r>
          </w:p>
        </w:tc>
      </w:tr>
      <w:tr w:rsidR="006356DD" w:rsidRPr="006356DD" w14:paraId="4A245D5A" w14:textId="77777777" w:rsidTr="006356DD">
        <w:trPr>
          <w:trHeight w:val="148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8C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89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DC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A38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347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5D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E8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A17C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FBF52D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22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17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58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E85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49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197 996,00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CBF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54 412,32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00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EB4B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27,5</w:t>
            </w:r>
          </w:p>
        </w:tc>
      </w:tr>
      <w:tr w:rsidR="006356DD" w:rsidRPr="006356DD" w14:paraId="37C85C1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1BE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50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C23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7F8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706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68 842,00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C30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31 996,52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2E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24E7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46,5</w:t>
            </w:r>
          </w:p>
        </w:tc>
      </w:tr>
      <w:tr w:rsidR="006356DD" w:rsidRPr="006356DD" w14:paraId="10CB1B7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B0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D5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000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BE7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1A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68 806,00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96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31 967,67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1E0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51D0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46,5</w:t>
            </w:r>
          </w:p>
        </w:tc>
      </w:tr>
      <w:tr w:rsidR="006356DD" w:rsidRPr="006356DD" w14:paraId="1296404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FF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6A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961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205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7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81F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28,85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02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CE4E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80,1</w:t>
            </w:r>
          </w:p>
        </w:tc>
      </w:tr>
      <w:tr w:rsidR="006356DD" w:rsidRPr="006356DD" w14:paraId="3AFF198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32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31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FD9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483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3E9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298 975,00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5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154 588,49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0F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BF7B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51,7</w:t>
            </w:r>
          </w:p>
        </w:tc>
      </w:tr>
      <w:tr w:rsidR="006356DD" w:rsidRPr="006356DD" w14:paraId="2018BEA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7C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9F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60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986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38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298 975,00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B67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154 588,49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1A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2031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51,7</w:t>
            </w:r>
          </w:p>
        </w:tc>
      </w:tr>
      <w:tr w:rsidR="006356DD" w:rsidRPr="006356DD" w14:paraId="362428B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69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58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F5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1E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9F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695 118,00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3E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331 485,17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D0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B1E1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47,7</w:t>
            </w:r>
          </w:p>
        </w:tc>
      </w:tr>
      <w:tr w:rsidR="006356DD" w:rsidRPr="006356DD" w14:paraId="33A2C41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BA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39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46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22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502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1A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EA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84BF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</w:tr>
      <w:tr w:rsidR="006356DD" w:rsidRPr="006356DD" w14:paraId="1776244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B8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08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9B4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809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BD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8 065,00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5F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51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7751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69,4</w:t>
            </w:r>
          </w:p>
        </w:tc>
      </w:tr>
      <w:tr w:rsidR="006356DD" w:rsidRPr="006356DD" w14:paraId="010B5F5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971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75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4C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FDB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200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440 060,00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C8E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212 569,33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BC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D2B8E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48,3</w:t>
            </w:r>
          </w:p>
        </w:tc>
      </w:tr>
      <w:tr w:rsidR="006356DD" w:rsidRPr="006356DD" w14:paraId="0690139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56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CA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DEF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A79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31B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28 967,00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947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28 957,22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A3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143D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39D9B9D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0CC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34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000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72F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566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83 846,00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CA3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41 210,74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D3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253E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49,2</w:t>
            </w:r>
          </w:p>
        </w:tc>
      </w:tr>
      <w:tr w:rsidR="006356DD" w:rsidRPr="006356DD" w14:paraId="2912046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39F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13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F76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F66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619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9 568,00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18E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4 623,04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B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5EB35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48,3</w:t>
            </w:r>
          </w:p>
        </w:tc>
      </w:tr>
      <w:tr w:rsidR="006356DD" w:rsidRPr="006356DD" w14:paraId="670DFFA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36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F9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4D7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532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051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E12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A6A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900B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29,4</w:t>
            </w:r>
          </w:p>
        </w:tc>
      </w:tr>
      <w:tr w:rsidR="006356DD" w:rsidRPr="006356DD" w14:paraId="64D93B2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A25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74D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2D6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A55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6A5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A23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6 529,91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CF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AED2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6356DD" w:rsidRPr="006356DD" w14:paraId="7514D57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B0E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DC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25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81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53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A03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A9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FF81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24,0</w:t>
            </w:r>
          </w:p>
        </w:tc>
      </w:tr>
      <w:tr w:rsidR="006356DD" w:rsidRPr="006356DD" w14:paraId="5563A26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154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65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04F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05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E35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4DD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12 396,64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F50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5B37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42,6</w:t>
            </w:r>
          </w:p>
        </w:tc>
      </w:tr>
      <w:tr w:rsidR="006356DD" w:rsidRPr="006356DD" w14:paraId="4A8ED89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82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48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730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BCF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657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76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1 379,29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DD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DAF2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22,8</w:t>
            </w:r>
          </w:p>
        </w:tc>
      </w:tr>
      <w:tr w:rsidR="006356DD" w:rsidRPr="006356DD" w14:paraId="01D913B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86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42B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783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94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C5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BF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BD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8FA5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3B54A6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8C8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C9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19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333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4D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C32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677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1F1D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35,0</w:t>
            </w:r>
          </w:p>
        </w:tc>
      </w:tr>
      <w:tr w:rsidR="006356DD" w:rsidRPr="006356DD" w14:paraId="4EB1588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1D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12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2DC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C43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6B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12 196,00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79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9 147,00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95A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869F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3B3D4E2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22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1F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51E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529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947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8 080,00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628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3 162,00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07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96C6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39,1</w:t>
            </w:r>
          </w:p>
        </w:tc>
      </w:tr>
      <w:tr w:rsidR="006356DD" w:rsidRPr="006356DD" w14:paraId="74ABE68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91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F2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02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E3E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F16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AF6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BC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3537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3352EE5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D3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2F0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B42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2AD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specjalistycznego poradnictwa, mieszkania chronione i ośrodki interwencji kryzysowej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5EB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703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AA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B441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63D156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CE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00B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748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5FE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7E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2D1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5C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324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C3BCF6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D9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F4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23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E14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D2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216 844,00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7E2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96 096,59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A5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38C7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6356DD" w:rsidRPr="006356DD" w14:paraId="7329C88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30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8B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90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1F8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642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20 205,00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B59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8 033,81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3D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1DA4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39,8</w:t>
            </w:r>
          </w:p>
        </w:tc>
      </w:tr>
      <w:tr w:rsidR="006356DD" w:rsidRPr="006356DD" w14:paraId="77F215E6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C6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05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6E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70B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C5D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2 424,00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AD2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DE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9B68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FB2EBF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1E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12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86C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80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D35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189 514,00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C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88 062,78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61D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7D29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46,5</w:t>
            </w:r>
          </w:p>
        </w:tc>
      </w:tr>
      <w:tr w:rsidR="006356DD" w:rsidRPr="006356DD" w14:paraId="1AEEBD5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35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D1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2AA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5B6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64B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91F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42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4C51E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6D4D51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BC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D0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78B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9AF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BBD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1 485,00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2D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81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DE28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8547B1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42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01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050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1C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679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E6D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71 237,78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CD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8083F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40,5</w:t>
            </w:r>
          </w:p>
        </w:tc>
      </w:tr>
      <w:tr w:rsidR="006356DD" w:rsidRPr="006356DD" w14:paraId="0E59B1C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11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3E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58F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14D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E05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27B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71 237,78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ADE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2D9F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40,5</w:t>
            </w:r>
          </w:p>
        </w:tc>
      </w:tr>
      <w:tr w:rsidR="006356DD" w:rsidRPr="006356DD" w14:paraId="0B44EAB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F6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6A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853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F63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4C5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105 660,00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529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35 182,02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F1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6308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6356DD" w:rsidRPr="006356DD" w14:paraId="469BAEDD" w14:textId="77777777" w:rsidTr="006356DD">
        <w:trPr>
          <w:trHeight w:val="136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76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34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D81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11B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E43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997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7 996,00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97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5128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0024C0E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38E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40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F44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3F6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076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97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6 328,20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E8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6D09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31,6</w:t>
            </w:r>
          </w:p>
        </w:tc>
      </w:tr>
      <w:tr w:rsidR="006356DD" w:rsidRPr="006356DD" w14:paraId="3138FF1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DB7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7E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034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CFD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B65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46 730,00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9FB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11 557,33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32F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C972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24,7</w:t>
            </w:r>
          </w:p>
        </w:tc>
      </w:tr>
      <w:tr w:rsidR="006356DD" w:rsidRPr="006356DD" w14:paraId="69A8286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26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FDF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12B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D71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861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972,00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058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E8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D663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FCC35A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4D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4B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36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B2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100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5FF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1 990,16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9A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6EE8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24,2</w:t>
            </w:r>
          </w:p>
        </w:tc>
      </w:tr>
      <w:tr w:rsidR="006356DD" w:rsidRPr="006356DD" w14:paraId="56452D6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53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63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42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6CE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D86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B20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93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1F06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24,5</w:t>
            </w:r>
          </w:p>
        </w:tc>
      </w:tr>
      <w:tr w:rsidR="006356DD" w:rsidRPr="006356DD" w14:paraId="3A3E0A8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B0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11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37F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B7C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236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5 719,00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154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2 059,85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B78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CBB0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36,0</w:t>
            </w:r>
          </w:p>
        </w:tc>
      </w:tr>
      <w:tr w:rsidR="006356DD" w:rsidRPr="006356DD" w14:paraId="5CC3A6B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DD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C3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139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21B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10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912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FF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4C86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6356DD" w:rsidRPr="006356DD" w14:paraId="36E3D05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84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E13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6B0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AA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068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443 611,00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9A3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211 906,04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53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3016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47,8</w:t>
            </w:r>
          </w:p>
        </w:tc>
      </w:tr>
      <w:tr w:rsidR="006356DD" w:rsidRPr="006356DD" w14:paraId="24B2C82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17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6C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A75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C47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D9D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443 611,00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450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211 906,04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DB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4FAD2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47,8</w:t>
            </w:r>
          </w:p>
        </w:tc>
      </w:tr>
      <w:tr w:rsidR="006356DD" w:rsidRPr="006356DD" w14:paraId="238D8EB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33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921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922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266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0CA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89 784,00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9CC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40 994,36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D2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488E7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45,7</w:t>
            </w:r>
          </w:p>
        </w:tc>
      </w:tr>
      <w:tr w:rsidR="006356DD" w:rsidRPr="006356DD" w14:paraId="5B10A16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0FF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48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176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404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FC6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15 434,00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6F0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6 968,15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47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CC84D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45,1</w:t>
            </w:r>
          </w:p>
        </w:tc>
      </w:tr>
      <w:tr w:rsidR="006356DD" w:rsidRPr="006356DD" w14:paraId="770CEBC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54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C8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F93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86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31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982,00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C18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356,04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39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B78F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36,3</w:t>
            </w:r>
          </w:p>
        </w:tc>
      </w:tr>
      <w:tr w:rsidR="006356DD" w:rsidRPr="006356DD" w14:paraId="45CEEF8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DD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3D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953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C6E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668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9 504,00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79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1 891,99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339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1E4F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19,9</w:t>
            </w:r>
          </w:p>
        </w:tc>
      </w:tr>
      <w:tr w:rsidR="006356DD" w:rsidRPr="006356DD" w14:paraId="50AD6D3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9A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C0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86B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70B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22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93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ED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6577A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</w:tr>
      <w:tr w:rsidR="006356DD" w:rsidRPr="006356DD" w14:paraId="03F5A16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75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20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2A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5E4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7E6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D5E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180,50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71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50CD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</w:tr>
      <w:tr w:rsidR="006356DD" w:rsidRPr="006356DD" w14:paraId="4566C85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90C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66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FF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8A6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83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B1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B5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19C3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18305CF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FA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A5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B0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329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4439W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B9B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143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7C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61C0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21F5DC7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32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591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8D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A8C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D9A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142 422,00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472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EC6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21C0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6201C78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95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7D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BE8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133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proofErr w:type="gramStart"/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C8D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ED1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D87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69B3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8C9287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E8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FB6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F3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6067W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385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122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152 750,00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7D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152 750,00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79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31D51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0B6382C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B4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E1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0B2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6069W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BC9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D14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BA1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4B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5559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2575D06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4D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85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4E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01A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291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401 375,00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DF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212 024,52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61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3F74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52,8</w:t>
            </w:r>
          </w:p>
        </w:tc>
      </w:tr>
      <w:tr w:rsidR="006356DD" w:rsidRPr="006356DD" w14:paraId="5EE96C7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3E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D5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499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C6F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23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300 192,00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9A6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165 471,30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20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F3D2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55,1</w:t>
            </w:r>
          </w:p>
        </w:tc>
      </w:tr>
      <w:tr w:rsidR="006356DD" w:rsidRPr="006356DD" w14:paraId="6307CD5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59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25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8E1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7A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DD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1C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6 922,20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3C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F2B4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45,8</w:t>
            </w:r>
          </w:p>
        </w:tc>
      </w:tr>
      <w:tr w:rsidR="006356DD" w:rsidRPr="006356DD" w14:paraId="7773B7C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686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3E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7AE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A4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40C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205 838,00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139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112 303,40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C8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EC04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54,6</w:t>
            </w:r>
          </w:p>
        </w:tc>
      </w:tr>
      <w:tr w:rsidR="006356DD" w:rsidRPr="006356DD" w14:paraId="488BB58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F4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0C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185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49C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030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E68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15 423,75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D7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72149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95,8</w:t>
            </w:r>
          </w:p>
        </w:tc>
      </w:tr>
      <w:tr w:rsidR="006356DD" w:rsidRPr="006356DD" w14:paraId="16176DD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AE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D5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477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4D3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29C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40 780,00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EE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20 905,13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89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BAF3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51,3</w:t>
            </w:r>
          </w:p>
        </w:tc>
      </w:tr>
      <w:tr w:rsidR="006356DD" w:rsidRPr="006356DD" w14:paraId="267C7C1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7A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4A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4AF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D05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F8B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5 820,00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680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2 977,81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36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A2C5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51,2</w:t>
            </w:r>
          </w:p>
        </w:tc>
      </w:tr>
      <w:tr w:rsidR="006356DD" w:rsidRPr="006356DD" w14:paraId="4358C3A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D04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18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C4D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399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020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465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126,01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7C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DE831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6,3</w:t>
            </w:r>
          </w:p>
        </w:tc>
      </w:tr>
      <w:tr w:rsidR="006356DD" w:rsidRPr="006356DD" w14:paraId="31E8F46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C3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19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5B1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66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05F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A6E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FC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9631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772689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96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EA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345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18A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6C1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9 084,00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AB5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6 813,00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014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61C9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5A71B7B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B94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B9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1D8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8A0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21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04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CA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A42D7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0E82FD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3D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BC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CF3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1C5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425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3 670,00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DC0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B8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CA1D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CCB6E47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A69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C3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D5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CE8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4E0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91 183,00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A6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44 053,22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0F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40BE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48,3</w:t>
            </w:r>
          </w:p>
        </w:tc>
      </w:tr>
      <w:tr w:rsidR="006356DD" w:rsidRPr="006356DD" w14:paraId="4C36A62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75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7C0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1C1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9A3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13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75 520,00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04E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38 140,78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65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EC2A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50,5</w:t>
            </w:r>
          </w:p>
        </w:tc>
      </w:tr>
      <w:tr w:rsidR="006356DD" w:rsidRPr="006356DD" w14:paraId="2F04F3D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FB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40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574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996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EC1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23B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E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9018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42,9</w:t>
            </w:r>
          </w:p>
        </w:tc>
      </w:tr>
      <w:tr w:rsidR="006356DD" w:rsidRPr="006356DD" w14:paraId="1AED2BA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89C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39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BDB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0C4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A2C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CC3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775,26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3F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A877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42,9</w:t>
            </w:r>
          </w:p>
        </w:tc>
      </w:tr>
      <w:tr w:rsidR="006356DD" w:rsidRPr="006356DD" w14:paraId="0E73D28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B8E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26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17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BF9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76B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7F4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AC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BC5E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42,9</w:t>
            </w:r>
          </w:p>
        </w:tc>
      </w:tr>
      <w:tr w:rsidR="006356DD" w:rsidRPr="006356DD" w14:paraId="7E896A7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99C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0A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9FF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608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47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256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15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05834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5F05C1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62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FC7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963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0FC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186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1 470,00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9EC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42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9DB9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10,0</w:t>
            </w:r>
          </w:p>
        </w:tc>
      </w:tr>
      <w:tr w:rsidR="006356DD" w:rsidRPr="006356DD" w14:paraId="13A4A46A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45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B43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602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2E1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EDE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0C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17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864F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72,1</w:t>
            </w:r>
          </w:p>
        </w:tc>
      </w:tr>
      <w:tr w:rsidR="006356DD" w:rsidRPr="006356DD" w14:paraId="2BAFC3E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31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4C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FE4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D2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4F4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34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1B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36A0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25,0</w:t>
            </w:r>
          </w:p>
        </w:tc>
      </w:tr>
      <w:tr w:rsidR="006356DD" w:rsidRPr="006356DD" w14:paraId="7AEB527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FF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493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F76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138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695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5BB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19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D6EA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25,0</w:t>
            </w:r>
          </w:p>
        </w:tc>
      </w:tr>
      <w:tr w:rsidR="006356DD" w:rsidRPr="006356DD" w14:paraId="563422C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E8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135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171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E4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D09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10 591 563,00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9F2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5 288 167,92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80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28,8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C2C60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6356DD" w:rsidRPr="006356DD" w14:paraId="4B52B1E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3E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517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A59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1CA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EBD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6 664 293,00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876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3 292 827,98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65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7AF6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49,4</w:t>
            </w:r>
          </w:p>
        </w:tc>
      </w:tr>
      <w:tr w:rsidR="006356DD" w:rsidRPr="006356DD" w14:paraId="7CE87F37" w14:textId="77777777" w:rsidTr="006356DD">
        <w:trPr>
          <w:trHeight w:val="145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F9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D7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3E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0CE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E8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01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2 411,51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FBE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E720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17,6</w:t>
            </w:r>
          </w:p>
        </w:tc>
      </w:tr>
      <w:tr w:rsidR="006356DD" w:rsidRPr="006356DD" w14:paraId="5AF38786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58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081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A3F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F2E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970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BF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3C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58EFC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C9F0D8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FE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CC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5DF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00C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E50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6 528 657,00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23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3 234 772,21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C0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E8F22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49,5</w:t>
            </w:r>
          </w:p>
        </w:tc>
      </w:tr>
      <w:tr w:rsidR="006356DD" w:rsidRPr="006356DD" w14:paraId="518DA5C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A6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2CC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7AD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065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CE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77 776,00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0E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37 839,00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F2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E281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48,7</w:t>
            </w:r>
          </w:p>
        </w:tc>
      </w:tr>
      <w:tr w:rsidR="006356DD" w:rsidRPr="006356DD" w14:paraId="7391A36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53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B1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7D8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770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5E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6 243,00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34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39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99C7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6356DD" w:rsidRPr="006356DD" w14:paraId="261AAE2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D57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A8C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8CA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722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19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14 469,00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356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7 550,01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B0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EBF4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6356DD" w:rsidRPr="006356DD" w14:paraId="00C5B96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77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6E1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5E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D8F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CAC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2 059,00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03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1 074,18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79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8FC0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6356DD" w:rsidRPr="006356DD" w14:paraId="4652F62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C8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35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25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62C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95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AE4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3D2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C0D25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5,6</w:t>
            </w:r>
          </w:p>
        </w:tc>
      </w:tr>
      <w:tr w:rsidR="006356DD" w:rsidRPr="006356DD" w14:paraId="22AC4F0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5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46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51F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74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6C6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1C6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E1C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C835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1E4A4D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46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C52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43A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9A7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56F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8 052,00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214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1 891,40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F7E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156C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23,5</w:t>
            </w:r>
          </w:p>
        </w:tc>
      </w:tr>
      <w:tr w:rsidR="006356DD" w:rsidRPr="006356DD" w14:paraId="4FE1385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E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90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653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D48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83E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2F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1 744,50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7C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F213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678D14B9" w14:textId="77777777" w:rsidTr="006356DD">
        <w:trPr>
          <w:trHeight w:val="136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040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35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4C4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9EC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27B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4EC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29,99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04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D460A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12,0</w:t>
            </w:r>
          </w:p>
        </w:tc>
      </w:tr>
      <w:tr w:rsidR="006356DD" w:rsidRPr="006356DD" w14:paraId="5A494A96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FB8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9A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B20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619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83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28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53A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107A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C467AD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510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7E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37B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3B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3C5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1 261,00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224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EDB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512D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727B7D3" w14:textId="77777777" w:rsidTr="006356DD">
        <w:trPr>
          <w:trHeight w:val="97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6D9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CC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1FA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21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4E4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3 534 175,00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25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1 799 176,89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AB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FC82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</w:tr>
      <w:tr w:rsidR="006356DD" w:rsidRPr="006356DD" w14:paraId="2B61430C" w14:textId="77777777" w:rsidTr="006356DD">
        <w:trPr>
          <w:trHeight w:val="136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0A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72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BD3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9B4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10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24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3 733,66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9E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F37F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72,5</w:t>
            </w:r>
          </w:p>
        </w:tc>
      </w:tr>
      <w:tr w:rsidR="006356DD" w:rsidRPr="006356DD" w14:paraId="716A988D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FB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82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A9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308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82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48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6E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18CC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56E1F4C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46B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DCA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B3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39E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29B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3 273 393,00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2B8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1 685 841,94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5A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E9580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51,5</w:t>
            </w:r>
          </w:p>
        </w:tc>
      </w:tr>
      <w:tr w:rsidR="006356DD" w:rsidRPr="006356DD" w14:paraId="40317F9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7A8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CA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4B4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2A2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E78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159 876,00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DE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64 351,00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ED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42C2A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40,3</w:t>
            </w:r>
          </w:p>
        </w:tc>
      </w:tr>
      <w:tr w:rsidR="006356DD" w:rsidRPr="006356DD" w14:paraId="7118B6F3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B8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D2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898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94D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62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7E8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B6E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FE1F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647D969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70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F2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7D4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40B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CB1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29 940,00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6CA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13 445,22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E0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F6007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44,9</w:t>
            </w:r>
          </w:p>
        </w:tc>
      </w:tr>
      <w:tr w:rsidR="006356DD" w:rsidRPr="006356DD" w14:paraId="6F42957B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47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6E2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C98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0C9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59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3 854,00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1E4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1 601,03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54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BBCA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41,5</w:t>
            </w:r>
          </w:p>
        </w:tc>
      </w:tr>
      <w:tr w:rsidR="006356DD" w:rsidRPr="006356DD" w14:paraId="3BE8F61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92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44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10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143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B58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352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462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8E15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</w:tr>
      <w:tr w:rsidR="006356DD" w:rsidRPr="006356DD" w14:paraId="5D43CEF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4B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54E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801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6EC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ED1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FC7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9BB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0C0C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20,0</w:t>
            </w:r>
          </w:p>
        </w:tc>
      </w:tr>
      <w:tr w:rsidR="006356DD" w:rsidRPr="006356DD" w14:paraId="1C87D63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98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086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01F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B44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F2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20 954,00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11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9 292,46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39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C11D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6356DD" w:rsidRPr="006356DD" w14:paraId="532E6116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5B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048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91E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C2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942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A80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322,86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26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48FD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46,1</w:t>
            </w:r>
          </w:p>
        </w:tc>
      </w:tr>
      <w:tr w:rsidR="006356DD" w:rsidRPr="006356DD" w14:paraId="2E0517D1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6ED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425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959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B23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4CA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6 667,00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B13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4 999,60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D7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44D7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37C8C31A" w14:textId="77777777" w:rsidTr="006356DD">
        <w:trPr>
          <w:trHeight w:val="163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7B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52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F3B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6E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CA8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25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19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2F046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13,6</w:t>
            </w:r>
          </w:p>
        </w:tc>
      </w:tr>
      <w:tr w:rsidR="006356DD" w:rsidRPr="006356DD" w14:paraId="65356FA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94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232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EDB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FE8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C58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83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21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0801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34,7</w:t>
            </w:r>
          </w:p>
        </w:tc>
      </w:tr>
      <w:tr w:rsidR="006356DD" w:rsidRPr="006356DD" w14:paraId="328B9B04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A5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06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93F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4DF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705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2 845,00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E76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770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E1C69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575EEC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C95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BC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5A7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121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2F9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79B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5F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BB2B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</w:tr>
      <w:tr w:rsidR="006356DD" w:rsidRPr="006356DD" w14:paraId="074A9F1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75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1E1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E52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7EC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A8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F5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63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0119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586D87B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DA5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3E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C83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B8A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B96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7D4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0E3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271C1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4B500B8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D1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75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7E8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B2E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0C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C51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4A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CD5C0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11A0A96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05B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29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719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73D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CB9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E49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EC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E9C4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DFA9C9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FF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3C6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6AF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9C9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C6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70 323,00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190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32 551,10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9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D40CC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46,3</w:t>
            </w:r>
          </w:p>
        </w:tc>
      </w:tr>
      <w:tr w:rsidR="006356DD" w:rsidRPr="006356DD" w14:paraId="626B2EE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EB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78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614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1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69B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55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058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DD71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550AAE7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64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242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1E3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7A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9C1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36F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3B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71F68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5809B19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0C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76E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E68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05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469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45 916,00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4B3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21 321,00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BC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3A98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46,4</w:t>
            </w:r>
          </w:p>
        </w:tc>
      </w:tr>
      <w:tr w:rsidR="006356DD" w:rsidRPr="006356DD" w14:paraId="60F4C64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9A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17F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441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B6C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74A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3 358,00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A5A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3 273,67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CA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EBCB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6356DD" w:rsidRPr="006356DD" w14:paraId="1AA09E7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E5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C5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A52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9FA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215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8 482,00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CAC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4 204,58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665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4301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49,6</w:t>
            </w:r>
          </w:p>
        </w:tc>
      </w:tr>
      <w:tr w:rsidR="006356DD" w:rsidRPr="006356DD" w14:paraId="6F46012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7C3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2D0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910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974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87A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1 207,00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858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598,20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7BE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E47AC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49,6</w:t>
            </w:r>
          </w:p>
        </w:tc>
      </w:tr>
      <w:tr w:rsidR="006356DD" w:rsidRPr="006356DD" w14:paraId="2EAF2CB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E4A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C0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D58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FC6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E8A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6F1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42,23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8BF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DB0D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</w:tr>
      <w:tr w:rsidR="006356DD" w:rsidRPr="006356DD" w14:paraId="5D55553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AED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5A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1AF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93CC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FF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03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01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E604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9ACB6D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40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7F7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7A2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05E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954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1 146,00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E81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39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1416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21,5</w:t>
            </w:r>
          </w:p>
        </w:tc>
      </w:tr>
      <w:tr w:rsidR="006356DD" w:rsidRPr="006356DD" w14:paraId="6FC35D1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01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20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8DC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FFC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46E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6B5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1 202,17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287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8B4AD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39,0</w:t>
            </w:r>
          </w:p>
        </w:tc>
      </w:tr>
      <w:tr w:rsidR="006356DD" w:rsidRPr="006356DD" w14:paraId="5570395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47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D4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4F7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324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30B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1 551,00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F0C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1 163,25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549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EFDF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41D5FF1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59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D1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EEB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502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C84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1 344,00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0D8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19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ADA6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14,9</w:t>
            </w:r>
          </w:p>
        </w:tc>
      </w:tr>
      <w:tr w:rsidR="006356DD" w:rsidRPr="006356DD" w14:paraId="144E186C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A8E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92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073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412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AC7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76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217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89D21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1010D1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AD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29F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24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83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CC0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228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108 945,30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89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FB7D4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47,4</w:t>
            </w:r>
          </w:p>
        </w:tc>
      </w:tr>
      <w:tr w:rsidR="006356DD" w:rsidRPr="006356DD" w14:paraId="338AF0C3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FDF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73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D02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95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A2C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A42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108 945,30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1E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6F51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47,4</w:t>
            </w:r>
          </w:p>
        </w:tc>
      </w:tr>
      <w:tr w:rsidR="006356DD" w:rsidRPr="006356DD" w14:paraId="0A94F9EA" w14:textId="77777777" w:rsidTr="006356DD">
        <w:trPr>
          <w:trHeight w:val="1137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3D9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67A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3D1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EA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5F7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52D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54 529,65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8F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AAEE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59,7</w:t>
            </w:r>
          </w:p>
        </w:tc>
      </w:tr>
      <w:tr w:rsidR="006356DD" w:rsidRPr="006356DD" w14:paraId="7BB46D4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3D3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D54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E9C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E52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316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4E2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54 529,65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ED1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55EE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59,7</w:t>
            </w:r>
          </w:p>
        </w:tc>
      </w:tr>
      <w:tr w:rsidR="006356DD" w:rsidRPr="006356DD" w14:paraId="097644E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F5F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03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DF4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943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CD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1 976 776,00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F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809 138,77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988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2BC01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40,9</w:t>
            </w:r>
          </w:p>
        </w:tc>
      </w:tr>
      <w:tr w:rsidR="006356DD" w:rsidRPr="006356DD" w14:paraId="1F0D14FB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F0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23D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E6B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105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97D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1 167 000,00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1DA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481 405,46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63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A1823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41,3</w:t>
            </w:r>
          </w:p>
        </w:tc>
      </w:tr>
      <w:tr w:rsidR="006356DD" w:rsidRPr="006356DD" w14:paraId="268D664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9F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F58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800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798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B46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285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2 270,50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341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CD85A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13,4</w:t>
            </w:r>
          </w:p>
        </w:tc>
      </w:tr>
      <w:tr w:rsidR="006356DD" w:rsidRPr="006356DD" w14:paraId="2913A7CA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BED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98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51E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4B9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407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EA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E4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4696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57810D9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B3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663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02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F80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0C5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1 145 000,00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290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479 134,96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96F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D0D49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41,8</w:t>
            </w:r>
          </w:p>
        </w:tc>
      </w:tr>
      <w:tr w:rsidR="006356DD" w:rsidRPr="006356DD" w14:paraId="55A2F0A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41E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0C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7BD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091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D2F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102 960,00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A53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42 086,34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3EB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9EAEC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40,9</w:t>
            </w:r>
          </w:p>
        </w:tc>
      </w:tr>
      <w:tr w:rsidR="006356DD" w:rsidRPr="006356DD" w14:paraId="3C229F0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84D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0DF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78B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243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EF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55 960,00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8BC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35 946,34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250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298D6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64,2</w:t>
            </w:r>
          </w:p>
        </w:tc>
      </w:tr>
      <w:tr w:rsidR="006356DD" w:rsidRPr="006356DD" w14:paraId="4E57D576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BDF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62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A4C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424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602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9C0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9D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F112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3DE28F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E0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66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8EC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BA9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EDF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4F5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6 140,00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577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5F236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13,6</w:t>
            </w:r>
          </w:p>
        </w:tc>
      </w:tr>
      <w:tr w:rsidR="006356DD" w:rsidRPr="006356DD" w14:paraId="03EFC16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8F6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15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EAF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E3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944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42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136 896,85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712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5362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48,9</w:t>
            </w:r>
          </w:p>
        </w:tc>
      </w:tr>
      <w:tr w:rsidR="006356DD" w:rsidRPr="006356DD" w14:paraId="4578E5D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54C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DBB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CBC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46C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A7C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279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136 896,85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F0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FE79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48,9</w:t>
            </w:r>
          </w:p>
        </w:tc>
      </w:tr>
      <w:tr w:rsidR="006356DD" w:rsidRPr="006356DD" w14:paraId="1283AA92" w14:textId="77777777" w:rsidTr="006356DD">
        <w:trPr>
          <w:trHeight w:val="702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30B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68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DF0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F43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39B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19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3 927,00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FC9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5016B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6356DD" w:rsidRPr="006356DD" w14:paraId="4277612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58D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F3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12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C27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20E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174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3 927,00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FFE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BEF2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6356DD" w:rsidRPr="006356DD" w14:paraId="3CEACED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B5D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DA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794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0C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02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406 816,00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134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144 823,12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ED2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17,9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6EC0E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35,6</w:t>
            </w:r>
          </w:p>
        </w:tc>
      </w:tr>
      <w:tr w:rsidR="006356DD" w:rsidRPr="006356DD" w14:paraId="64E384D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94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77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468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157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269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41F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486,38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F1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6DD0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</w:tr>
      <w:tr w:rsidR="006356DD" w:rsidRPr="006356DD" w14:paraId="4C256F1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8ED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743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33B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46EE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E29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168 000,00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A0C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84 936,15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C74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4654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50,6</w:t>
            </w:r>
          </w:p>
        </w:tc>
      </w:tr>
      <w:tr w:rsidR="006356DD" w:rsidRPr="006356DD" w14:paraId="12716974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EFF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A15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F6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9D7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602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93E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14 026,35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2B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0845F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47,5</w:t>
            </w:r>
          </w:p>
        </w:tc>
      </w:tr>
      <w:tr w:rsidR="006356DD" w:rsidRPr="006356DD" w14:paraId="70F80FE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549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1B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39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838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B6D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A1F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1 783,40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23C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C169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42,5</w:t>
            </w:r>
          </w:p>
        </w:tc>
      </w:tr>
      <w:tr w:rsidR="006356DD" w:rsidRPr="006356DD" w14:paraId="5A792E6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40E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7B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A1E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28FB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0E0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40F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F0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848F4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783DC7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BAD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EEB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0B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9EB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737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D99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12 608,85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705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05BF2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36,8</w:t>
            </w:r>
          </w:p>
        </w:tc>
      </w:tr>
      <w:tr w:rsidR="006356DD" w:rsidRPr="006356DD" w14:paraId="17C4BFF0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A72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9E6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306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C39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98C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D09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6 091,46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A5D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E434A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60,9</w:t>
            </w:r>
          </w:p>
        </w:tc>
      </w:tr>
      <w:tr w:rsidR="006356DD" w:rsidRPr="006356DD" w14:paraId="5795BF2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28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95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5C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B95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681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0F8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35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A7488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34,0</w:t>
            </w:r>
          </w:p>
        </w:tc>
      </w:tr>
      <w:tr w:rsidR="006356DD" w:rsidRPr="006356DD" w14:paraId="2366632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14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1FC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47C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440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BD3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86 090,00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172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18 212,34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750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905DA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21,2</w:t>
            </w:r>
          </w:p>
        </w:tc>
      </w:tr>
      <w:tr w:rsidR="006356DD" w:rsidRPr="006356DD" w14:paraId="49128B3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B1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9B0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71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B43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FC8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34A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0A8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6A6E3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EA19393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C46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795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7F4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4440W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B8F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6E7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6 976,00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B48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5 232,00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C0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310B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648DBFF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4A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E0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36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8A4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F24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6CE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341,00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BA7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9B796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6356DD" w:rsidRPr="006356DD" w14:paraId="7A996939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FB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296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51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F46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570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721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F8A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AC1B2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305099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9E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CDB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7B8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13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B6F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47A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595,19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C21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038B5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</w:tr>
      <w:tr w:rsidR="006356DD" w:rsidRPr="006356DD" w14:paraId="7C4FCA80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5A7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70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A75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C82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D98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855 736,00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0E3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359 966,85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4FF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BF41E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42,1</w:t>
            </w:r>
          </w:p>
        </w:tc>
      </w:tr>
      <w:tr w:rsidR="006356DD" w:rsidRPr="006356DD" w14:paraId="21614F15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88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29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9A5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027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B4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633 500,00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8147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238 850,85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3B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66,4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165FA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37,7</w:t>
            </w:r>
          </w:p>
        </w:tc>
      </w:tr>
      <w:tr w:rsidR="006356DD" w:rsidRPr="006356DD" w14:paraId="7959F23F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AD4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203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BAA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D9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3E3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45B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234 669,50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B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4411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44,3</w:t>
            </w:r>
          </w:p>
        </w:tc>
      </w:tr>
      <w:tr w:rsidR="006356DD" w:rsidRPr="006356DD" w14:paraId="20311BF5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4B3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EE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3BF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F9F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FA7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14C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BC1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8C79F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8A00FD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44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02D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A3D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40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06E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DF7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111,71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EB5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C5718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11,2</w:t>
            </w:r>
          </w:p>
        </w:tc>
      </w:tr>
      <w:tr w:rsidR="006356DD" w:rsidRPr="006356DD" w14:paraId="4AAA5C5C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A5B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572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BF7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51DD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663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6C5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C75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1BE8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04C19292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FF6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EA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4E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6050W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750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3F1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2BA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4 069,64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8F2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B70ED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</w:tr>
      <w:tr w:rsidR="006356DD" w:rsidRPr="006356DD" w14:paraId="1F13CD17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A88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2E4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E3D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6F5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901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182 236,00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6A6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91 116,00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2B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550E5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7A17F7F8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A8A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B21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B2C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C85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E2E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182 236,00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A8F1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91 116,00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EF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E16CC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6356DD" w:rsidRPr="006356DD" w14:paraId="4F2D03EA" w14:textId="77777777" w:rsidTr="006356DD">
        <w:trPr>
          <w:trHeight w:val="480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DCD5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950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B3A4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82F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A57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32A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E10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D39CA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65AA097A" w14:textId="77777777" w:rsidTr="006356DD">
        <w:trPr>
          <w:trHeight w:val="1137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F4A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CA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687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6570W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A926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0EE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075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6B4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E768B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75,0</w:t>
            </w:r>
          </w:p>
        </w:tc>
      </w:tr>
      <w:tr w:rsidR="006356DD" w:rsidRPr="006356DD" w14:paraId="552E5C5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7FF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D6C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BAE0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FA8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7D4F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13FE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14 950,00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DE5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54E05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38,3</w:t>
            </w:r>
          </w:p>
        </w:tc>
      </w:tr>
      <w:tr w:rsidR="006356DD" w:rsidRPr="006356DD" w14:paraId="0F623D1D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4CE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049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6B9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96A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83F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23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8C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9A094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6356DD" w:rsidRPr="006356DD" w14:paraId="39B91C65" w14:textId="77777777" w:rsidTr="006356DD">
        <w:trPr>
          <w:trHeight w:val="145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390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BEC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B95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879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391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59BB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2DE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19ED7F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6356DD" w:rsidRPr="006356DD" w14:paraId="3A64B58F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20E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88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96CF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51A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2DF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1C5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3DF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9669C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70258AB1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069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A2C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96A5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21A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5BF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BB9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A96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7AF56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3057C9C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8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4E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6D17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B191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F9F0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6C78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E9E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BBE54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19B1C4B8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F6B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78C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9A9A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C8DC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5B44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142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C47A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A471E3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2F6230EE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839C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DD6D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6BB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8858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B66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D352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AD69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B5469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6356DD" w:rsidRPr="006356DD" w14:paraId="6229C0B2" w14:textId="77777777" w:rsidTr="006356DD">
        <w:trPr>
          <w:trHeight w:val="289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D547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F530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F79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7529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71CD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7905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2 950,00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B3D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25548E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29,5</w:t>
            </w:r>
          </w:p>
        </w:tc>
      </w:tr>
      <w:tr w:rsidR="006356DD" w:rsidRPr="006356DD" w14:paraId="4A49AD83" w14:textId="77777777" w:rsidTr="006356DD">
        <w:trPr>
          <w:trHeight w:val="1605"/>
        </w:trPr>
        <w:tc>
          <w:tcPr>
            <w:tcW w:w="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694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5888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129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2360W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81F3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FF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A7A3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FA86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43A624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29,5</w:t>
            </w:r>
          </w:p>
        </w:tc>
      </w:tr>
      <w:tr w:rsidR="006356DD" w:rsidRPr="006356DD" w14:paraId="3EC1978B" w14:textId="77777777" w:rsidTr="006356DD">
        <w:trPr>
          <w:trHeight w:val="319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4CF1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5E92" w14:textId="77777777" w:rsidR="006356DD" w:rsidRPr="006356DD" w:rsidRDefault="006356DD" w:rsidP="006356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B02C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41 743 316,00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7D79" w14:textId="77777777" w:rsidR="006356DD" w:rsidRPr="006356DD" w:rsidRDefault="006356DD" w:rsidP="00635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18 370 409,85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5D9B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A6C432" w14:textId="77777777" w:rsidR="006356DD" w:rsidRPr="006356DD" w:rsidRDefault="006356DD" w:rsidP="00635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356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</w:tbl>
    <w:p w14:paraId="380CDD2B" w14:textId="77777777" w:rsidR="006356DD" w:rsidRDefault="006356DD" w:rsidP="006356DD">
      <w:pPr>
        <w:rPr>
          <w:rFonts w:ascii="Times New Roman" w:hAnsi="Times New Roman"/>
          <w:b/>
          <w:sz w:val="32"/>
          <w:szCs w:val="32"/>
        </w:rPr>
      </w:pPr>
    </w:p>
    <w:p w14:paraId="08FCF706" w14:textId="06ECEC74"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E14BD2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182E6AA6"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2732D">
        <w:rPr>
          <w:rFonts w:ascii="Times New Roman" w:hAnsi="Times New Roman"/>
          <w:sz w:val="24"/>
          <w:szCs w:val="24"/>
        </w:rPr>
        <w:t>1 875 146,21</w:t>
      </w:r>
      <w:r w:rsidR="005464F5">
        <w:rPr>
          <w:rFonts w:ascii="Times New Roman" w:hAnsi="Times New Roman"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22732D">
        <w:rPr>
          <w:rFonts w:ascii="Times New Roman" w:hAnsi="Times New Roman"/>
          <w:sz w:val="24"/>
          <w:szCs w:val="24"/>
        </w:rPr>
        <w:t>68,60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0C5AB526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</w:t>
      </w:r>
      <w:r w:rsidR="00DE7D7C" w:rsidRPr="008D354D">
        <w:rPr>
          <w:rFonts w:ascii="Times New Roman" w:hAnsi="Times New Roman"/>
          <w:sz w:val="24"/>
          <w:szCs w:val="24"/>
        </w:rPr>
        <w:t>zadania –</w:t>
      </w:r>
      <w:r w:rsidRPr="008D354D">
        <w:rPr>
          <w:rFonts w:ascii="Times New Roman" w:hAnsi="Times New Roman"/>
          <w:sz w:val="24"/>
          <w:szCs w:val="24"/>
        </w:rPr>
        <w:t xml:space="preserve"> </w:t>
      </w:r>
      <w:r w:rsidR="001E636F">
        <w:rPr>
          <w:rFonts w:ascii="Times New Roman" w:hAnsi="Times New Roman"/>
          <w:sz w:val="24"/>
          <w:szCs w:val="24"/>
        </w:rPr>
        <w:t>618 832,09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7A737AE1" w14:textId="1C3FB8FF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</w:t>
      </w:r>
      <w:proofErr w:type="gramStart"/>
      <w:r w:rsidRPr="008D354D">
        <w:rPr>
          <w:rFonts w:ascii="Times New Roman" w:hAnsi="Times New Roman"/>
          <w:sz w:val="24"/>
          <w:szCs w:val="24"/>
        </w:rPr>
        <w:t xml:space="preserve">-  </w:t>
      </w:r>
      <w:r w:rsidR="001E636F">
        <w:rPr>
          <w:rFonts w:ascii="Times New Roman" w:hAnsi="Times New Roman"/>
          <w:sz w:val="24"/>
          <w:szCs w:val="24"/>
        </w:rPr>
        <w:t>25</w:t>
      </w:r>
      <w:proofErr w:type="gramEnd"/>
      <w:r w:rsidR="001E636F">
        <w:rPr>
          <w:rFonts w:ascii="Times New Roman" w:hAnsi="Times New Roman"/>
          <w:sz w:val="24"/>
          <w:szCs w:val="24"/>
        </w:rPr>
        <w:t> 830,97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3B3DF376" w14:textId="20CC6569" w:rsidR="003D7080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424912">
        <w:rPr>
          <w:rFonts w:ascii="Times New Roman" w:hAnsi="Times New Roman"/>
          <w:sz w:val="24"/>
          <w:szCs w:val="24"/>
        </w:rPr>
        <w:t>Ekowod</w:t>
      </w:r>
      <w:proofErr w:type="spellEnd"/>
      <w:r w:rsidRPr="00424912">
        <w:rPr>
          <w:rFonts w:ascii="Times New Roman" w:hAnsi="Times New Roman"/>
          <w:sz w:val="24"/>
          <w:szCs w:val="24"/>
        </w:rPr>
        <w:t xml:space="preserve">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1E636F">
        <w:rPr>
          <w:rFonts w:ascii="Times New Roman" w:hAnsi="Times New Roman"/>
          <w:sz w:val="24"/>
          <w:szCs w:val="24"/>
        </w:rPr>
        <w:t>65 750</w:t>
      </w:r>
      <w:r w:rsidR="00424912" w:rsidRPr="00424912">
        <w:rPr>
          <w:rFonts w:ascii="Times New Roman" w:hAnsi="Times New Roman"/>
          <w:sz w:val="24"/>
          <w:szCs w:val="24"/>
        </w:rPr>
        <w:t>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14:paraId="243EB6AF" w14:textId="208980BC" w:rsidR="00422430" w:rsidRPr="00422430" w:rsidRDefault="00422430" w:rsidP="00A56379">
      <w:pPr>
        <w:pStyle w:val="Listapunktowana"/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422430">
        <w:rPr>
          <w:rFonts w:ascii="Times New Roman" w:hAnsi="Times New Roman"/>
        </w:rPr>
        <w:t>dotacja celowa na dofinansowanie przydomowych oczyszczalni ścieków – 40 663,51 zł,</w:t>
      </w:r>
    </w:p>
    <w:p w14:paraId="0C2F10C6" w14:textId="5ECD2DB6" w:rsidR="007E00B6" w:rsidRDefault="00130B69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 pozostałe (</w:t>
      </w:r>
      <w:r w:rsidR="007E00B6">
        <w:rPr>
          <w:rFonts w:ascii="Times New Roman" w:hAnsi="Times New Roman"/>
          <w:sz w:val="24"/>
          <w:szCs w:val="24"/>
        </w:rPr>
        <w:t>dzierżawa gruntów</w:t>
      </w:r>
      <w:r>
        <w:rPr>
          <w:rFonts w:ascii="Times New Roman" w:hAnsi="Times New Roman"/>
          <w:sz w:val="24"/>
          <w:szCs w:val="24"/>
        </w:rPr>
        <w:t>, monitoring SUW)</w:t>
      </w:r>
      <w:r w:rsidR="007E00B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3 517,57</w:t>
      </w:r>
      <w:r w:rsidR="007E00B6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.</w:t>
      </w:r>
    </w:p>
    <w:p w14:paraId="11F58A62" w14:textId="27FD1D45" w:rsidR="00337164" w:rsidRDefault="00337164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Wydatki inwestycy</w:t>
      </w:r>
      <w:r w:rsidR="0002712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ne zrealizowano w kwocie 1 120 552,07 zł z tego:</w:t>
      </w:r>
    </w:p>
    <w:p w14:paraId="556AD3FA" w14:textId="48F26132" w:rsidR="00337164" w:rsidRDefault="00337164" w:rsidP="0033716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712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akończono rozbudowę i modernizację SUW w Kraszewie na terenie działki 5/8 na kwotę 1 005 301,07 zł,</w:t>
      </w:r>
    </w:p>
    <w:p w14:paraId="5E38CC5B" w14:textId="761E8D51" w:rsidR="00337164" w:rsidRDefault="00337164" w:rsidP="0033716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sporządzono dokumentację wraz z badaniem wody przygotowującą do inwestycji Modernizacja SUW w Blankach na kwotę 115 251,00 zł.</w:t>
      </w:r>
    </w:p>
    <w:p w14:paraId="6C258AC7" w14:textId="2AAB8A57" w:rsidR="00A06CF6" w:rsidRPr="00F44F2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0F66F9CB"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30B69">
        <w:rPr>
          <w:rFonts w:ascii="Times New Roman" w:hAnsi="Times New Roman"/>
          <w:sz w:val="24"/>
          <w:szCs w:val="24"/>
        </w:rPr>
        <w:t>382 967,49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130B69">
        <w:rPr>
          <w:rFonts w:ascii="Times New Roman" w:hAnsi="Times New Roman"/>
          <w:sz w:val="24"/>
          <w:szCs w:val="24"/>
        </w:rPr>
        <w:t>8,10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2207F4D5"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130B69">
        <w:rPr>
          <w:rFonts w:ascii="Times New Roman" w:hAnsi="Times New Roman"/>
          <w:sz w:val="24"/>
          <w:szCs w:val="24"/>
        </w:rPr>
        <w:t>18 681,57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14:paraId="7119254C" w14:textId="2AEEFE3F" w:rsidR="00A06CF6" w:rsidRPr="00D86BA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1" w:name="_Hlk78354248"/>
      <w:r w:rsidRPr="00D86BA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>
        <w:rPr>
          <w:rFonts w:ascii="Times New Roman" w:hAnsi="Times New Roman"/>
          <w:b/>
          <w:sz w:val="24"/>
          <w:szCs w:val="24"/>
        </w:rPr>
        <w:t xml:space="preserve">– </w:t>
      </w:r>
      <w:r w:rsidR="00130B69">
        <w:rPr>
          <w:rFonts w:ascii="Times New Roman" w:hAnsi="Times New Roman"/>
          <w:b/>
          <w:sz w:val="24"/>
          <w:szCs w:val="24"/>
        </w:rPr>
        <w:t>364 285,92</w:t>
      </w:r>
      <w:r w:rsidRPr="00D86BA1">
        <w:rPr>
          <w:rFonts w:ascii="Times New Roman" w:hAnsi="Times New Roman"/>
          <w:b/>
          <w:sz w:val="24"/>
          <w:szCs w:val="24"/>
        </w:rPr>
        <w:t xml:space="preserve"> zł, z tego:</w:t>
      </w:r>
    </w:p>
    <w:p w14:paraId="6CB8D662" w14:textId="4CAEBFED" w:rsidR="00A06CF6" w:rsidRPr="00D86BA1" w:rsidRDefault="00EC537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130B69">
        <w:rPr>
          <w:rFonts w:ascii="Times New Roman" w:hAnsi="Times New Roman"/>
          <w:sz w:val="24"/>
          <w:szCs w:val="24"/>
        </w:rPr>
        <w:t>186 297,15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14:paraId="0A055E86" w14:textId="55610DD4" w:rsidR="00A06CF6" w:rsidRPr="00D86BA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>,</w:t>
      </w:r>
      <w:r w:rsidR="005B2AA9">
        <w:rPr>
          <w:rFonts w:ascii="Times New Roman" w:hAnsi="Times New Roman"/>
          <w:sz w:val="24"/>
          <w:szCs w:val="24"/>
        </w:rPr>
        <w:t xml:space="preserve"> wycena sprzętu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130B69">
        <w:rPr>
          <w:rFonts w:ascii="Times New Roman" w:hAnsi="Times New Roman"/>
          <w:sz w:val="24"/>
          <w:szCs w:val="24"/>
        </w:rPr>
        <w:t>13 129,83</w:t>
      </w:r>
      <w:r w:rsidRPr="00D86BA1">
        <w:rPr>
          <w:rFonts w:ascii="Times New Roman" w:hAnsi="Times New Roman"/>
          <w:sz w:val="24"/>
          <w:szCs w:val="24"/>
        </w:rPr>
        <w:t xml:space="preserve"> zł,</w:t>
      </w:r>
    </w:p>
    <w:p w14:paraId="0B07E3F8" w14:textId="37FC4468" w:rsidR="00377CD6" w:rsidRPr="00456FEF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>remont</w:t>
      </w:r>
      <w:r w:rsidR="00B10646" w:rsidRPr="00456FEF">
        <w:rPr>
          <w:rFonts w:ascii="Times New Roman" w:hAnsi="Times New Roman"/>
          <w:sz w:val="24"/>
          <w:szCs w:val="24"/>
        </w:rPr>
        <w:t>y, naprawy</w:t>
      </w:r>
      <w:r w:rsidRPr="00456FEF">
        <w:rPr>
          <w:rFonts w:ascii="Times New Roman" w:hAnsi="Times New Roman"/>
          <w:sz w:val="24"/>
          <w:szCs w:val="24"/>
        </w:rPr>
        <w:t xml:space="preserve"> pojazdów drogowych – </w:t>
      </w:r>
      <w:r w:rsidR="00AA3CC2">
        <w:rPr>
          <w:rFonts w:ascii="Times New Roman" w:hAnsi="Times New Roman"/>
          <w:sz w:val="24"/>
          <w:szCs w:val="24"/>
        </w:rPr>
        <w:t>15 859,40</w:t>
      </w:r>
      <w:r w:rsidR="00B10646" w:rsidRPr="00456FEF">
        <w:rPr>
          <w:rFonts w:ascii="Times New Roman" w:hAnsi="Times New Roman"/>
          <w:sz w:val="24"/>
          <w:szCs w:val="24"/>
        </w:rPr>
        <w:t xml:space="preserve"> zł</w:t>
      </w:r>
      <w:r w:rsidR="00377CD6" w:rsidRPr="00456FEF">
        <w:rPr>
          <w:rFonts w:ascii="Times New Roman" w:hAnsi="Times New Roman"/>
          <w:sz w:val="24"/>
          <w:szCs w:val="24"/>
        </w:rPr>
        <w:t>,</w:t>
      </w:r>
    </w:p>
    <w:p w14:paraId="28B1AC7E" w14:textId="5FE03133" w:rsidR="00456FEF" w:rsidRPr="00456FEF" w:rsidRDefault="00456FE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 xml:space="preserve">remonty dróg gminnych – </w:t>
      </w:r>
      <w:r w:rsidR="00AA3CC2">
        <w:rPr>
          <w:rFonts w:ascii="Times New Roman" w:hAnsi="Times New Roman"/>
          <w:sz w:val="24"/>
          <w:szCs w:val="24"/>
        </w:rPr>
        <w:t xml:space="preserve">40 794,24 </w:t>
      </w:r>
      <w:r w:rsidRPr="00456FEF">
        <w:rPr>
          <w:rFonts w:ascii="Times New Roman" w:hAnsi="Times New Roman"/>
          <w:sz w:val="24"/>
          <w:szCs w:val="24"/>
        </w:rPr>
        <w:t>zł,</w:t>
      </w:r>
    </w:p>
    <w:p w14:paraId="3C51D127" w14:textId="0D2065C6" w:rsidR="007866CB" w:rsidRDefault="007866CB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 w:rsidRPr="00D86BA1">
        <w:rPr>
          <w:rFonts w:ascii="Times New Roman" w:hAnsi="Times New Roman"/>
          <w:sz w:val="24"/>
          <w:szCs w:val="24"/>
        </w:rPr>
        <w:t>maszyn drogowych</w:t>
      </w:r>
      <w:r w:rsidRPr="00D86BA1">
        <w:rPr>
          <w:rFonts w:ascii="Times New Roman" w:hAnsi="Times New Roman"/>
          <w:sz w:val="24"/>
          <w:szCs w:val="24"/>
        </w:rPr>
        <w:t xml:space="preserve"> – </w:t>
      </w:r>
      <w:r w:rsidR="00ED7E2D">
        <w:rPr>
          <w:rFonts w:ascii="Times New Roman" w:hAnsi="Times New Roman"/>
          <w:sz w:val="24"/>
          <w:szCs w:val="24"/>
        </w:rPr>
        <w:t>34 242</w:t>
      </w:r>
      <w:r w:rsidR="005B2AA9">
        <w:rPr>
          <w:rFonts w:ascii="Times New Roman" w:hAnsi="Times New Roman"/>
          <w:sz w:val="24"/>
          <w:szCs w:val="24"/>
        </w:rPr>
        <w:t>,00</w:t>
      </w:r>
      <w:r w:rsidRPr="00D86BA1">
        <w:rPr>
          <w:rFonts w:ascii="Times New Roman" w:hAnsi="Times New Roman"/>
          <w:sz w:val="24"/>
          <w:szCs w:val="24"/>
        </w:rPr>
        <w:t xml:space="preserve"> zł, </w:t>
      </w:r>
    </w:p>
    <w:p w14:paraId="073E8625" w14:textId="0F1677CE" w:rsidR="00337164" w:rsidRPr="00337164" w:rsidRDefault="00274A42" w:rsidP="00135B9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wydatki inwestycje w</w:t>
      </w:r>
      <w:r w:rsidR="00337164" w:rsidRPr="00337164">
        <w:rPr>
          <w:rFonts w:ascii="Times New Roman" w:hAnsi="Times New Roman"/>
          <w:sz w:val="24"/>
          <w:szCs w:val="24"/>
        </w:rPr>
        <w:t xml:space="preserve">ykonana na łączną kwotę 73 963,30 zł, z tego zakupiono samochód osobowy z napędem na cztery koła za kwotę 50 000,00 zł. </w:t>
      </w:r>
    </w:p>
    <w:p w14:paraId="1138CADF" w14:textId="77777777" w:rsidR="00274A42" w:rsidRPr="00274A42" w:rsidRDefault="00274A42" w:rsidP="00274A42">
      <w:pPr>
        <w:rPr>
          <w:rFonts w:ascii="Times New Roman" w:hAnsi="Times New Roman"/>
          <w:sz w:val="24"/>
          <w:szCs w:val="24"/>
        </w:rPr>
      </w:pPr>
      <w:r w:rsidRPr="00274A42">
        <w:rPr>
          <w:rFonts w:ascii="Times New Roman" w:hAnsi="Times New Roman"/>
          <w:sz w:val="24"/>
          <w:szCs w:val="24"/>
        </w:rPr>
        <w:t xml:space="preserve">W pierwszym półroczu 2021 r. przeprowadzono liczne prace mające na celu poprawę stanu technicznego dróg po okresie zimowym. W ramach konserwacji bieżącej wykonano żwirowanie i gruzowanie na łącznym odcinku ok. 40 km oraz profilowanie na łącznym odcinku ok. 200 km. Stan nawierzchni na drogach gminnych uległ poprawie dzięki wbudowaniu ok. 3000 ton materiału do naprawy </w:t>
      </w:r>
      <w:proofErr w:type="gramStart"/>
      <w:r w:rsidRPr="00274A42">
        <w:rPr>
          <w:rFonts w:ascii="Times New Roman" w:hAnsi="Times New Roman"/>
          <w:sz w:val="24"/>
          <w:szCs w:val="24"/>
        </w:rPr>
        <w:t>dróg ,</w:t>
      </w:r>
      <w:proofErr w:type="gramEnd"/>
      <w:r w:rsidRPr="00274A42">
        <w:rPr>
          <w:rFonts w:ascii="Times New Roman" w:hAnsi="Times New Roman"/>
          <w:sz w:val="24"/>
          <w:szCs w:val="24"/>
        </w:rPr>
        <w:t xml:space="preserve"> w tym gruzu, </w:t>
      </w:r>
      <w:proofErr w:type="spellStart"/>
      <w:r w:rsidRPr="00274A42">
        <w:rPr>
          <w:rFonts w:ascii="Times New Roman" w:hAnsi="Times New Roman"/>
          <w:sz w:val="24"/>
          <w:szCs w:val="24"/>
        </w:rPr>
        <w:t>frezowiny</w:t>
      </w:r>
      <w:proofErr w:type="spellEnd"/>
      <w:r w:rsidRPr="00274A42">
        <w:rPr>
          <w:rFonts w:ascii="Times New Roman" w:hAnsi="Times New Roman"/>
          <w:sz w:val="24"/>
          <w:szCs w:val="24"/>
        </w:rPr>
        <w:t>, żwiru i kruszywa. Pozyskano nieodpłatnie od podmiotów gospodarczych ok. 4000 ton gruzu.</w:t>
      </w:r>
    </w:p>
    <w:p w14:paraId="4ACB98EA" w14:textId="77777777" w:rsidR="00274A42" w:rsidRDefault="00274A42" w:rsidP="00274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poprawy odwodnienia przy drogach gminnych wymieniono 30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 xml:space="preserve"> przepustów, a także wykonano czyszczenie rowów na długości około 5000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669061" w14:textId="77777777" w:rsidR="00274A42" w:rsidRDefault="00274A42" w:rsidP="00274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prac bieżących wykoszono pobocza wzdłuż ścieżek rowerowych oraz dróg publicznych na odcinku około 50 km, wycięto zakrzaczenie o powierzchni ok. 2000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Dodatkowo prowadzone były prace związane z utrzymaniem czystości na przystankach komunikacji publicznej, miejscach obsługi rowerzystów oraz przystaniach kajakowych.</w:t>
      </w:r>
    </w:p>
    <w:p w14:paraId="3EBD8838" w14:textId="77777777" w:rsidR="00274A42" w:rsidRDefault="00274A42" w:rsidP="00274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bieżąco wykonywano także remonty sprzętu drogowego.</w:t>
      </w:r>
    </w:p>
    <w:bookmarkEnd w:id="1"/>
    <w:p w14:paraId="72F27FB5" w14:textId="3F43BBB1" w:rsidR="006C3B86" w:rsidRPr="00212FBA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Dział</w:t>
      </w:r>
      <w:r w:rsidR="006C3B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630 </w:t>
      </w:r>
      <w:r w:rsidR="006C3B86">
        <w:rPr>
          <w:rFonts w:ascii="Times New Roman" w:hAnsi="Times New Roman"/>
          <w:b/>
          <w:bCs/>
          <w:sz w:val="28"/>
          <w:szCs w:val="28"/>
        </w:rPr>
        <w:t>–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 Turystyka</w:t>
      </w:r>
    </w:p>
    <w:p w14:paraId="5C1A40DB" w14:textId="711CB39C" w:rsidR="006C3B86" w:rsidRPr="002F5BA1" w:rsidRDefault="006C3B86" w:rsidP="006C3B86">
      <w:pPr>
        <w:rPr>
          <w:rFonts w:ascii="Times New Roman" w:hAnsi="Times New Roman"/>
          <w:sz w:val="24"/>
          <w:szCs w:val="24"/>
        </w:rPr>
      </w:pPr>
      <w:r w:rsidRPr="0000408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5C444B">
        <w:rPr>
          <w:rFonts w:ascii="Times New Roman" w:hAnsi="Times New Roman"/>
          <w:sz w:val="24"/>
          <w:szCs w:val="24"/>
        </w:rPr>
        <w:t>5 115,58</w:t>
      </w:r>
      <w:r w:rsidRPr="0000408D">
        <w:rPr>
          <w:rFonts w:ascii="Times New Roman" w:hAnsi="Times New Roman"/>
          <w:sz w:val="24"/>
          <w:szCs w:val="24"/>
        </w:rPr>
        <w:t xml:space="preserve"> zł, tj. </w:t>
      </w:r>
      <w:r w:rsidR="005C444B">
        <w:rPr>
          <w:rFonts w:ascii="Times New Roman" w:hAnsi="Times New Roman"/>
          <w:sz w:val="24"/>
          <w:szCs w:val="24"/>
        </w:rPr>
        <w:t>14,00</w:t>
      </w:r>
      <w:r w:rsidRPr="0000408D">
        <w:rPr>
          <w:rFonts w:ascii="Times New Roman" w:hAnsi="Times New Roman"/>
          <w:sz w:val="24"/>
          <w:szCs w:val="24"/>
        </w:rPr>
        <w:t>% planu. Główne pozycje wydatkowe w tym dziale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408D">
        <w:rPr>
          <w:rFonts w:ascii="Times New Roman" w:hAnsi="Times New Roman"/>
          <w:sz w:val="24"/>
          <w:szCs w:val="24"/>
        </w:rPr>
        <w:t xml:space="preserve">to utrzymanie porządku </w:t>
      </w:r>
      <w:r>
        <w:rPr>
          <w:rFonts w:ascii="Times New Roman" w:hAnsi="Times New Roman"/>
          <w:sz w:val="24"/>
          <w:szCs w:val="24"/>
        </w:rPr>
        <w:t>w</w:t>
      </w:r>
      <w:r w:rsidRPr="0000408D">
        <w:rPr>
          <w:rFonts w:ascii="Times New Roman" w:hAnsi="Times New Roman"/>
          <w:sz w:val="24"/>
          <w:szCs w:val="24"/>
        </w:rPr>
        <w:t xml:space="preserve"> przystaniach kajakowych </w:t>
      </w:r>
      <w:r w:rsidRPr="002F5BA1">
        <w:rPr>
          <w:rFonts w:ascii="Times New Roman" w:hAnsi="Times New Roman"/>
          <w:sz w:val="24"/>
          <w:szCs w:val="24"/>
        </w:rPr>
        <w:t xml:space="preserve">w m. </w:t>
      </w:r>
      <w:proofErr w:type="spellStart"/>
      <w:r w:rsidRPr="002F5BA1">
        <w:rPr>
          <w:rFonts w:ascii="Times New Roman" w:hAnsi="Times New Roman"/>
          <w:sz w:val="24"/>
          <w:szCs w:val="24"/>
        </w:rPr>
        <w:t>Rogóż</w:t>
      </w:r>
      <w:proofErr w:type="spellEnd"/>
      <w:r w:rsidRPr="002F5BA1">
        <w:rPr>
          <w:rFonts w:ascii="Times New Roman" w:hAnsi="Times New Roman"/>
          <w:sz w:val="24"/>
          <w:szCs w:val="24"/>
        </w:rPr>
        <w:t xml:space="preserve"> i Łaniewo.</w:t>
      </w:r>
    </w:p>
    <w:p w14:paraId="699F2771" w14:textId="1AB65129" w:rsidR="00A06CF6" w:rsidRPr="00232338" w:rsidRDefault="00212FBA" w:rsidP="00EA5089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Dział</w:t>
      </w:r>
      <w:r w:rsidR="00A06CF6" w:rsidRPr="00232338">
        <w:rPr>
          <w:rFonts w:ascii="Times New Roman" w:hAnsi="Times New Roman"/>
          <w:b/>
          <w:sz w:val="28"/>
          <w:szCs w:val="28"/>
        </w:rPr>
        <w:t xml:space="preserve">  700</w:t>
      </w:r>
      <w:proofErr w:type="gramEnd"/>
      <w:r w:rsidR="00A06CF6" w:rsidRPr="00232338">
        <w:rPr>
          <w:rFonts w:ascii="Times New Roman" w:hAnsi="Times New Roman"/>
          <w:b/>
          <w:sz w:val="28"/>
          <w:szCs w:val="28"/>
        </w:rPr>
        <w:t xml:space="preserve"> – Gospodarka mieszkaniowa </w:t>
      </w:r>
    </w:p>
    <w:p w14:paraId="19B8F89D" w14:textId="4B723479"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bookmarkStart w:id="2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2"/>
      <w:r w:rsidR="00CA4069">
        <w:rPr>
          <w:rFonts w:ascii="Times New Roman" w:hAnsi="Times New Roman"/>
          <w:sz w:val="24"/>
          <w:szCs w:val="24"/>
        </w:rPr>
        <w:t>212 457,77</w:t>
      </w:r>
      <w:r w:rsidRPr="00BF628F">
        <w:rPr>
          <w:rFonts w:ascii="Times New Roman" w:hAnsi="Times New Roman"/>
          <w:sz w:val="24"/>
          <w:szCs w:val="24"/>
        </w:rPr>
        <w:t xml:space="preserve"> </w:t>
      </w:r>
      <w:r w:rsidR="00AD0994">
        <w:rPr>
          <w:rFonts w:ascii="Times New Roman" w:hAnsi="Times New Roman"/>
          <w:sz w:val="24"/>
          <w:szCs w:val="24"/>
        </w:rPr>
        <w:t xml:space="preserve">zł, </w:t>
      </w:r>
      <w:r w:rsidRPr="00BF628F">
        <w:rPr>
          <w:rFonts w:ascii="Times New Roman" w:hAnsi="Times New Roman"/>
          <w:sz w:val="24"/>
          <w:szCs w:val="24"/>
        </w:rPr>
        <w:t xml:space="preserve">tj. </w:t>
      </w:r>
      <w:r w:rsidR="00CA4069">
        <w:rPr>
          <w:rFonts w:ascii="Times New Roman" w:hAnsi="Times New Roman"/>
          <w:sz w:val="24"/>
          <w:szCs w:val="24"/>
        </w:rPr>
        <w:t>30,30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68265B5A" w14:textId="3661783B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</w:t>
      </w:r>
      <w:r w:rsidR="00053303" w:rsidRPr="00BF628F">
        <w:rPr>
          <w:rFonts w:ascii="Times New Roman" w:hAnsi="Times New Roman"/>
          <w:sz w:val="24"/>
          <w:szCs w:val="24"/>
        </w:rPr>
        <w:t>związane z</w:t>
      </w:r>
      <w:r w:rsidRPr="00BF628F">
        <w:rPr>
          <w:rFonts w:ascii="Times New Roman" w:hAnsi="Times New Roman"/>
          <w:sz w:val="24"/>
          <w:szCs w:val="24"/>
        </w:rPr>
        <w:t xml:space="preserve">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991A18">
        <w:rPr>
          <w:rFonts w:ascii="Times New Roman" w:hAnsi="Times New Roman"/>
          <w:sz w:val="24"/>
          <w:szCs w:val="24"/>
        </w:rPr>
        <w:t>, materiały do remontów i napraw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CA4069">
        <w:rPr>
          <w:rFonts w:ascii="Times New Roman" w:hAnsi="Times New Roman"/>
          <w:sz w:val="24"/>
          <w:szCs w:val="24"/>
        </w:rPr>
        <w:t>79 168,87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14:paraId="228B6E01" w14:textId="263AF3C6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8D3BD8" w:rsidRPr="00BF628F">
        <w:rPr>
          <w:rFonts w:ascii="Times New Roman" w:hAnsi="Times New Roman"/>
          <w:sz w:val="24"/>
          <w:szCs w:val="24"/>
        </w:rPr>
        <w:t>zwi</w:t>
      </w:r>
      <w:r w:rsidR="008D3BD8">
        <w:rPr>
          <w:rFonts w:ascii="Times New Roman" w:hAnsi="Times New Roman"/>
          <w:sz w:val="24"/>
          <w:szCs w:val="24"/>
        </w:rPr>
        <w:t>ązane</w:t>
      </w:r>
      <w:r w:rsidRPr="00BF628F">
        <w:rPr>
          <w:rFonts w:ascii="Times New Roman" w:hAnsi="Times New Roman"/>
          <w:sz w:val="24"/>
          <w:szCs w:val="24"/>
        </w:rPr>
        <w:t xml:space="preserve"> zakupem usług w ramach gospodarki komunalnej (wywóz nieczystości,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CA4069">
        <w:rPr>
          <w:rFonts w:ascii="Times New Roman" w:hAnsi="Times New Roman"/>
          <w:sz w:val="24"/>
          <w:szCs w:val="24"/>
        </w:rPr>
        <w:t>95 979,72</w:t>
      </w:r>
      <w:r w:rsidR="00207F94">
        <w:rPr>
          <w:rFonts w:ascii="Times New Roman" w:hAnsi="Times New Roman"/>
          <w:sz w:val="24"/>
          <w:szCs w:val="24"/>
        </w:rPr>
        <w:t xml:space="preserve"> zł.</w:t>
      </w:r>
    </w:p>
    <w:p w14:paraId="5A07DBD4" w14:textId="1A63E738" w:rsidR="00A06CF6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CA4069">
        <w:rPr>
          <w:rFonts w:ascii="Times New Roman" w:hAnsi="Times New Roman"/>
          <w:sz w:val="24"/>
          <w:szCs w:val="24"/>
        </w:rPr>
        <w:t>37 309,18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</w:t>
      </w:r>
      <w:r w:rsidR="00337164">
        <w:rPr>
          <w:rFonts w:ascii="Times New Roman" w:hAnsi="Times New Roman"/>
          <w:sz w:val="24"/>
          <w:szCs w:val="24"/>
        </w:rPr>
        <w:t xml:space="preserve">polegające na </w:t>
      </w:r>
      <w:r w:rsidR="00855B54">
        <w:rPr>
          <w:rFonts w:ascii="Times New Roman" w:hAnsi="Times New Roman"/>
          <w:sz w:val="24"/>
          <w:szCs w:val="24"/>
        </w:rPr>
        <w:t xml:space="preserve">instalacji przydomowej oczyszczalni ścieków przy budynku komunalnym </w:t>
      </w:r>
      <w:r w:rsidR="00337164">
        <w:rPr>
          <w:rFonts w:ascii="Times New Roman" w:hAnsi="Times New Roman"/>
          <w:sz w:val="24"/>
          <w:szCs w:val="24"/>
        </w:rPr>
        <w:t xml:space="preserve">Zaręby </w:t>
      </w:r>
      <w:proofErr w:type="gramStart"/>
      <w:r w:rsidR="00337164">
        <w:rPr>
          <w:rFonts w:ascii="Times New Roman" w:hAnsi="Times New Roman"/>
          <w:sz w:val="24"/>
          <w:szCs w:val="24"/>
        </w:rPr>
        <w:t xml:space="preserve">4 </w:t>
      </w:r>
      <w:r w:rsidR="00855B54">
        <w:rPr>
          <w:rFonts w:ascii="Times New Roman" w:hAnsi="Times New Roman"/>
          <w:sz w:val="24"/>
          <w:szCs w:val="24"/>
        </w:rPr>
        <w:t>.</w:t>
      </w:r>
      <w:proofErr w:type="gramEnd"/>
    </w:p>
    <w:p w14:paraId="07D30920" w14:textId="30A41A30" w:rsidR="006A48FF" w:rsidRDefault="006A48FF" w:rsidP="006A48FF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Wykonano wydatki inwestycyjne na kwotę – 8</w:t>
      </w:r>
      <w:r w:rsidR="0027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679, 40 </w:t>
      </w:r>
      <w:proofErr w:type="gramStart"/>
      <w:r>
        <w:rPr>
          <w:rFonts w:ascii="Times New Roman" w:hAnsi="Times New Roman"/>
          <w:sz w:val="24"/>
          <w:szCs w:val="24"/>
        </w:rPr>
        <w:t>zł :</w:t>
      </w:r>
      <w:proofErr w:type="gramEnd"/>
    </w:p>
    <w:p w14:paraId="30FEFDBE" w14:textId="43691693" w:rsidR="006A48FF" w:rsidRPr="00274A42" w:rsidRDefault="006A48FF" w:rsidP="006A48FF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274A42">
        <w:rPr>
          <w:rFonts w:ascii="Times New Roman" w:hAnsi="Times New Roman"/>
          <w:sz w:val="24"/>
          <w:szCs w:val="24"/>
        </w:rPr>
        <w:t xml:space="preserve">W budynku komunalnym w Markajmach 3 -   wykonano prace instalacji c.o. zamontowanie dodatkowej pompy cyrkulacyjnej przy piecyku gazowym na warsztacie w celu wymuszenia lepszego obiegu wody w instalacji, płukanie grzejników oraz udrożniono rury c.o. z częściową </w:t>
      </w:r>
      <w:r w:rsidRPr="00274A42">
        <w:rPr>
          <w:rFonts w:ascii="Times New Roman" w:hAnsi="Times New Roman"/>
          <w:sz w:val="24"/>
          <w:szCs w:val="24"/>
        </w:rPr>
        <w:br/>
        <w:t>ich wymianą.</w:t>
      </w:r>
    </w:p>
    <w:p w14:paraId="71F7F68B" w14:textId="2B4FD4D1" w:rsidR="006A48FF" w:rsidRPr="00274A42" w:rsidRDefault="00CC7B4B" w:rsidP="006A48FF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274A42">
        <w:rPr>
          <w:rFonts w:ascii="Times New Roman" w:hAnsi="Times New Roman"/>
          <w:b/>
          <w:bCs/>
          <w:sz w:val="24"/>
          <w:szCs w:val="24"/>
        </w:rPr>
        <w:t xml:space="preserve">W budynku komunalnym </w:t>
      </w:r>
      <w:r w:rsidR="006A48FF" w:rsidRPr="00274A42">
        <w:rPr>
          <w:rFonts w:ascii="Times New Roman" w:hAnsi="Times New Roman"/>
          <w:sz w:val="24"/>
          <w:szCs w:val="24"/>
        </w:rPr>
        <w:t>Kochanówka 17</w:t>
      </w:r>
      <w:r w:rsidRPr="00274A42">
        <w:rPr>
          <w:rFonts w:ascii="Times New Roman" w:hAnsi="Times New Roman"/>
          <w:sz w:val="24"/>
          <w:szCs w:val="24"/>
        </w:rPr>
        <w:t xml:space="preserve"> oraz </w:t>
      </w:r>
      <w:r w:rsidR="00274A42" w:rsidRPr="00274A42">
        <w:rPr>
          <w:rFonts w:ascii="Times New Roman" w:hAnsi="Times New Roman"/>
          <w:sz w:val="24"/>
          <w:szCs w:val="24"/>
        </w:rPr>
        <w:t>świetlicy –</w:t>
      </w:r>
      <w:r w:rsidR="006A48FF" w:rsidRPr="00274A42">
        <w:rPr>
          <w:rFonts w:ascii="Times New Roman" w:hAnsi="Times New Roman"/>
          <w:sz w:val="24"/>
          <w:szCs w:val="24"/>
        </w:rPr>
        <w:t xml:space="preserve"> usunięto awarię kanalizacji</w:t>
      </w:r>
      <w:r w:rsidRPr="00274A42">
        <w:rPr>
          <w:rFonts w:ascii="Times New Roman" w:hAnsi="Times New Roman"/>
          <w:sz w:val="24"/>
          <w:szCs w:val="24"/>
        </w:rPr>
        <w:t>.</w:t>
      </w:r>
    </w:p>
    <w:p w14:paraId="1B78A5C3" w14:textId="0C1AB438" w:rsidR="006A48FF" w:rsidRPr="00274A42" w:rsidRDefault="006A48FF" w:rsidP="006A48FF">
      <w:pPr>
        <w:tabs>
          <w:tab w:val="left" w:pos="-39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4A42">
        <w:rPr>
          <w:rFonts w:ascii="Times New Roman" w:hAnsi="Times New Roman"/>
          <w:sz w:val="24"/>
          <w:szCs w:val="24"/>
        </w:rPr>
        <w:t>W ramach budżetu prowadzono również prace związane z utrzymaniem obiektów komunalnych oraz usuwaniem wszelkich awarii.</w:t>
      </w:r>
    </w:p>
    <w:p w14:paraId="249B6352" w14:textId="2D65C9B7" w:rsidR="00A06CF6" w:rsidRPr="00E45DF7" w:rsidRDefault="00212FBA" w:rsidP="00FA35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783DF935" w14:textId="59167DE9"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57167B">
        <w:rPr>
          <w:rFonts w:ascii="Times New Roman" w:hAnsi="Times New Roman"/>
          <w:sz w:val="24"/>
          <w:szCs w:val="24"/>
        </w:rPr>
        <w:t>2 010,00</w:t>
      </w:r>
      <w:r w:rsidRPr="00E45DF7">
        <w:rPr>
          <w:rFonts w:ascii="Times New Roman" w:hAnsi="Times New Roman"/>
          <w:sz w:val="24"/>
          <w:szCs w:val="24"/>
        </w:rPr>
        <w:t xml:space="preserve"> zł, tj</w:t>
      </w:r>
      <w:r w:rsidR="005230F6">
        <w:rPr>
          <w:rFonts w:ascii="Times New Roman" w:hAnsi="Times New Roman"/>
          <w:sz w:val="24"/>
          <w:szCs w:val="24"/>
        </w:rPr>
        <w:t xml:space="preserve">. </w:t>
      </w:r>
      <w:r w:rsidR="0057167B">
        <w:rPr>
          <w:rFonts w:ascii="Times New Roman" w:hAnsi="Times New Roman"/>
          <w:sz w:val="24"/>
          <w:szCs w:val="24"/>
        </w:rPr>
        <w:t>3,40</w:t>
      </w:r>
      <w:r w:rsidRPr="00E45DF7">
        <w:rPr>
          <w:rFonts w:ascii="Times New Roman" w:hAnsi="Times New Roman"/>
          <w:sz w:val="24"/>
          <w:szCs w:val="24"/>
        </w:rPr>
        <w:t>% planu 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14:paraId="7C8E5DD6" w14:textId="1F0F2968" w:rsidR="00A06CF6" w:rsidRPr="00274A42" w:rsidRDefault="00CF2EB2" w:rsidP="00A3050D">
      <w:pPr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realizację projektu „Wspólny Plan” - 810,00 </w:t>
      </w:r>
      <w:r w:rsidR="00E24537" w:rsidRPr="00274A42">
        <w:rPr>
          <w:rFonts w:ascii="Times New Roman" w:hAnsi="Times New Roman"/>
          <w:color w:val="000000" w:themeColor="text1"/>
          <w:sz w:val="24"/>
          <w:szCs w:val="24"/>
        </w:rPr>
        <w:t>zł</w:t>
      </w:r>
      <w:r w:rsidR="00377CD6" w:rsidRPr="00274A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3141A"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166CEE"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14:paraId="2C502A09" w14:textId="5DEC0AB7" w:rsidR="00CF2EB2" w:rsidRDefault="00CF2EB2" w:rsidP="00A3050D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posiedzenie komisji urbanistycznej – 1 200,00 zł.</w:t>
      </w:r>
    </w:p>
    <w:p w14:paraId="73F0CE62" w14:textId="00E45D39" w:rsidR="00A06CF6" w:rsidRPr="00143241" w:rsidRDefault="00212FBA" w:rsidP="00EC0A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33239AF8"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CF2EB2">
        <w:rPr>
          <w:rFonts w:ascii="Times New Roman" w:hAnsi="Times New Roman"/>
          <w:sz w:val="24"/>
          <w:szCs w:val="24"/>
        </w:rPr>
        <w:t>3 021 181,91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>, tj</w:t>
      </w:r>
      <w:r w:rsidR="000D6B39">
        <w:rPr>
          <w:rFonts w:ascii="Times New Roman" w:hAnsi="Times New Roman"/>
          <w:sz w:val="24"/>
          <w:szCs w:val="24"/>
        </w:rPr>
        <w:t>.</w:t>
      </w:r>
      <w:r w:rsidRPr="00180835">
        <w:rPr>
          <w:rFonts w:ascii="Times New Roman" w:hAnsi="Times New Roman"/>
          <w:sz w:val="24"/>
          <w:szCs w:val="24"/>
        </w:rPr>
        <w:t xml:space="preserve"> </w:t>
      </w:r>
      <w:r w:rsidR="00CF2EB2">
        <w:rPr>
          <w:rFonts w:ascii="Times New Roman" w:hAnsi="Times New Roman"/>
          <w:sz w:val="24"/>
          <w:szCs w:val="24"/>
        </w:rPr>
        <w:t>45,00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53D1704D" w:rsidR="00A06CF6" w:rsidRPr="000D6B39" w:rsidRDefault="00A06CF6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lastRenderedPageBreak/>
        <w:t xml:space="preserve">obsługę Rady Gminy – </w:t>
      </w:r>
      <w:r w:rsidR="00CF2EB2">
        <w:rPr>
          <w:rFonts w:ascii="Times New Roman" w:hAnsi="Times New Roman"/>
          <w:sz w:val="24"/>
          <w:szCs w:val="24"/>
        </w:rPr>
        <w:t>73 197,80</w:t>
      </w:r>
      <w:r w:rsidRPr="000D6B39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319C4BE2" w:rsidR="00403957" w:rsidRPr="000D6B39" w:rsidRDefault="00C14FCF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realizacja zadań </w:t>
      </w:r>
      <w:r w:rsidR="00E24A88" w:rsidRPr="000D6B39">
        <w:rPr>
          <w:rFonts w:ascii="Times New Roman" w:hAnsi="Times New Roman"/>
          <w:sz w:val="24"/>
          <w:szCs w:val="24"/>
        </w:rPr>
        <w:t xml:space="preserve">zleconych </w:t>
      </w:r>
      <w:r w:rsidRPr="000D6B39">
        <w:rPr>
          <w:rFonts w:ascii="Times New Roman" w:hAnsi="Times New Roman"/>
          <w:sz w:val="24"/>
          <w:szCs w:val="24"/>
        </w:rPr>
        <w:t xml:space="preserve">z zakresu administracji rządowej (ewidencja ludności) – </w:t>
      </w:r>
      <w:r w:rsidR="00CF2EB2">
        <w:rPr>
          <w:rFonts w:ascii="Times New Roman" w:hAnsi="Times New Roman"/>
          <w:sz w:val="24"/>
          <w:szCs w:val="24"/>
        </w:rPr>
        <w:t>14 906,00</w:t>
      </w:r>
      <w:r w:rsidRPr="000D6B39">
        <w:rPr>
          <w:rFonts w:ascii="Times New Roman" w:hAnsi="Times New Roman"/>
          <w:sz w:val="24"/>
          <w:szCs w:val="24"/>
        </w:rPr>
        <w:t xml:space="preserve"> zł,</w:t>
      </w:r>
    </w:p>
    <w:p w14:paraId="2DA7393E" w14:textId="6718CCAC" w:rsidR="00A06CF6" w:rsidRPr="000D6B39" w:rsidRDefault="00C14FCF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>dział</w:t>
      </w:r>
      <w:r w:rsidR="00A06CF6" w:rsidRPr="000D6B39">
        <w:rPr>
          <w:rFonts w:ascii="Times New Roman" w:hAnsi="Times New Roman"/>
          <w:sz w:val="24"/>
          <w:szCs w:val="24"/>
        </w:rPr>
        <w:t xml:space="preserve">alność Urzędu Gminy – </w:t>
      </w:r>
      <w:r w:rsidR="00CF2EB2">
        <w:rPr>
          <w:rFonts w:ascii="Times New Roman" w:hAnsi="Times New Roman"/>
          <w:sz w:val="24"/>
          <w:szCs w:val="24"/>
        </w:rPr>
        <w:t>2 897 498,59</w:t>
      </w:r>
      <w:r w:rsidR="00A06CF6" w:rsidRPr="000D6B39">
        <w:rPr>
          <w:rFonts w:ascii="Times New Roman" w:hAnsi="Times New Roman"/>
          <w:sz w:val="24"/>
          <w:szCs w:val="24"/>
        </w:rPr>
        <w:t xml:space="preserve"> zł, w tym:</w:t>
      </w:r>
    </w:p>
    <w:p w14:paraId="034BD638" w14:textId="003B0402" w:rsidR="005721D4" w:rsidRPr="00EF55CA" w:rsidRDefault="005721D4" w:rsidP="005721D4">
      <w:pPr>
        <w:rPr>
          <w:rFonts w:ascii="Times New Roman" w:hAnsi="Times New Roman"/>
          <w:sz w:val="24"/>
          <w:szCs w:val="24"/>
        </w:rPr>
      </w:pPr>
      <w:r w:rsidRPr="00EF55CA">
        <w:rPr>
          <w:rFonts w:ascii="Times New Roman" w:hAnsi="Times New Roman"/>
          <w:sz w:val="24"/>
          <w:szCs w:val="24"/>
        </w:rPr>
        <w:t>•</w:t>
      </w:r>
      <w:r w:rsidRPr="00EF55CA">
        <w:rPr>
          <w:rFonts w:ascii="Times New Roman" w:hAnsi="Times New Roman"/>
          <w:sz w:val="24"/>
          <w:szCs w:val="24"/>
        </w:rPr>
        <w:tab/>
        <w:t xml:space="preserve">wynagrodzenia pracowników wraz z </w:t>
      </w:r>
      <w:r w:rsidR="00DE7D7C" w:rsidRPr="00EF55CA">
        <w:rPr>
          <w:rFonts w:ascii="Times New Roman" w:hAnsi="Times New Roman"/>
          <w:sz w:val="24"/>
          <w:szCs w:val="24"/>
        </w:rPr>
        <w:t>pochodnymi –</w:t>
      </w:r>
      <w:r w:rsidR="00994EDF" w:rsidRPr="00EF55CA">
        <w:rPr>
          <w:rFonts w:ascii="Times New Roman" w:hAnsi="Times New Roman"/>
          <w:sz w:val="24"/>
          <w:szCs w:val="24"/>
        </w:rPr>
        <w:t xml:space="preserve"> </w:t>
      </w:r>
      <w:r w:rsidR="00843E66" w:rsidRPr="00EF55CA">
        <w:rPr>
          <w:rFonts w:ascii="Times New Roman" w:hAnsi="Times New Roman"/>
          <w:sz w:val="24"/>
          <w:szCs w:val="24"/>
        </w:rPr>
        <w:t>1 791 644,70</w:t>
      </w:r>
      <w:r w:rsidR="00994EDF" w:rsidRPr="00EF55CA">
        <w:rPr>
          <w:rFonts w:ascii="Times New Roman" w:hAnsi="Times New Roman"/>
          <w:sz w:val="24"/>
          <w:szCs w:val="24"/>
        </w:rPr>
        <w:t xml:space="preserve"> </w:t>
      </w:r>
      <w:r w:rsidRPr="00EF55CA">
        <w:rPr>
          <w:rFonts w:ascii="Times New Roman" w:hAnsi="Times New Roman"/>
          <w:sz w:val="24"/>
          <w:szCs w:val="24"/>
        </w:rPr>
        <w:t>zł, w tym:</w:t>
      </w:r>
    </w:p>
    <w:p w14:paraId="0F65DBE4" w14:textId="2E4DF189" w:rsidR="005721D4" w:rsidRPr="00EF55CA" w:rsidRDefault="005721D4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EF55CA">
        <w:rPr>
          <w:rFonts w:ascii="Times New Roman" w:hAnsi="Times New Roman"/>
          <w:sz w:val="24"/>
          <w:szCs w:val="24"/>
        </w:rPr>
        <w:t xml:space="preserve">pracownicy administracji </w:t>
      </w:r>
      <w:r w:rsidR="00843E66" w:rsidRPr="00EF55CA">
        <w:rPr>
          <w:rFonts w:ascii="Times New Roman" w:hAnsi="Times New Roman"/>
          <w:sz w:val="24"/>
          <w:szCs w:val="24"/>
        </w:rPr>
        <w:t xml:space="preserve">– biurowi </w:t>
      </w:r>
      <w:r w:rsidRPr="00EF55CA">
        <w:rPr>
          <w:rFonts w:ascii="Times New Roman" w:hAnsi="Times New Roman"/>
          <w:sz w:val="24"/>
          <w:szCs w:val="24"/>
        </w:rPr>
        <w:t xml:space="preserve">– </w:t>
      </w:r>
      <w:r w:rsidR="00843E66" w:rsidRPr="00EF55CA">
        <w:rPr>
          <w:rFonts w:ascii="Times New Roman" w:hAnsi="Times New Roman"/>
          <w:sz w:val="24"/>
          <w:szCs w:val="24"/>
        </w:rPr>
        <w:t>1 233 932,22</w:t>
      </w:r>
      <w:r w:rsidR="00320FA8" w:rsidRPr="00EF55CA">
        <w:rPr>
          <w:rFonts w:ascii="Times New Roman" w:hAnsi="Times New Roman"/>
          <w:sz w:val="24"/>
          <w:szCs w:val="24"/>
        </w:rPr>
        <w:t xml:space="preserve"> </w:t>
      </w:r>
      <w:r w:rsidRPr="00EF55CA">
        <w:rPr>
          <w:rFonts w:ascii="Times New Roman" w:hAnsi="Times New Roman"/>
          <w:sz w:val="24"/>
          <w:szCs w:val="24"/>
        </w:rPr>
        <w:t>zł,</w:t>
      </w:r>
    </w:p>
    <w:p w14:paraId="51B1807D" w14:textId="1C73EEC2" w:rsidR="005721D4" w:rsidRPr="00EF55CA" w:rsidRDefault="005721D4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EF55CA">
        <w:rPr>
          <w:rFonts w:ascii="Times New Roman" w:hAnsi="Times New Roman"/>
          <w:sz w:val="24"/>
          <w:szCs w:val="24"/>
        </w:rPr>
        <w:t>pracownicy fizyczni</w:t>
      </w:r>
      <w:r w:rsidR="00843E66" w:rsidRPr="00EF55CA">
        <w:rPr>
          <w:rFonts w:ascii="Times New Roman" w:hAnsi="Times New Roman"/>
          <w:sz w:val="24"/>
          <w:szCs w:val="24"/>
        </w:rPr>
        <w:t xml:space="preserve"> </w:t>
      </w:r>
      <w:r w:rsidRPr="00EF55CA">
        <w:rPr>
          <w:rFonts w:ascii="Times New Roman" w:hAnsi="Times New Roman"/>
          <w:sz w:val="24"/>
          <w:szCs w:val="24"/>
        </w:rPr>
        <w:t xml:space="preserve">– </w:t>
      </w:r>
      <w:r w:rsidR="00843E66" w:rsidRPr="00EF55CA">
        <w:rPr>
          <w:rFonts w:ascii="Times New Roman" w:hAnsi="Times New Roman"/>
          <w:sz w:val="24"/>
          <w:szCs w:val="24"/>
        </w:rPr>
        <w:t>519 632,04</w:t>
      </w:r>
      <w:r w:rsidRPr="00EF55CA">
        <w:rPr>
          <w:rFonts w:ascii="Times New Roman" w:hAnsi="Times New Roman"/>
          <w:sz w:val="24"/>
          <w:szCs w:val="24"/>
        </w:rPr>
        <w:t xml:space="preserve"> zł,</w:t>
      </w:r>
    </w:p>
    <w:p w14:paraId="219B10E8" w14:textId="7E7512D3" w:rsidR="005721D4" w:rsidRPr="00EF55CA" w:rsidRDefault="00B53E1B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EF55CA">
        <w:rPr>
          <w:rFonts w:ascii="Times New Roman" w:hAnsi="Times New Roman"/>
          <w:sz w:val="24"/>
          <w:szCs w:val="24"/>
        </w:rPr>
        <w:t>p</w:t>
      </w:r>
      <w:r w:rsidR="005721D4" w:rsidRPr="00EF55CA">
        <w:rPr>
          <w:rFonts w:ascii="Times New Roman" w:hAnsi="Times New Roman"/>
          <w:sz w:val="24"/>
          <w:szCs w:val="24"/>
        </w:rPr>
        <w:t xml:space="preserve">alacze – </w:t>
      </w:r>
      <w:r w:rsidR="00843E66" w:rsidRPr="00EF55CA">
        <w:rPr>
          <w:rFonts w:ascii="Times New Roman" w:hAnsi="Times New Roman"/>
          <w:sz w:val="24"/>
          <w:szCs w:val="24"/>
        </w:rPr>
        <w:t>38 080,44</w:t>
      </w:r>
      <w:r w:rsidR="005721D4" w:rsidRPr="00EF55CA">
        <w:rPr>
          <w:rFonts w:ascii="Times New Roman" w:hAnsi="Times New Roman"/>
          <w:sz w:val="24"/>
          <w:szCs w:val="24"/>
        </w:rPr>
        <w:t xml:space="preserve"> zł.</w:t>
      </w:r>
    </w:p>
    <w:p w14:paraId="54E4516C" w14:textId="27B5F3EA" w:rsidR="00DA54EE" w:rsidRPr="000D6B39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0D6B39">
        <w:rPr>
          <w:rFonts w:ascii="Times New Roman" w:hAnsi="Times New Roman"/>
          <w:sz w:val="24"/>
          <w:szCs w:val="24"/>
        </w:rPr>
        <w:t>–</w:t>
      </w:r>
      <w:r w:rsidR="00F75589" w:rsidRPr="000D6B39">
        <w:rPr>
          <w:rFonts w:ascii="Times New Roman" w:hAnsi="Times New Roman"/>
          <w:sz w:val="24"/>
          <w:szCs w:val="24"/>
        </w:rPr>
        <w:t xml:space="preserve"> </w:t>
      </w:r>
      <w:r w:rsidR="0009014A">
        <w:rPr>
          <w:rFonts w:ascii="Times New Roman" w:hAnsi="Times New Roman"/>
          <w:sz w:val="24"/>
          <w:szCs w:val="24"/>
        </w:rPr>
        <w:t>48 000</w:t>
      </w:r>
      <w:r w:rsidR="000D6B39" w:rsidRPr="000D6B39">
        <w:rPr>
          <w:rFonts w:ascii="Times New Roman" w:hAnsi="Times New Roman"/>
          <w:sz w:val="24"/>
          <w:szCs w:val="24"/>
        </w:rPr>
        <w:t>,00</w:t>
      </w:r>
      <w:r w:rsidRPr="000D6B39">
        <w:rPr>
          <w:rFonts w:ascii="Times New Roman" w:hAnsi="Times New Roman"/>
          <w:sz w:val="24"/>
          <w:szCs w:val="24"/>
        </w:rPr>
        <w:t xml:space="preserve"> zł,</w:t>
      </w:r>
    </w:p>
    <w:p w14:paraId="56147E77" w14:textId="25DFC267" w:rsidR="00DA54EE" w:rsidRPr="00111D4E" w:rsidRDefault="0009014A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>wynagrodzenie za</w:t>
      </w:r>
      <w:r w:rsidR="00DA54EE" w:rsidRPr="00111D4E">
        <w:rPr>
          <w:rFonts w:ascii="Times New Roman" w:hAnsi="Times New Roman"/>
          <w:sz w:val="24"/>
          <w:szCs w:val="24"/>
        </w:rPr>
        <w:t xml:space="preserve"> inkaso z podatku</w:t>
      </w:r>
      <w:r w:rsidRPr="00090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za opłatę miejscową </w:t>
      </w:r>
      <w:r w:rsidR="00DA54EE" w:rsidRPr="00111D4E">
        <w:rPr>
          <w:rFonts w:ascii="Times New Roman" w:hAnsi="Times New Roman"/>
          <w:sz w:val="24"/>
          <w:szCs w:val="24"/>
        </w:rPr>
        <w:t xml:space="preserve">wypłacane </w:t>
      </w:r>
      <w:r>
        <w:rPr>
          <w:rFonts w:ascii="Times New Roman" w:hAnsi="Times New Roman"/>
          <w:sz w:val="24"/>
          <w:szCs w:val="24"/>
        </w:rPr>
        <w:t xml:space="preserve">inkasentom </w:t>
      </w:r>
      <w:r w:rsidR="00DD4654" w:rsidRPr="00111D4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16 980,40</w:t>
      </w:r>
      <w:r w:rsidR="00E24537"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6B447A16" w14:textId="0335D732" w:rsidR="00A06CF6" w:rsidRPr="00E921E2" w:rsidRDefault="00A06CF6" w:rsidP="005C5B19">
      <w:pPr>
        <w:numPr>
          <w:ilvl w:val="0"/>
          <w:numId w:val="13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 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E921E2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) – </w:t>
      </w:r>
      <w:r w:rsidR="003A2FF8">
        <w:rPr>
          <w:rFonts w:ascii="Times New Roman" w:hAnsi="Times New Roman"/>
          <w:spacing w:val="-6"/>
          <w:position w:val="4"/>
          <w:sz w:val="24"/>
          <w:szCs w:val="24"/>
        </w:rPr>
        <w:t>76 345,63</w:t>
      </w:r>
      <w:r w:rsidRPr="00E921E2">
        <w:rPr>
          <w:rFonts w:ascii="Times New Roman" w:hAnsi="Times New Roman"/>
          <w:spacing w:val="-6"/>
          <w:position w:val="4"/>
          <w:sz w:val="24"/>
          <w:szCs w:val="24"/>
        </w:rPr>
        <w:t xml:space="preserve"> zł,</w:t>
      </w:r>
    </w:p>
    <w:p w14:paraId="3D0C9C8C" w14:textId="61896CB9" w:rsidR="00A06CF6" w:rsidRPr="00111D4E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3A2FF8">
        <w:rPr>
          <w:rFonts w:ascii="Times New Roman" w:hAnsi="Times New Roman"/>
          <w:sz w:val="24"/>
          <w:szCs w:val="24"/>
        </w:rPr>
        <w:t>6 008,47</w:t>
      </w:r>
      <w:r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0306FCFB" w:rsidR="00A06CF6" w:rsidRPr="00111D4E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111D4E">
        <w:rPr>
          <w:rFonts w:ascii="Times New Roman" w:hAnsi="Times New Roman"/>
          <w:sz w:val="24"/>
          <w:szCs w:val="24"/>
        </w:rPr>
        <w:t>, sądowe</w:t>
      </w:r>
      <w:r w:rsidRPr="00111D4E">
        <w:rPr>
          <w:rFonts w:ascii="Times New Roman" w:hAnsi="Times New Roman"/>
          <w:sz w:val="24"/>
          <w:szCs w:val="24"/>
        </w:rPr>
        <w:t xml:space="preserve">) – </w:t>
      </w:r>
      <w:r w:rsidR="003A2FF8">
        <w:rPr>
          <w:rFonts w:ascii="Times New Roman" w:hAnsi="Times New Roman"/>
          <w:sz w:val="24"/>
          <w:szCs w:val="24"/>
        </w:rPr>
        <w:t>96 566,41</w:t>
      </w:r>
      <w:r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1CCB7269" w14:textId="28372D23" w:rsidR="00A06CF6" w:rsidRPr="003A2FF8" w:rsidRDefault="00A06CF6" w:rsidP="003A2FF8">
      <w:pPr>
        <w:numPr>
          <w:ilvl w:val="0"/>
          <w:numId w:val="13"/>
        </w:numPr>
        <w:rPr>
          <w:rFonts w:ascii="Times New Roman" w:hAnsi="Times New Roman"/>
          <w:spacing w:val="-12"/>
          <w:sz w:val="24"/>
          <w:szCs w:val="24"/>
        </w:rPr>
      </w:pPr>
      <w:r w:rsidRPr="00133973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133973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133973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133973">
        <w:rPr>
          <w:rFonts w:ascii="Times New Roman" w:hAnsi="Times New Roman"/>
          <w:spacing w:val="-12"/>
          <w:sz w:val="24"/>
          <w:szCs w:val="24"/>
        </w:rPr>
        <w:t xml:space="preserve">odpis ZFŚS </w:t>
      </w:r>
      <w:r w:rsidR="00DE7D7C" w:rsidRPr="00133973">
        <w:rPr>
          <w:rFonts w:ascii="Times New Roman" w:hAnsi="Times New Roman"/>
          <w:spacing w:val="-12"/>
          <w:sz w:val="24"/>
          <w:szCs w:val="24"/>
        </w:rPr>
        <w:t>- 96</w:t>
      </w:r>
      <w:r w:rsidR="003A2FF8">
        <w:rPr>
          <w:rFonts w:ascii="Times New Roman" w:hAnsi="Times New Roman"/>
          <w:spacing w:val="-12"/>
          <w:sz w:val="24"/>
          <w:szCs w:val="24"/>
        </w:rPr>
        <w:t> 066,70</w:t>
      </w:r>
      <w:r w:rsidR="00E24A88" w:rsidRPr="003A2FF8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3A2FF8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438738CD" w:rsidR="00A06CF6" w:rsidRPr="00111D4E" w:rsidRDefault="00BD6A89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111D4E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111D4E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111D4E">
        <w:rPr>
          <w:rFonts w:ascii="Times New Roman" w:hAnsi="Times New Roman"/>
          <w:sz w:val="24"/>
          <w:szCs w:val="24"/>
        </w:rPr>
        <w:t xml:space="preserve">, </w:t>
      </w:r>
      <w:r w:rsidR="00DE7D7C" w:rsidRPr="00111D4E">
        <w:rPr>
          <w:rFonts w:ascii="Times New Roman" w:hAnsi="Times New Roman"/>
          <w:sz w:val="24"/>
          <w:szCs w:val="24"/>
        </w:rPr>
        <w:t>oprogramowania –</w:t>
      </w:r>
      <w:r w:rsidR="00A06CF6" w:rsidRPr="00111D4E">
        <w:rPr>
          <w:rFonts w:ascii="Times New Roman" w:hAnsi="Times New Roman"/>
          <w:sz w:val="24"/>
          <w:szCs w:val="24"/>
        </w:rPr>
        <w:t xml:space="preserve"> </w:t>
      </w:r>
      <w:r w:rsidR="003A2FF8">
        <w:rPr>
          <w:rFonts w:ascii="Times New Roman" w:hAnsi="Times New Roman"/>
          <w:sz w:val="24"/>
          <w:szCs w:val="24"/>
        </w:rPr>
        <w:t>49 396,04</w:t>
      </w:r>
      <w:r w:rsidR="00A06CF6" w:rsidRPr="00111D4E">
        <w:rPr>
          <w:rFonts w:ascii="Times New Roman" w:hAnsi="Times New Roman"/>
          <w:sz w:val="24"/>
          <w:szCs w:val="24"/>
        </w:rPr>
        <w:t xml:space="preserve"> zł,</w:t>
      </w:r>
    </w:p>
    <w:p w14:paraId="0C01619B" w14:textId="3EFB8DBC" w:rsidR="002E25AC" w:rsidRPr="000E4CF1" w:rsidRDefault="00C01C2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E4CF1">
        <w:rPr>
          <w:rFonts w:ascii="Times New Roman" w:hAnsi="Times New Roman"/>
          <w:sz w:val="24"/>
          <w:szCs w:val="24"/>
        </w:rPr>
        <w:t>o</w:t>
      </w:r>
      <w:r w:rsidR="003B561C" w:rsidRPr="000E4CF1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0E4CF1">
        <w:rPr>
          <w:rFonts w:ascii="Times New Roman" w:hAnsi="Times New Roman"/>
          <w:sz w:val="24"/>
          <w:szCs w:val="24"/>
        </w:rPr>
        <w:t xml:space="preserve"> </w:t>
      </w:r>
      <w:r w:rsidR="002E25AC" w:rsidRPr="000E4CF1">
        <w:rPr>
          <w:rFonts w:ascii="Times New Roman" w:hAnsi="Times New Roman"/>
          <w:sz w:val="24"/>
          <w:szCs w:val="24"/>
        </w:rPr>
        <w:t xml:space="preserve">– </w:t>
      </w:r>
      <w:r w:rsidR="003A2FF8">
        <w:rPr>
          <w:rFonts w:ascii="Times New Roman" w:hAnsi="Times New Roman"/>
          <w:sz w:val="24"/>
          <w:szCs w:val="24"/>
        </w:rPr>
        <w:t>22 533,55</w:t>
      </w:r>
      <w:r w:rsidR="002E25AC" w:rsidRPr="000E4CF1">
        <w:rPr>
          <w:rFonts w:ascii="Times New Roman" w:hAnsi="Times New Roman"/>
          <w:sz w:val="24"/>
          <w:szCs w:val="24"/>
        </w:rPr>
        <w:t xml:space="preserve"> zł,</w:t>
      </w:r>
    </w:p>
    <w:p w14:paraId="1F2EDAA4" w14:textId="1AA6D68A" w:rsidR="00BD6A89" w:rsidRDefault="00AD6704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E4CF1">
        <w:rPr>
          <w:rFonts w:ascii="Times New Roman" w:hAnsi="Times New Roman"/>
          <w:sz w:val="24"/>
          <w:szCs w:val="24"/>
        </w:rPr>
        <w:t>składki ubezpieczeniowe mienia</w:t>
      </w:r>
      <w:r w:rsidR="00E02171" w:rsidRPr="000E4CF1">
        <w:rPr>
          <w:rFonts w:ascii="Times New Roman" w:hAnsi="Times New Roman"/>
          <w:sz w:val="24"/>
          <w:szCs w:val="24"/>
        </w:rPr>
        <w:t xml:space="preserve"> gminnego</w:t>
      </w:r>
      <w:r w:rsidRPr="000E4CF1">
        <w:rPr>
          <w:rFonts w:ascii="Times New Roman" w:hAnsi="Times New Roman"/>
          <w:sz w:val="24"/>
          <w:szCs w:val="24"/>
        </w:rPr>
        <w:t xml:space="preserve"> </w:t>
      </w:r>
      <w:r w:rsidR="00162541" w:rsidRPr="000E4CF1">
        <w:rPr>
          <w:rFonts w:ascii="Times New Roman" w:hAnsi="Times New Roman"/>
          <w:sz w:val="24"/>
          <w:szCs w:val="24"/>
        </w:rPr>
        <w:t>–</w:t>
      </w:r>
      <w:r w:rsidR="00247E11" w:rsidRPr="000E4CF1">
        <w:rPr>
          <w:rFonts w:ascii="Times New Roman" w:hAnsi="Times New Roman"/>
          <w:sz w:val="24"/>
          <w:szCs w:val="24"/>
        </w:rPr>
        <w:t xml:space="preserve"> </w:t>
      </w:r>
      <w:r w:rsidR="003A2FF8">
        <w:rPr>
          <w:rFonts w:ascii="Times New Roman" w:hAnsi="Times New Roman"/>
          <w:sz w:val="24"/>
          <w:szCs w:val="24"/>
        </w:rPr>
        <w:t>23 497,15</w:t>
      </w:r>
      <w:r w:rsidR="00E02171" w:rsidRPr="000E4CF1">
        <w:rPr>
          <w:rFonts w:ascii="Times New Roman" w:hAnsi="Times New Roman"/>
          <w:sz w:val="24"/>
          <w:szCs w:val="24"/>
        </w:rPr>
        <w:t xml:space="preserve"> zł</w:t>
      </w:r>
      <w:r w:rsidR="009C734C" w:rsidRPr="000E4CF1">
        <w:rPr>
          <w:rFonts w:ascii="Times New Roman" w:hAnsi="Times New Roman"/>
          <w:sz w:val="24"/>
          <w:szCs w:val="24"/>
        </w:rPr>
        <w:t>,</w:t>
      </w:r>
    </w:p>
    <w:p w14:paraId="33E986A7" w14:textId="5720EBAF" w:rsidR="000E4CF1" w:rsidRPr="000E4CF1" w:rsidRDefault="000E4CF1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środków żywności – </w:t>
      </w:r>
      <w:r w:rsidR="003A2FF8">
        <w:rPr>
          <w:rFonts w:ascii="Times New Roman" w:hAnsi="Times New Roman"/>
          <w:sz w:val="24"/>
          <w:szCs w:val="24"/>
        </w:rPr>
        <w:t>1 517,56</w:t>
      </w:r>
      <w:r>
        <w:rPr>
          <w:rFonts w:ascii="Times New Roman" w:hAnsi="Times New Roman"/>
          <w:sz w:val="24"/>
          <w:szCs w:val="24"/>
        </w:rPr>
        <w:t xml:space="preserve"> zł</w:t>
      </w:r>
      <w:r w:rsidR="00274A42">
        <w:rPr>
          <w:rFonts w:ascii="Times New Roman" w:hAnsi="Times New Roman"/>
          <w:sz w:val="24"/>
          <w:szCs w:val="24"/>
        </w:rPr>
        <w:t>,</w:t>
      </w:r>
    </w:p>
    <w:p w14:paraId="1254966F" w14:textId="0D6D6F93" w:rsidR="006307FF" w:rsidRPr="007C4D68" w:rsidRDefault="006307F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" w:name="_Hlk78356228"/>
      <w:r w:rsidRPr="007C4D68">
        <w:rPr>
          <w:rFonts w:ascii="Times New Roman" w:hAnsi="Times New Roman"/>
          <w:sz w:val="24"/>
          <w:szCs w:val="24"/>
        </w:rPr>
        <w:t>wydatki inwestycyjne</w:t>
      </w:r>
      <w:r w:rsidR="00DB784B" w:rsidRPr="007C4D68">
        <w:rPr>
          <w:rFonts w:ascii="Times New Roman" w:hAnsi="Times New Roman"/>
          <w:sz w:val="24"/>
          <w:szCs w:val="24"/>
        </w:rPr>
        <w:t xml:space="preserve"> wykonano na kwotę</w:t>
      </w:r>
      <w:r w:rsidR="00856215" w:rsidRPr="007C4D68">
        <w:rPr>
          <w:rFonts w:ascii="Times New Roman" w:hAnsi="Times New Roman"/>
          <w:sz w:val="24"/>
          <w:szCs w:val="24"/>
        </w:rPr>
        <w:t>- 667</w:t>
      </w:r>
      <w:r w:rsidR="008F039A">
        <w:rPr>
          <w:rFonts w:ascii="Times New Roman" w:hAnsi="Times New Roman"/>
          <w:sz w:val="24"/>
          <w:szCs w:val="24"/>
        </w:rPr>
        <w:t> 893,30</w:t>
      </w:r>
      <w:r w:rsidR="00DB784B" w:rsidRPr="007C4D68">
        <w:rPr>
          <w:rFonts w:ascii="Times New Roman" w:hAnsi="Times New Roman"/>
          <w:sz w:val="24"/>
          <w:szCs w:val="24"/>
        </w:rPr>
        <w:t xml:space="preserve"> zł</w:t>
      </w:r>
      <w:r w:rsidRPr="007C4D68">
        <w:rPr>
          <w:rFonts w:ascii="Times New Roman" w:hAnsi="Times New Roman"/>
          <w:sz w:val="24"/>
          <w:szCs w:val="24"/>
        </w:rPr>
        <w:t xml:space="preserve">: </w:t>
      </w:r>
    </w:p>
    <w:p w14:paraId="05A9FEB4" w14:textId="651AB1EA" w:rsidR="00855B54" w:rsidRPr="00855B54" w:rsidRDefault="00855B54" w:rsidP="00855B54">
      <w:pPr>
        <w:ind w:left="360"/>
        <w:jc w:val="both"/>
        <w:rPr>
          <w:color w:val="000000" w:themeColor="text1"/>
        </w:rPr>
      </w:pP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t>W pierwszym półroczu 2021 r. zakończono roboty budowlane w Sali konferencyjnej. Zakres robót polegał na przebudowie pokoju 31 i 32 tworząc jedną dużą salę konferencyjną. Zostały zamurowane drzwi wyjściowe z pokoju 32 oraz przejściowe do pokoju. Rozebrane zostały podłogi, a następnie ułożono podłogę z płyt OSB niwelując różnicę w poziomach podłogi. Zamontowano podwieszany sufit z płyt gipsowo kartonowych. Sala konferencyjna została wyszpachlowana oraz pomalowana.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Położono nową podłogę z paneli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oraz przebudowano instalację elektryczną wraz z zamontowaniem opraw oświetleniowych. Następnie zrealizowano remont środkowej klatki schodowej. Roboty budowlane polegały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na demontażu płyt pilśniowych z lamperii, demontaż opraw oświetleniowych, pomalowaniu ścian, nałożeniu lamperii oraz wymianie parapetu okiennego z drewna na półpiętrze. Wyremontowano pokoje numer 5,7,8,9. Roboty polegały na szpachlowaniu, malowaniu ścian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i sufitów. Dodatkowo wymieniono oświetlenie. Położono płyty OSB oraz wykładziny PCV. Wymieniono skrzydła drzwi, naprawiono okna oraz zamontowano nowe parapety.  Dodatkowo w pierwszym półroczu przeprowadzono remont serwerowni w piwnicy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roboty polegały na rozbiórce postumentu z betonu pod komputerowego, uzupełnieniu tynku w ścianach i posadzkach z płytek </w:t>
      </w:r>
      <w:proofErr w:type="spellStart"/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t>gresowych</w:t>
      </w:r>
      <w:proofErr w:type="spellEnd"/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Przerobiono instalację elektryczną, wymieniono drzwi na antywłamaniowe z wmurowaniem nadproża i wykłuciem progu betonowego, zamurowano otwór okna zewnętrznego, wyszpachlowano i pomalowano ściany. Kolejnym etapem prac budowlanych był remont korytarza na parterze – roboty polegały na zerwaniu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listew przypodłogowych, zamurowaniu otworów windy towarowej, wykłuciu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otworu na drzwi w ścianie z cegły, demontażu opraw oświetleniowych oraz starych kanałów kablowych oraz montaż kanałów szerokich na przewody instalacji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elektrycznej. Następnie zagruntowano i wyszpachlowano ściany, a także sufit.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      W dalszej części ciągłości robót malarskich oraz budowlanych w Urzędzie Gminy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w pomieszczeniu zakupionym od Urzędu Miasta (była siedziba Straży Miejskiej) wykłuto otwory na drzwi w miejscu wcześniejszego zamurowanego otworu. Wstawiono drzwi, przerobiono instalację elektryczną z dołożeniem dodatkowych opraw oświetleniowych. </w:t>
      </w:r>
      <w:r w:rsidRPr="00855B54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W chwili obecnej trwa remont korytarza na parterze oraz adaptacja w/w pomieszczeń. </w:t>
      </w:r>
    </w:p>
    <w:p w14:paraId="41AD3138" w14:textId="5318BFEB" w:rsidR="00AC12F1" w:rsidRDefault="00FA2E8C" w:rsidP="00657B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2E8C">
        <w:rPr>
          <w:rFonts w:ascii="Times New Roman" w:hAnsi="Times New Roman"/>
          <w:sz w:val="24"/>
          <w:szCs w:val="24"/>
        </w:rPr>
        <w:t>Wykonano zadanie „Regionalne e-usługi publiczne dla mieszkańców Gminy Lidzbark Warmiński w kwocie 55</w:t>
      </w:r>
      <w:r w:rsidR="00274A42">
        <w:rPr>
          <w:rFonts w:ascii="Times New Roman" w:hAnsi="Times New Roman"/>
          <w:sz w:val="24"/>
          <w:szCs w:val="24"/>
        </w:rPr>
        <w:t>1</w:t>
      </w:r>
      <w:r w:rsidRPr="00FA2E8C">
        <w:rPr>
          <w:rFonts w:ascii="Times New Roman" w:hAnsi="Times New Roman"/>
          <w:sz w:val="24"/>
          <w:szCs w:val="24"/>
        </w:rPr>
        <w:t xml:space="preserve"> 611,95 zł. </w:t>
      </w:r>
    </w:p>
    <w:p w14:paraId="52D37F79" w14:textId="4C284AE1" w:rsidR="0065450B" w:rsidRDefault="00FA2E8C" w:rsidP="00657B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55CB8">
        <w:rPr>
          <w:rFonts w:ascii="Times New Roman" w:hAnsi="Times New Roman"/>
          <w:sz w:val="24"/>
          <w:szCs w:val="24"/>
        </w:rPr>
        <w:t xml:space="preserve">ykupiono udziały w budynku Urzędu Gminy od Urzędu Miasta Lidzbark Warmiński </w:t>
      </w:r>
      <w:r w:rsidR="00855B54">
        <w:rPr>
          <w:rFonts w:ascii="Times New Roman" w:hAnsi="Times New Roman"/>
          <w:sz w:val="24"/>
          <w:szCs w:val="24"/>
        </w:rPr>
        <w:br/>
      </w:r>
      <w:r w:rsidR="00353EDB">
        <w:rPr>
          <w:rFonts w:ascii="Times New Roman" w:hAnsi="Times New Roman"/>
          <w:sz w:val="24"/>
          <w:szCs w:val="24"/>
        </w:rPr>
        <w:t xml:space="preserve">(lokal 1 A) za kwotę 22 744,76 zł. </w:t>
      </w:r>
    </w:p>
    <w:bookmarkEnd w:id="3"/>
    <w:p w14:paraId="044D174B" w14:textId="5255C504" w:rsidR="00F53B44" w:rsidRPr="00FB4C1B" w:rsidRDefault="007C4D68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spisu </w:t>
      </w:r>
      <w:r w:rsidR="00D75487">
        <w:rPr>
          <w:rFonts w:ascii="Times New Roman" w:hAnsi="Times New Roman"/>
          <w:sz w:val="24"/>
          <w:szCs w:val="24"/>
        </w:rPr>
        <w:t>powszechnego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D75487">
        <w:rPr>
          <w:rFonts w:ascii="Times New Roman" w:hAnsi="Times New Roman"/>
          <w:sz w:val="24"/>
          <w:szCs w:val="24"/>
        </w:rPr>
        <w:t>–</w:t>
      </w:r>
      <w:r w:rsidR="00F53B44" w:rsidRPr="00FB4C1B">
        <w:rPr>
          <w:rFonts w:ascii="Times New Roman" w:hAnsi="Times New Roman"/>
          <w:sz w:val="24"/>
          <w:szCs w:val="24"/>
        </w:rPr>
        <w:t xml:space="preserve"> </w:t>
      </w:r>
      <w:r w:rsidR="00D75487">
        <w:rPr>
          <w:rFonts w:ascii="Times New Roman" w:hAnsi="Times New Roman"/>
          <w:sz w:val="24"/>
          <w:szCs w:val="24"/>
        </w:rPr>
        <w:t>5 416,00</w:t>
      </w:r>
      <w:r w:rsidR="00F53B44" w:rsidRPr="00FB4C1B">
        <w:rPr>
          <w:rFonts w:ascii="Times New Roman" w:hAnsi="Times New Roman"/>
          <w:sz w:val="24"/>
          <w:szCs w:val="24"/>
        </w:rPr>
        <w:t xml:space="preserve"> zł,</w:t>
      </w:r>
    </w:p>
    <w:p w14:paraId="16CE2B89" w14:textId="0FF390CD" w:rsidR="00A06CF6" w:rsidRPr="00FB4C1B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promocj</w:t>
      </w:r>
      <w:r w:rsidR="00033548" w:rsidRPr="00FB4C1B">
        <w:rPr>
          <w:rFonts w:ascii="Times New Roman" w:hAnsi="Times New Roman"/>
          <w:sz w:val="24"/>
          <w:szCs w:val="24"/>
        </w:rPr>
        <w:t>a</w:t>
      </w:r>
      <w:r w:rsidRPr="00FB4C1B">
        <w:rPr>
          <w:rFonts w:ascii="Times New Roman" w:hAnsi="Times New Roman"/>
          <w:sz w:val="24"/>
          <w:szCs w:val="24"/>
        </w:rPr>
        <w:t xml:space="preserve"> gminy</w:t>
      </w:r>
      <w:r w:rsidR="00033548" w:rsidRPr="00FB4C1B">
        <w:rPr>
          <w:rFonts w:ascii="Times New Roman" w:hAnsi="Times New Roman"/>
          <w:sz w:val="24"/>
          <w:szCs w:val="24"/>
        </w:rPr>
        <w:t xml:space="preserve"> </w:t>
      </w:r>
      <w:r w:rsidR="00D75487">
        <w:rPr>
          <w:rFonts w:ascii="Times New Roman" w:hAnsi="Times New Roman"/>
          <w:sz w:val="24"/>
          <w:szCs w:val="24"/>
        </w:rPr>
        <w:t>15 889,77</w:t>
      </w:r>
      <w:r w:rsidR="00672E49" w:rsidRPr="00FB4C1B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6005A729" w:rsidR="00672E49" w:rsidRPr="00FB4C1B" w:rsidRDefault="00672E49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 xml:space="preserve">materiały z </w:t>
      </w:r>
      <w:r w:rsidR="00DE7D7C" w:rsidRPr="00FB4C1B">
        <w:rPr>
          <w:rFonts w:ascii="Times New Roman" w:hAnsi="Times New Roman"/>
          <w:sz w:val="24"/>
          <w:szCs w:val="24"/>
        </w:rPr>
        <w:t>wizerunkiem Herbu</w:t>
      </w:r>
      <w:r w:rsidRPr="00FB4C1B">
        <w:rPr>
          <w:rFonts w:ascii="Times New Roman" w:hAnsi="Times New Roman"/>
          <w:sz w:val="24"/>
          <w:szCs w:val="24"/>
        </w:rPr>
        <w:t xml:space="preserve"> Gminy Lidzbark Warmiński</w:t>
      </w:r>
      <w:r w:rsidR="0056783A" w:rsidRPr="00FB4C1B">
        <w:rPr>
          <w:rFonts w:ascii="Times New Roman" w:hAnsi="Times New Roman"/>
          <w:sz w:val="24"/>
          <w:szCs w:val="24"/>
        </w:rPr>
        <w:t>,</w:t>
      </w:r>
      <w:r w:rsidRPr="00FB4C1B">
        <w:rPr>
          <w:rFonts w:ascii="Times New Roman" w:hAnsi="Times New Roman"/>
          <w:sz w:val="24"/>
          <w:szCs w:val="24"/>
        </w:rPr>
        <w:t xml:space="preserve"> </w:t>
      </w:r>
      <w:r w:rsidR="00AF6879" w:rsidRPr="00FB4C1B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39845601" w:rsidR="004D4261" w:rsidRPr="00FB4C1B" w:rsidRDefault="004D4261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 xml:space="preserve">nagrody w </w:t>
      </w:r>
      <w:r w:rsidR="00DE7D7C" w:rsidRPr="00FB4C1B">
        <w:rPr>
          <w:rFonts w:ascii="Times New Roman" w:hAnsi="Times New Roman"/>
          <w:sz w:val="24"/>
          <w:szCs w:val="24"/>
        </w:rPr>
        <w:t>konkursach, kwiaty</w:t>
      </w:r>
      <w:r w:rsidR="00AF6879" w:rsidRPr="00FB4C1B">
        <w:rPr>
          <w:rFonts w:ascii="Times New Roman" w:hAnsi="Times New Roman"/>
          <w:sz w:val="24"/>
          <w:szCs w:val="24"/>
        </w:rPr>
        <w:t xml:space="preserve">, </w:t>
      </w:r>
    </w:p>
    <w:p w14:paraId="73516BD8" w14:textId="2B43AA75" w:rsidR="007B7BC4" w:rsidRPr="00FB4C1B" w:rsidRDefault="0015288A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ogłoszenia prasowe</w:t>
      </w:r>
      <w:r w:rsidR="00796671" w:rsidRPr="00FB4C1B">
        <w:rPr>
          <w:rFonts w:ascii="Times New Roman" w:hAnsi="Times New Roman"/>
          <w:sz w:val="24"/>
          <w:szCs w:val="24"/>
        </w:rPr>
        <w:t>,</w:t>
      </w:r>
    </w:p>
    <w:p w14:paraId="2B614522" w14:textId="64A8823C" w:rsidR="00170205" w:rsidRPr="00FB4C1B" w:rsidRDefault="00170205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nagranie filmu promującego gminę,</w:t>
      </w:r>
    </w:p>
    <w:p w14:paraId="2E0F7472" w14:textId="6EBA693B" w:rsidR="00DB1D95" w:rsidRPr="00FB4C1B" w:rsidRDefault="00A06CF6" w:rsidP="00A3050D">
      <w:pPr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FB4C1B">
        <w:rPr>
          <w:rFonts w:ascii="Times New Roman" w:hAnsi="Times New Roman"/>
          <w:sz w:val="24"/>
          <w:szCs w:val="24"/>
        </w:rPr>
        <w:t>pozostała działalność –</w:t>
      </w:r>
      <w:r w:rsidR="00944EC5" w:rsidRPr="00FB4C1B">
        <w:rPr>
          <w:rFonts w:ascii="Times New Roman" w:hAnsi="Times New Roman"/>
          <w:sz w:val="24"/>
          <w:szCs w:val="24"/>
        </w:rPr>
        <w:t xml:space="preserve"> </w:t>
      </w:r>
      <w:r w:rsidR="00D75487">
        <w:rPr>
          <w:rFonts w:ascii="Times New Roman" w:hAnsi="Times New Roman"/>
          <w:sz w:val="24"/>
          <w:szCs w:val="24"/>
        </w:rPr>
        <w:t>14 273,75</w:t>
      </w:r>
      <w:r w:rsidR="00DB1D95" w:rsidRPr="00FB4C1B">
        <w:rPr>
          <w:rFonts w:ascii="Times New Roman" w:hAnsi="Times New Roman"/>
          <w:sz w:val="24"/>
          <w:szCs w:val="24"/>
        </w:rPr>
        <w:t xml:space="preserve"> </w:t>
      </w:r>
      <w:r w:rsidR="00DE7D7C" w:rsidRPr="00FB4C1B">
        <w:rPr>
          <w:rFonts w:ascii="Times New Roman" w:hAnsi="Times New Roman"/>
          <w:sz w:val="24"/>
          <w:szCs w:val="24"/>
        </w:rPr>
        <w:t>zł na</w:t>
      </w:r>
      <w:r w:rsidR="00170205" w:rsidRPr="00FB4C1B">
        <w:rPr>
          <w:rFonts w:ascii="Times New Roman" w:hAnsi="Times New Roman"/>
          <w:sz w:val="24"/>
          <w:szCs w:val="24"/>
        </w:rPr>
        <w:t xml:space="preserve"> </w:t>
      </w:r>
      <w:r w:rsidR="00814C39" w:rsidRPr="00FB4C1B">
        <w:rPr>
          <w:rFonts w:ascii="Times New Roman" w:hAnsi="Times New Roman"/>
          <w:sz w:val="24"/>
          <w:szCs w:val="24"/>
        </w:rPr>
        <w:t xml:space="preserve">składki członkowskie </w:t>
      </w:r>
      <w:r w:rsidR="00DB1D95" w:rsidRPr="00FB4C1B">
        <w:rPr>
          <w:rFonts w:ascii="Times New Roman" w:hAnsi="Times New Roman"/>
          <w:sz w:val="24"/>
          <w:szCs w:val="24"/>
        </w:rPr>
        <w:t xml:space="preserve">do </w:t>
      </w:r>
      <w:r w:rsidRPr="00FB4C1B">
        <w:rPr>
          <w:rFonts w:ascii="Times New Roman" w:hAnsi="Times New Roman"/>
          <w:sz w:val="24"/>
          <w:szCs w:val="24"/>
        </w:rPr>
        <w:t>L</w:t>
      </w:r>
      <w:r w:rsidR="00814C39" w:rsidRPr="00FB4C1B">
        <w:rPr>
          <w:rFonts w:ascii="Times New Roman" w:hAnsi="Times New Roman"/>
          <w:sz w:val="24"/>
          <w:szCs w:val="24"/>
        </w:rPr>
        <w:t xml:space="preserve">okalnej </w:t>
      </w:r>
      <w:r w:rsidRPr="00FB4C1B">
        <w:rPr>
          <w:rFonts w:ascii="Times New Roman" w:hAnsi="Times New Roman"/>
          <w:sz w:val="24"/>
          <w:szCs w:val="24"/>
        </w:rPr>
        <w:t>G</w:t>
      </w:r>
      <w:r w:rsidR="00814C39" w:rsidRPr="00FB4C1B">
        <w:rPr>
          <w:rFonts w:ascii="Times New Roman" w:hAnsi="Times New Roman"/>
          <w:sz w:val="24"/>
          <w:szCs w:val="24"/>
        </w:rPr>
        <w:t xml:space="preserve">rupy </w:t>
      </w:r>
      <w:r w:rsidRPr="00FB4C1B">
        <w:rPr>
          <w:rFonts w:ascii="Times New Roman" w:hAnsi="Times New Roman"/>
          <w:sz w:val="24"/>
          <w:szCs w:val="24"/>
        </w:rPr>
        <w:t>D</w:t>
      </w:r>
      <w:r w:rsidR="00814C39" w:rsidRPr="00FB4C1B">
        <w:rPr>
          <w:rFonts w:ascii="Times New Roman" w:hAnsi="Times New Roman"/>
          <w:sz w:val="24"/>
          <w:szCs w:val="24"/>
        </w:rPr>
        <w:t>ziałania</w:t>
      </w:r>
      <w:r w:rsidRPr="00FB4C1B">
        <w:rPr>
          <w:rFonts w:ascii="Times New Roman" w:hAnsi="Times New Roman"/>
          <w:sz w:val="24"/>
          <w:szCs w:val="24"/>
        </w:rPr>
        <w:t xml:space="preserve"> Warmiński </w:t>
      </w:r>
      <w:r w:rsidR="00DE7D7C" w:rsidRPr="00FB4C1B">
        <w:rPr>
          <w:rFonts w:ascii="Times New Roman" w:hAnsi="Times New Roman"/>
          <w:sz w:val="24"/>
          <w:szCs w:val="24"/>
        </w:rPr>
        <w:t>Zakątek</w:t>
      </w:r>
      <w:r w:rsidR="00170205" w:rsidRPr="00FB4C1B">
        <w:rPr>
          <w:rFonts w:ascii="Times New Roman" w:hAnsi="Times New Roman"/>
          <w:sz w:val="24"/>
          <w:szCs w:val="24"/>
        </w:rPr>
        <w:t xml:space="preserve"> oraz Związek Gmin Warmińsko – Mazurskich.</w:t>
      </w:r>
      <w:r w:rsidR="00A70937" w:rsidRPr="00FB4C1B">
        <w:rPr>
          <w:rFonts w:ascii="Times New Roman" w:hAnsi="Times New Roman"/>
          <w:sz w:val="24"/>
          <w:szCs w:val="24"/>
        </w:rPr>
        <w:t xml:space="preserve"> </w:t>
      </w:r>
    </w:p>
    <w:p w14:paraId="21F30817" w14:textId="14CDA6DD" w:rsidR="00A06CF6" w:rsidRPr="00DB1D95" w:rsidRDefault="00212FBA" w:rsidP="001702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="00A06CF6"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66690633" w14:textId="4A99B812" w:rsidR="00A06CF6" w:rsidRDefault="00A06CF6" w:rsidP="00D75487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75487">
        <w:rPr>
          <w:rFonts w:ascii="Times New Roman" w:hAnsi="Times New Roman"/>
          <w:sz w:val="24"/>
          <w:szCs w:val="24"/>
        </w:rPr>
        <w:t>687,00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D75487">
        <w:rPr>
          <w:rFonts w:ascii="Times New Roman" w:hAnsi="Times New Roman"/>
          <w:sz w:val="24"/>
          <w:szCs w:val="24"/>
        </w:rPr>
        <w:t>49,90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</w:t>
      </w:r>
      <w:r w:rsidR="00D75487">
        <w:rPr>
          <w:rFonts w:ascii="Times New Roman" w:hAnsi="Times New Roman"/>
          <w:sz w:val="24"/>
          <w:szCs w:val="24"/>
        </w:rPr>
        <w:t>u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</w:t>
      </w:r>
      <w:r w:rsidR="00D75487">
        <w:rPr>
          <w:rFonts w:ascii="Times New Roman" w:hAnsi="Times New Roman"/>
          <w:sz w:val="24"/>
          <w:szCs w:val="24"/>
        </w:rPr>
        <w:t>i</w:t>
      </w:r>
      <w:r w:rsidR="00175294" w:rsidRPr="00BB0D56">
        <w:rPr>
          <w:rFonts w:ascii="Times New Roman" w:hAnsi="Times New Roman"/>
          <w:sz w:val="24"/>
          <w:szCs w:val="24"/>
        </w:rPr>
        <w:t xml:space="preserve"> spisu wyborczego</w:t>
      </w:r>
      <w:r w:rsidR="00C07987">
        <w:rPr>
          <w:rFonts w:ascii="Times New Roman" w:hAnsi="Times New Roman"/>
          <w:sz w:val="24"/>
          <w:szCs w:val="24"/>
        </w:rPr>
        <w:t>.</w:t>
      </w:r>
    </w:p>
    <w:p w14:paraId="4131931F" w14:textId="74831050" w:rsidR="00A06CF6" w:rsidRPr="00F673BA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589ECE87"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F35383">
        <w:rPr>
          <w:rFonts w:ascii="Times New Roman" w:hAnsi="Times New Roman"/>
          <w:sz w:val="24"/>
          <w:szCs w:val="24"/>
        </w:rPr>
        <w:t>216 220,58</w:t>
      </w:r>
      <w:r w:rsidR="00A06CF6" w:rsidRPr="00F673BA">
        <w:rPr>
          <w:rFonts w:ascii="Times New Roman" w:hAnsi="Times New Roman"/>
          <w:sz w:val="24"/>
          <w:szCs w:val="24"/>
        </w:rPr>
        <w:t xml:space="preserve"> zł, tj. </w:t>
      </w:r>
      <w:r w:rsidR="00F35383">
        <w:rPr>
          <w:rFonts w:ascii="Times New Roman" w:hAnsi="Times New Roman"/>
          <w:sz w:val="24"/>
          <w:szCs w:val="24"/>
        </w:rPr>
        <w:t>71,40</w:t>
      </w:r>
      <w:r w:rsidR="0018618E">
        <w:rPr>
          <w:rFonts w:ascii="Times New Roman" w:hAnsi="Times New Roman"/>
          <w:sz w:val="24"/>
          <w:szCs w:val="24"/>
        </w:rPr>
        <w:t>%</w:t>
      </w:r>
      <w:r w:rsidR="00A06CF6" w:rsidRPr="00F673BA">
        <w:rPr>
          <w:rFonts w:ascii="Times New Roman" w:hAnsi="Times New Roman"/>
          <w:sz w:val="24"/>
          <w:szCs w:val="24"/>
        </w:rPr>
        <w:t xml:space="preserve">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1969C65D" w:rsidR="00A06CF6" w:rsidRPr="00F673BA" w:rsidRDefault="00A06CF6" w:rsidP="005C5B19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="007E0E49">
        <w:rPr>
          <w:rFonts w:ascii="Times New Roman" w:hAnsi="Times New Roman"/>
          <w:sz w:val="24"/>
          <w:szCs w:val="24"/>
        </w:rPr>
        <w:t xml:space="preserve">w wysokości </w:t>
      </w:r>
      <w:r w:rsidR="00F35383">
        <w:rPr>
          <w:rFonts w:ascii="Times New Roman" w:hAnsi="Times New Roman"/>
          <w:sz w:val="24"/>
          <w:szCs w:val="24"/>
        </w:rPr>
        <w:t>54 827,02</w:t>
      </w:r>
      <w:r w:rsidR="007E0E49">
        <w:rPr>
          <w:rFonts w:ascii="Times New Roman" w:hAnsi="Times New Roman"/>
          <w:sz w:val="24"/>
          <w:szCs w:val="24"/>
        </w:rPr>
        <w:t xml:space="preserve"> zł,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14:paraId="42AFF86D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14:paraId="73DA50BA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ekwiwalenty za udział w akcjach pożarniczych, szkoleniach, badania lekarskie, </w:t>
      </w:r>
    </w:p>
    <w:p w14:paraId="1957D553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14:paraId="40BBD6AC" w14:textId="77777777" w:rsidR="00F40998" w:rsidRDefault="00F40998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14:paraId="01276080" w14:textId="307204D2" w:rsidR="00172CF9" w:rsidRPr="00C07987" w:rsidRDefault="006065F6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07987">
        <w:rPr>
          <w:rFonts w:ascii="Times New Roman" w:hAnsi="Times New Roman"/>
          <w:sz w:val="24"/>
          <w:szCs w:val="24"/>
        </w:rPr>
        <w:t>p</w:t>
      </w:r>
      <w:r w:rsidR="00A06CF6" w:rsidRPr="00C07987">
        <w:rPr>
          <w:rFonts w:ascii="Times New Roman" w:hAnsi="Times New Roman"/>
          <w:sz w:val="24"/>
          <w:szCs w:val="24"/>
        </w:rPr>
        <w:t xml:space="preserve">rzekazano </w:t>
      </w:r>
      <w:r w:rsidR="0018618E" w:rsidRPr="00C07987">
        <w:rPr>
          <w:rFonts w:ascii="Times New Roman" w:hAnsi="Times New Roman"/>
          <w:sz w:val="24"/>
          <w:szCs w:val="24"/>
        </w:rPr>
        <w:t>6</w:t>
      </w:r>
      <w:r w:rsidR="007410BF" w:rsidRPr="00C07987">
        <w:rPr>
          <w:rFonts w:ascii="Times New Roman" w:hAnsi="Times New Roman"/>
          <w:sz w:val="24"/>
          <w:szCs w:val="24"/>
        </w:rPr>
        <w:t> 0</w:t>
      </w:r>
      <w:r w:rsidR="00A06CF6" w:rsidRPr="00C07987">
        <w:rPr>
          <w:rFonts w:ascii="Times New Roman" w:hAnsi="Times New Roman"/>
          <w:sz w:val="24"/>
          <w:szCs w:val="24"/>
        </w:rPr>
        <w:t>00</w:t>
      </w:r>
      <w:r w:rsidR="007410BF" w:rsidRPr="00C07987">
        <w:rPr>
          <w:rFonts w:ascii="Times New Roman" w:hAnsi="Times New Roman"/>
          <w:sz w:val="24"/>
          <w:szCs w:val="24"/>
        </w:rPr>
        <w:t>,00</w:t>
      </w:r>
      <w:r w:rsidR="00A06CF6" w:rsidRPr="00C07987">
        <w:rPr>
          <w:rFonts w:ascii="Times New Roman" w:hAnsi="Times New Roman"/>
          <w:sz w:val="24"/>
          <w:szCs w:val="24"/>
        </w:rPr>
        <w:t xml:space="preserve"> zł dla Powiatowej Komendy Policji</w:t>
      </w:r>
      <w:r w:rsidR="005206B2" w:rsidRPr="00C07987">
        <w:t xml:space="preserve"> </w:t>
      </w:r>
      <w:r w:rsidR="005206B2" w:rsidRPr="00C07987">
        <w:rPr>
          <w:rFonts w:ascii="Times New Roman" w:hAnsi="Times New Roman"/>
          <w:sz w:val="24"/>
          <w:szCs w:val="24"/>
        </w:rPr>
        <w:t>w Lidzbarku Warmińskim</w:t>
      </w:r>
      <w:r w:rsidR="00A06CF6" w:rsidRPr="00C07987">
        <w:rPr>
          <w:rFonts w:ascii="Times New Roman" w:hAnsi="Times New Roman"/>
          <w:sz w:val="24"/>
          <w:szCs w:val="24"/>
        </w:rPr>
        <w:t xml:space="preserve"> wpłatę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na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fundusz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celowy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6137B4" w:rsidRPr="00C07987">
        <w:rPr>
          <w:rFonts w:ascii="Times New Roman" w:hAnsi="Times New Roman"/>
          <w:sz w:val="24"/>
          <w:szCs w:val="24"/>
        </w:rPr>
        <w:t>z przeznaczeniem na sfinansowanie kosztów wyżywienia funkcjonariuszy skierowanych na adaptację zawodową w KPP w Lidzbarku Warmińskim</w:t>
      </w:r>
      <w:r w:rsidR="0018618E" w:rsidRPr="00C07987">
        <w:rPr>
          <w:rFonts w:ascii="Times New Roman" w:hAnsi="Times New Roman"/>
          <w:sz w:val="24"/>
          <w:szCs w:val="24"/>
        </w:rPr>
        <w:t xml:space="preserve"> oraz </w:t>
      </w:r>
      <w:r w:rsidR="00EF3BA5" w:rsidRPr="00C07987">
        <w:rPr>
          <w:rFonts w:ascii="Times New Roman" w:hAnsi="Times New Roman"/>
          <w:sz w:val="24"/>
          <w:szCs w:val="24"/>
        </w:rPr>
        <w:t>na zakup sprzętu techniki policyjnej</w:t>
      </w:r>
      <w:r w:rsidR="007E0E49" w:rsidRPr="00C07987">
        <w:rPr>
          <w:rFonts w:ascii="Times New Roman" w:hAnsi="Times New Roman"/>
          <w:sz w:val="24"/>
          <w:szCs w:val="24"/>
        </w:rPr>
        <w:t>.</w:t>
      </w:r>
    </w:p>
    <w:p w14:paraId="44AA63A9" w14:textId="53B6EBF6" w:rsidR="00117C99" w:rsidRPr="00E33594" w:rsidRDefault="00117C99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33594">
        <w:rPr>
          <w:rFonts w:ascii="Times New Roman" w:hAnsi="Times New Roman"/>
          <w:sz w:val="24"/>
          <w:szCs w:val="24"/>
        </w:rPr>
        <w:t>Przekazano dotację</w:t>
      </w:r>
      <w:r w:rsidR="00E33594" w:rsidRPr="00E33594">
        <w:rPr>
          <w:rFonts w:ascii="Times New Roman" w:hAnsi="Times New Roman"/>
          <w:sz w:val="24"/>
          <w:szCs w:val="24"/>
        </w:rPr>
        <w:t xml:space="preserve"> w kwocie 150 000,00 zł dla Warmińsko</w:t>
      </w:r>
      <w:r w:rsidR="00C07987" w:rsidRPr="00E33594">
        <w:rPr>
          <w:rFonts w:ascii="Times New Roman" w:hAnsi="Times New Roman"/>
          <w:sz w:val="24"/>
          <w:szCs w:val="24"/>
        </w:rPr>
        <w:t>-Mazurskiej Komendy Wojewódzkiej Państwowej Straży Pożarnej na zada</w:t>
      </w:r>
      <w:r w:rsidR="00E33594" w:rsidRPr="00E33594">
        <w:rPr>
          <w:rFonts w:ascii="Times New Roman" w:hAnsi="Times New Roman"/>
          <w:sz w:val="24"/>
          <w:szCs w:val="24"/>
        </w:rPr>
        <w:t>n</w:t>
      </w:r>
      <w:r w:rsidR="00C07987" w:rsidRPr="00E33594">
        <w:rPr>
          <w:rFonts w:ascii="Times New Roman" w:hAnsi="Times New Roman"/>
          <w:sz w:val="24"/>
          <w:szCs w:val="24"/>
        </w:rPr>
        <w:t xml:space="preserve">ie „Zakup samochodów ratowniczo-gaśniczych </w:t>
      </w:r>
      <w:r w:rsidR="00E33594" w:rsidRPr="00E33594">
        <w:rPr>
          <w:rFonts w:ascii="Times New Roman" w:hAnsi="Times New Roman"/>
          <w:sz w:val="24"/>
          <w:szCs w:val="24"/>
        </w:rPr>
        <w:t xml:space="preserve">dla Państwowej Straży Pożarnej z terenu Województwa Warmińsko-Mazurskiego. </w:t>
      </w:r>
    </w:p>
    <w:p w14:paraId="59389CB2" w14:textId="6A85C56D" w:rsidR="007E0E49" w:rsidRDefault="007E0E49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zarządzanie kryzysowe wydatkowano </w:t>
      </w:r>
      <w:r w:rsidR="00F353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35383">
        <w:rPr>
          <w:rFonts w:ascii="Times New Roman" w:hAnsi="Times New Roman"/>
          <w:sz w:val="24"/>
          <w:szCs w:val="24"/>
        </w:rPr>
        <w:t>5 393,56</w:t>
      </w:r>
      <w:r>
        <w:rPr>
          <w:rFonts w:ascii="Times New Roman" w:hAnsi="Times New Roman"/>
          <w:sz w:val="24"/>
          <w:szCs w:val="24"/>
        </w:rPr>
        <w:t xml:space="preserve"> zł</w:t>
      </w:r>
      <w:r w:rsidR="00212F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na przeciwdziałanie </w:t>
      </w:r>
      <w:proofErr w:type="spellStart"/>
      <w:r>
        <w:rPr>
          <w:rFonts w:ascii="Times New Roman" w:hAnsi="Times New Roman"/>
          <w:sz w:val="24"/>
          <w:szCs w:val="24"/>
        </w:rPr>
        <w:t>koronowirusa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19</w:t>
      </w:r>
      <w:r w:rsidR="00F35383">
        <w:rPr>
          <w:rFonts w:ascii="Times New Roman" w:hAnsi="Times New Roman"/>
          <w:sz w:val="24"/>
          <w:szCs w:val="24"/>
        </w:rPr>
        <w:t xml:space="preserve"> oraz na zapobieganie rozprzestrzeniania się ptasiej grypy.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A68533" w14:textId="6315C146" w:rsidR="00212FBA" w:rsidRDefault="00212FBA" w:rsidP="00212FBA">
      <w:pPr>
        <w:ind w:left="36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54A49024" w14:textId="579971D4" w:rsidR="00212FBA" w:rsidRPr="00212FBA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212FBA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="003E33C6">
        <w:rPr>
          <w:rFonts w:ascii="Times New Roman" w:hAnsi="Times New Roman"/>
          <w:bCs/>
          <w:sz w:val="24"/>
          <w:szCs w:val="24"/>
        </w:rPr>
        <w:t>9 371,00</w:t>
      </w:r>
      <w:r w:rsidRPr="00212FBA">
        <w:rPr>
          <w:rFonts w:ascii="Times New Roman" w:hAnsi="Times New Roman"/>
          <w:bCs/>
          <w:sz w:val="24"/>
          <w:szCs w:val="24"/>
        </w:rPr>
        <w:t xml:space="preserve"> zł, tj. </w:t>
      </w:r>
      <w:r w:rsidR="003E33C6">
        <w:rPr>
          <w:rFonts w:ascii="Times New Roman" w:hAnsi="Times New Roman"/>
          <w:bCs/>
          <w:sz w:val="24"/>
          <w:szCs w:val="24"/>
        </w:rPr>
        <w:t>66,20</w:t>
      </w:r>
      <w:r w:rsidRPr="00212FBA">
        <w:rPr>
          <w:rFonts w:ascii="Times New Roman" w:hAnsi="Times New Roman"/>
          <w:bCs/>
          <w:sz w:val="24"/>
          <w:szCs w:val="24"/>
        </w:rPr>
        <w:t xml:space="preserve">% planu i obejmowały </w:t>
      </w:r>
      <w:r>
        <w:rPr>
          <w:rFonts w:ascii="Times New Roman" w:hAnsi="Times New Roman"/>
          <w:bCs/>
          <w:sz w:val="24"/>
          <w:szCs w:val="24"/>
        </w:rPr>
        <w:t>wydatki na podatek od nieruchomości, pozostałe podatki oraz odsetki</w:t>
      </w:r>
      <w:r w:rsidR="00C86530">
        <w:rPr>
          <w:rFonts w:ascii="Times New Roman" w:hAnsi="Times New Roman"/>
          <w:bCs/>
          <w:sz w:val="24"/>
          <w:szCs w:val="24"/>
        </w:rPr>
        <w:t>. Jest to podatek od nieruchomości</w:t>
      </w:r>
      <w:r w:rsidR="003E33C6">
        <w:rPr>
          <w:rFonts w:ascii="Times New Roman" w:hAnsi="Times New Roman"/>
          <w:bCs/>
          <w:sz w:val="24"/>
          <w:szCs w:val="24"/>
        </w:rPr>
        <w:t xml:space="preserve"> gminnych</w:t>
      </w:r>
      <w:r w:rsidR="00C86530">
        <w:rPr>
          <w:rFonts w:ascii="Times New Roman" w:hAnsi="Times New Roman"/>
          <w:bCs/>
          <w:sz w:val="24"/>
          <w:szCs w:val="24"/>
        </w:rPr>
        <w:t xml:space="preserve">, który gmina sama sobie naliczyła i odprowadziła na </w:t>
      </w:r>
      <w:r w:rsidR="00087B7C">
        <w:rPr>
          <w:rFonts w:ascii="Times New Roman" w:hAnsi="Times New Roman"/>
          <w:bCs/>
          <w:sz w:val="24"/>
          <w:szCs w:val="24"/>
        </w:rPr>
        <w:t>własne konto</w:t>
      </w:r>
      <w:r w:rsidR="00C86530">
        <w:rPr>
          <w:rFonts w:ascii="Times New Roman" w:hAnsi="Times New Roman"/>
          <w:bCs/>
          <w:sz w:val="24"/>
          <w:szCs w:val="24"/>
        </w:rPr>
        <w:t xml:space="preserve">. </w:t>
      </w:r>
    </w:p>
    <w:p w14:paraId="5EADC412" w14:textId="79DCCF5E" w:rsidR="00A06CF6" w:rsidRPr="00F673BA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0870FEDE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3E33C6">
        <w:rPr>
          <w:rFonts w:ascii="Times New Roman" w:hAnsi="Times New Roman"/>
          <w:sz w:val="24"/>
          <w:szCs w:val="24"/>
        </w:rPr>
        <w:t>75 185,66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3E33C6">
        <w:rPr>
          <w:rFonts w:ascii="Times New Roman" w:hAnsi="Times New Roman"/>
          <w:sz w:val="24"/>
          <w:szCs w:val="24"/>
        </w:rPr>
        <w:t>25,10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1FB10C91" w14:textId="7CE87BA8" w:rsidR="00A06CF6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AE5CB3">
        <w:rPr>
          <w:rFonts w:ascii="Times New Roman" w:hAnsi="Times New Roman"/>
          <w:b/>
          <w:sz w:val="28"/>
          <w:szCs w:val="28"/>
        </w:rPr>
        <w:t xml:space="preserve">758 – </w:t>
      </w:r>
      <w:r w:rsidR="003E33C6">
        <w:rPr>
          <w:rFonts w:ascii="Times New Roman" w:hAnsi="Times New Roman"/>
          <w:b/>
          <w:sz w:val="28"/>
          <w:szCs w:val="28"/>
        </w:rPr>
        <w:t xml:space="preserve">Różne rozliczenia </w:t>
      </w:r>
    </w:p>
    <w:p w14:paraId="7DDCCCDF" w14:textId="680CF2BE" w:rsidR="003E33C6" w:rsidRPr="00AE5CB3" w:rsidRDefault="003E33C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325 871,20</w:t>
      </w:r>
      <w:r w:rsidRPr="00F673BA">
        <w:rPr>
          <w:rFonts w:ascii="Times New Roman" w:hAnsi="Times New Roman"/>
          <w:sz w:val="24"/>
          <w:szCs w:val="24"/>
        </w:rPr>
        <w:t xml:space="preserve"> zł, tj. </w:t>
      </w:r>
      <w:r>
        <w:rPr>
          <w:rFonts w:ascii="Times New Roman" w:hAnsi="Times New Roman"/>
          <w:sz w:val="24"/>
          <w:szCs w:val="24"/>
        </w:rPr>
        <w:t>56,90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</w:t>
      </w:r>
      <w:r>
        <w:rPr>
          <w:rFonts w:ascii="Times New Roman" w:hAnsi="Times New Roman"/>
          <w:sz w:val="24"/>
          <w:szCs w:val="24"/>
        </w:rPr>
        <w:t xml:space="preserve">spłatę </w:t>
      </w:r>
      <w:r w:rsidR="006B30DB">
        <w:rPr>
          <w:rFonts w:ascii="Times New Roman" w:hAnsi="Times New Roman"/>
          <w:sz w:val="24"/>
          <w:szCs w:val="24"/>
        </w:rPr>
        <w:t xml:space="preserve">zadłużenia po przejętym przez gminę Lidzbark Warmiński spadku na podstawie postanowienia Sądu Rejonowego w Lidzbarku Warmińskim po zmarłym mieszkańcu ostatnio zamieszkałym na terenie gminy Lidzbark Warmiński. </w:t>
      </w:r>
    </w:p>
    <w:p w14:paraId="663BE75F" w14:textId="7A445EFA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3E33C6">
        <w:rPr>
          <w:rFonts w:ascii="Times New Roman" w:hAnsi="Times New Roman"/>
          <w:spacing w:val="-14"/>
          <w:sz w:val="24"/>
          <w:szCs w:val="24"/>
        </w:rPr>
        <w:t>153 200</w:t>
      </w:r>
      <w:r w:rsidR="006137B4">
        <w:rPr>
          <w:rFonts w:ascii="Times New Roman" w:hAnsi="Times New Roman"/>
          <w:spacing w:val="-14"/>
          <w:sz w:val="24"/>
          <w:szCs w:val="24"/>
        </w:rPr>
        <w:t>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14:paraId="546361DA" w14:textId="0DA54E3B" w:rsidR="00A06CF6" w:rsidRPr="00936F6B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C978DC" w:rsidRPr="00936F6B">
        <w:rPr>
          <w:rFonts w:ascii="Times New Roman" w:hAnsi="Times New Roman"/>
          <w:b/>
          <w:sz w:val="28"/>
          <w:szCs w:val="28"/>
        </w:rPr>
        <w:t>801 –</w:t>
      </w:r>
      <w:r w:rsidR="00A06CF6" w:rsidRPr="00936F6B">
        <w:rPr>
          <w:rFonts w:ascii="Times New Roman" w:hAnsi="Times New Roman"/>
          <w:b/>
          <w:sz w:val="28"/>
          <w:szCs w:val="28"/>
        </w:rPr>
        <w:t xml:space="preserve"> Oświata i wychowanie</w:t>
      </w:r>
    </w:p>
    <w:p w14:paraId="69125E9D" w14:textId="77876E83" w:rsidR="00A559A3" w:rsidRDefault="008B69B8" w:rsidP="00A559A3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F45FB">
        <w:rPr>
          <w:rFonts w:ascii="Times New Roman" w:hAnsi="Times New Roman"/>
          <w:sz w:val="24"/>
          <w:szCs w:val="24"/>
        </w:rPr>
        <w:t>Wydatki w tych</w:t>
      </w:r>
      <w:r w:rsidR="00A06CF6" w:rsidRPr="003F45FB">
        <w:rPr>
          <w:rFonts w:ascii="Times New Roman" w:hAnsi="Times New Roman"/>
          <w:sz w:val="24"/>
          <w:szCs w:val="24"/>
        </w:rPr>
        <w:t xml:space="preserve"> dzia</w:t>
      </w:r>
      <w:r w:rsidRPr="003F45FB">
        <w:rPr>
          <w:rFonts w:ascii="Times New Roman" w:hAnsi="Times New Roman"/>
          <w:sz w:val="24"/>
          <w:szCs w:val="24"/>
        </w:rPr>
        <w:t>łach</w:t>
      </w:r>
      <w:r w:rsidR="00A06CF6" w:rsidRPr="003F45FB">
        <w:rPr>
          <w:rFonts w:ascii="Times New Roman" w:hAnsi="Times New Roman"/>
          <w:sz w:val="24"/>
          <w:szCs w:val="24"/>
        </w:rPr>
        <w:t xml:space="preserve"> zostały wykonane w kwocie </w:t>
      </w:r>
      <w:r w:rsidR="00C978DC">
        <w:rPr>
          <w:rFonts w:ascii="Times New Roman" w:hAnsi="Times New Roman"/>
          <w:sz w:val="24"/>
          <w:szCs w:val="24"/>
        </w:rPr>
        <w:t>4 361 </w:t>
      </w:r>
      <w:r w:rsidR="00CE3FF2">
        <w:rPr>
          <w:rFonts w:ascii="Times New Roman" w:hAnsi="Times New Roman"/>
          <w:sz w:val="24"/>
          <w:szCs w:val="24"/>
        </w:rPr>
        <w:t>6</w:t>
      </w:r>
      <w:r w:rsidR="00C978DC">
        <w:rPr>
          <w:rFonts w:ascii="Times New Roman" w:hAnsi="Times New Roman"/>
          <w:sz w:val="24"/>
          <w:szCs w:val="24"/>
        </w:rPr>
        <w:t>13,03</w:t>
      </w:r>
      <w:r w:rsidR="00A06CF6" w:rsidRPr="003F45FB">
        <w:rPr>
          <w:rFonts w:ascii="Times New Roman" w:hAnsi="Times New Roman"/>
          <w:sz w:val="24"/>
          <w:szCs w:val="24"/>
        </w:rPr>
        <w:t xml:space="preserve"> zł, t</w:t>
      </w:r>
      <w:r w:rsidR="00EF4C85" w:rsidRPr="003F45FB">
        <w:rPr>
          <w:rFonts w:ascii="Times New Roman" w:hAnsi="Times New Roman"/>
          <w:sz w:val="24"/>
          <w:szCs w:val="24"/>
        </w:rPr>
        <w:t xml:space="preserve">j. </w:t>
      </w:r>
      <w:r w:rsidR="000817F3" w:rsidRPr="003F45FB">
        <w:rPr>
          <w:rFonts w:ascii="Times New Roman" w:hAnsi="Times New Roman"/>
          <w:sz w:val="24"/>
          <w:szCs w:val="24"/>
        </w:rPr>
        <w:t>48,</w:t>
      </w:r>
      <w:r w:rsidR="00C978DC">
        <w:rPr>
          <w:rFonts w:ascii="Times New Roman" w:hAnsi="Times New Roman"/>
          <w:sz w:val="24"/>
          <w:szCs w:val="24"/>
        </w:rPr>
        <w:t>00</w:t>
      </w:r>
      <w:r w:rsidR="00A06CF6" w:rsidRPr="003F45FB">
        <w:rPr>
          <w:rFonts w:ascii="Times New Roman" w:hAnsi="Times New Roman"/>
          <w:sz w:val="24"/>
          <w:szCs w:val="24"/>
        </w:rPr>
        <w:t xml:space="preserve">% planu. Poniesiono </w:t>
      </w:r>
      <w:r w:rsidR="003F45FB" w:rsidRPr="003F45FB">
        <w:rPr>
          <w:rFonts w:ascii="Times New Roman" w:hAnsi="Times New Roman"/>
          <w:sz w:val="24"/>
          <w:szCs w:val="24"/>
        </w:rPr>
        <w:t>wydatki na</w:t>
      </w:r>
      <w:r w:rsidR="00A06CF6" w:rsidRPr="003F45FB">
        <w:rPr>
          <w:rFonts w:ascii="Times New Roman" w:hAnsi="Times New Roman"/>
          <w:sz w:val="24"/>
          <w:szCs w:val="24"/>
        </w:rPr>
        <w:t xml:space="preserve"> utrzymanie następujących szkół: SP w Kraszewie, SP w Runowie, </w:t>
      </w:r>
      <w:r w:rsidR="006137B4" w:rsidRPr="003F45FB">
        <w:rPr>
          <w:rFonts w:ascii="Times New Roman" w:hAnsi="Times New Roman"/>
          <w:sz w:val="24"/>
          <w:szCs w:val="24"/>
        </w:rPr>
        <w:t xml:space="preserve">SP w </w:t>
      </w:r>
      <w:proofErr w:type="spellStart"/>
      <w:r w:rsidR="006137B4" w:rsidRPr="003F45FB">
        <w:rPr>
          <w:rFonts w:ascii="Times New Roman" w:hAnsi="Times New Roman"/>
          <w:sz w:val="24"/>
          <w:szCs w:val="24"/>
        </w:rPr>
        <w:t>Rogóżu</w:t>
      </w:r>
      <w:proofErr w:type="spellEnd"/>
      <w:r w:rsidR="00DA557C" w:rsidRPr="003F45FB">
        <w:rPr>
          <w:rFonts w:ascii="Times New Roman" w:hAnsi="Times New Roman"/>
          <w:sz w:val="24"/>
          <w:szCs w:val="24"/>
        </w:rPr>
        <w:t xml:space="preserve"> oraz SP</w:t>
      </w:r>
      <w:r w:rsidR="00A06CF6" w:rsidRPr="003F45FB">
        <w:rPr>
          <w:rFonts w:ascii="Times New Roman" w:hAnsi="Times New Roman"/>
          <w:sz w:val="24"/>
          <w:szCs w:val="24"/>
        </w:rPr>
        <w:t xml:space="preserve"> w Kłębowie</w:t>
      </w:r>
      <w:r w:rsidR="00DA557C" w:rsidRPr="003F45FB">
        <w:rPr>
          <w:rFonts w:ascii="Times New Roman" w:hAnsi="Times New Roman"/>
          <w:sz w:val="24"/>
          <w:szCs w:val="24"/>
        </w:rPr>
        <w:t>.</w:t>
      </w:r>
      <w:r w:rsidR="00A06CF6" w:rsidRPr="003F45FB">
        <w:rPr>
          <w:rFonts w:ascii="Times New Roman" w:hAnsi="Times New Roman"/>
          <w:sz w:val="24"/>
          <w:szCs w:val="24"/>
        </w:rPr>
        <w:t xml:space="preserve"> </w:t>
      </w:r>
      <w:r w:rsidR="00A559A3" w:rsidRPr="003F45FB">
        <w:rPr>
          <w:rFonts w:ascii="Times New Roman" w:hAnsi="Times New Roman"/>
          <w:sz w:val="24"/>
          <w:szCs w:val="24"/>
        </w:rPr>
        <w:t xml:space="preserve">Na utrzymanie </w:t>
      </w:r>
      <w:r w:rsidR="00DA557C" w:rsidRPr="003F45FB">
        <w:rPr>
          <w:rFonts w:ascii="Times New Roman" w:hAnsi="Times New Roman"/>
          <w:sz w:val="24"/>
          <w:szCs w:val="24"/>
        </w:rPr>
        <w:t>czterech</w:t>
      </w:r>
      <w:r w:rsidR="00A559A3" w:rsidRPr="003F45FB">
        <w:rPr>
          <w:rFonts w:ascii="Times New Roman" w:hAnsi="Times New Roman"/>
          <w:sz w:val="24"/>
          <w:szCs w:val="24"/>
        </w:rPr>
        <w:t xml:space="preserve"> szkó</w:t>
      </w:r>
      <w:r w:rsidR="00DA557C" w:rsidRPr="003F45FB">
        <w:rPr>
          <w:rFonts w:ascii="Times New Roman" w:hAnsi="Times New Roman"/>
          <w:sz w:val="24"/>
          <w:szCs w:val="24"/>
        </w:rPr>
        <w:t>ł</w:t>
      </w:r>
      <w:r w:rsidR="00A559A3" w:rsidRPr="003F45FB">
        <w:rPr>
          <w:rFonts w:ascii="Times New Roman" w:hAnsi="Times New Roman"/>
          <w:sz w:val="24"/>
          <w:szCs w:val="24"/>
        </w:rPr>
        <w:t xml:space="preserve"> prowadzonych przez gminę n</w:t>
      </w:r>
      <w:r w:rsidR="00C4541A" w:rsidRPr="003F45FB">
        <w:rPr>
          <w:rFonts w:ascii="Times New Roman" w:hAnsi="Times New Roman"/>
          <w:sz w:val="24"/>
          <w:szCs w:val="24"/>
        </w:rPr>
        <w:t>ajwiększą część wydatków na oświatę stanowią wynagrodzenia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>wraz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>z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 xml:space="preserve">pochodnymi i wynoszą – </w:t>
      </w:r>
      <w:r w:rsidR="003F45FB" w:rsidRPr="003F45FB">
        <w:rPr>
          <w:rFonts w:ascii="Times New Roman" w:hAnsi="Times New Roman"/>
          <w:sz w:val="24"/>
          <w:szCs w:val="24"/>
        </w:rPr>
        <w:t>3 456 807,87</w:t>
      </w:r>
      <w:r w:rsidR="00AA7184" w:rsidRPr="003F45FB">
        <w:rPr>
          <w:rFonts w:ascii="Times New Roman" w:hAnsi="Times New Roman"/>
          <w:sz w:val="24"/>
          <w:szCs w:val="24"/>
        </w:rPr>
        <w:t xml:space="preserve"> zł.</w:t>
      </w:r>
      <w:r w:rsidR="0011284B" w:rsidRPr="003F45FB">
        <w:rPr>
          <w:rFonts w:ascii="Times New Roman" w:hAnsi="Times New Roman"/>
          <w:sz w:val="24"/>
          <w:szCs w:val="24"/>
        </w:rPr>
        <w:t xml:space="preserve"> Na dowóz dzieci do szkół wydatkowano </w:t>
      </w:r>
      <w:r w:rsidR="003F45FB" w:rsidRPr="003F45FB">
        <w:rPr>
          <w:rFonts w:ascii="Times New Roman" w:hAnsi="Times New Roman"/>
          <w:sz w:val="24"/>
          <w:szCs w:val="24"/>
        </w:rPr>
        <w:t>286 481,26</w:t>
      </w:r>
      <w:r w:rsidR="0011284B" w:rsidRPr="003F45FB">
        <w:rPr>
          <w:rFonts w:ascii="Times New Roman" w:hAnsi="Times New Roman"/>
          <w:sz w:val="24"/>
          <w:szCs w:val="24"/>
        </w:rPr>
        <w:t xml:space="preserve"> zł. Opłata za dzieci zamieszkałe na terenie gminy, a uczęszczające do przedszkoli w innych gminach wyniosła </w:t>
      </w:r>
      <w:r w:rsidR="003F45FB" w:rsidRPr="003F45FB">
        <w:rPr>
          <w:rFonts w:ascii="Times New Roman" w:hAnsi="Times New Roman"/>
          <w:sz w:val="24"/>
          <w:szCs w:val="24"/>
        </w:rPr>
        <w:t>186 345,12</w:t>
      </w:r>
      <w:r w:rsidR="0011284B" w:rsidRPr="003F45FB">
        <w:rPr>
          <w:rFonts w:ascii="Times New Roman" w:hAnsi="Times New Roman"/>
          <w:sz w:val="24"/>
          <w:szCs w:val="24"/>
        </w:rPr>
        <w:t xml:space="preserve"> zł. </w:t>
      </w:r>
    </w:p>
    <w:p w14:paraId="782EDFBF" w14:textId="77777777" w:rsidR="009328F9" w:rsidRDefault="009328F9" w:rsidP="006A48FF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Przeprowadzono</w:t>
      </w:r>
      <w:r w:rsidR="006A48FF">
        <w:rPr>
          <w:rFonts w:ascii="Times New Roman" w:hAnsi="Times New Roman"/>
          <w:sz w:val="24"/>
          <w:szCs w:val="24"/>
        </w:rPr>
        <w:t xml:space="preserve"> następujące re</w:t>
      </w:r>
      <w:r>
        <w:rPr>
          <w:rFonts w:ascii="Times New Roman" w:hAnsi="Times New Roman"/>
          <w:sz w:val="24"/>
          <w:szCs w:val="24"/>
        </w:rPr>
        <w:t>mon</w:t>
      </w:r>
      <w:r w:rsidR="006A48FF">
        <w:rPr>
          <w:rFonts w:ascii="Times New Roman" w:hAnsi="Times New Roman"/>
          <w:sz w:val="24"/>
          <w:szCs w:val="24"/>
        </w:rPr>
        <w:t>ty bieżące:</w:t>
      </w:r>
    </w:p>
    <w:p w14:paraId="13D77AB6" w14:textId="2161E5E1" w:rsidR="006A48FF" w:rsidRDefault="006A48FF" w:rsidP="006A48FF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0058">
        <w:rPr>
          <w:rFonts w:ascii="Times New Roman" w:hAnsi="Times New Roman"/>
          <w:sz w:val="24"/>
          <w:szCs w:val="24"/>
          <w:u w:val="single"/>
        </w:rPr>
        <w:t>Szkoła</w:t>
      </w:r>
      <w:r w:rsidR="009328F9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1B0058">
        <w:rPr>
          <w:rFonts w:ascii="Times New Roman" w:hAnsi="Times New Roman"/>
          <w:sz w:val="24"/>
          <w:szCs w:val="24"/>
          <w:u w:val="single"/>
        </w:rPr>
        <w:t>Podstawow</w:t>
      </w:r>
      <w:r>
        <w:rPr>
          <w:rFonts w:ascii="Times New Roman" w:hAnsi="Times New Roman"/>
          <w:sz w:val="24"/>
          <w:szCs w:val="24"/>
          <w:u w:val="single"/>
        </w:rPr>
        <w:t>a</w:t>
      </w:r>
      <w:proofErr w:type="gramEnd"/>
      <w:r w:rsidR="009328F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0058">
        <w:rPr>
          <w:rFonts w:ascii="Times New Roman" w:hAnsi="Times New Roman"/>
          <w:sz w:val="24"/>
          <w:szCs w:val="24"/>
          <w:u w:val="single"/>
        </w:rPr>
        <w:t>w</w:t>
      </w:r>
      <w:r w:rsidR="009328F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0058">
        <w:rPr>
          <w:rFonts w:ascii="Times New Roman" w:hAnsi="Times New Roman"/>
          <w:sz w:val="24"/>
          <w:szCs w:val="24"/>
          <w:u w:val="single"/>
        </w:rPr>
        <w:t>Rogóżu</w:t>
      </w:r>
      <w:proofErr w:type="spellEnd"/>
      <w:r w:rsidR="009328F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związku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przeciekającymi kotłem w Szkole Podstawowej w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Rogóżu</w:t>
      </w:r>
      <w:proofErr w:type="spellEnd"/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dokonano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spawania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czopuchów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celu eliminacji przecieku. Dodatkowo wymieniono zawór bezpieczeństwa w bojlerze, zdemontowano silnik dmuchawy </w:t>
      </w:r>
      <w:r w:rsidR="009328F9">
        <w:rPr>
          <w:rFonts w:ascii="Times New Roman" w:hAnsi="Times New Roman"/>
          <w:sz w:val="24"/>
          <w:szCs w:val="24"/>
        </w:rPr>
        <w:t>klimatyzacji wywiewnej</w:t>
      </w:r>
      <w:r>
        <w:rPr>
          <w:rFonts w:ascii="Times New Roman" w:hAnsi="Times New Roman"/>
          <w:sz w:val="24"/>
          <w:szCs w:val="24"/>
        </w:rPr>
        <w:t xml:space="preserve"> z kuchni szkolnej, naprawiono obróbkę kominową przeciekającego dachu. Naprawiono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również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dach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kotłownią</w:t>
      </w:r>
      <w:r w:rsidR="00932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przeprowadzono remont urządzeń na placu zabaw, wymieniono wszystkie drewniane, uszkodzone elementy oraz pomalowano i zaimpregnowano elementy placu zabaw. </w:t>
      </w:r>
    </w:p>
    <w:p w14:paraId="4C8B4752" w14:textId="23CD6DE6" w:rsidR="006A48FF" w:rsidRDefault="006A48FF" w:rsidP="006A48FF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E007A5">
        <w:rPr>
          <w:rFonts w:ascii="Times New Roman" w:hAnsi="Times New Roman"/>
          <w:sz w:val="24"/>
          <w:szCs w:val="24"/>
          <w:u w:val="single"/>
        </w:rPr>
        <w:t>Szkoła Podstawowa w Kraszewie</w:t>
      </w:r>
      <w:r>
        <w:rPr>
          <w:rFonts w:ascii="Times New Roman" w:hAnsi="Times New Roman"/>
          <w:sz w:val="24"/>
          <w:szCs w:val="24"/>
        </w:rPr>
        <w:t xml:space="preserve"> </w:t>
      </w:r>
      <w:r w:rsidR="009328F9">
        <w:rPr>
          <w:rFonts w:ascii="Times New Roman" w:hAnsi="Times New Roman"/>
          <w:sz w:val="24"/>
          <w:szCs w:val="24"/>
        </w:rPr>
        <w:t>- naprawiono</w:t>
      </w:r>
      <w:r>
        <w:rPr>
          <w:rFonts w:ascii="Times New Roman" w:hAnsi="Times New Roman"/>
          <w:sz w:val="24"/>
          <w:szCs w:val="24"/>
        </w:rPr>
        <w:t xml:space="preserve"> tynk elewacji budynku odpadających w wyniku zacieków z uszkodzonej rury spustowej od rynny dachowej. Dodatkowo wykonano strukturę baranka i pomalowano farb</w:t>
      </w:r>
      <w:r w:rsidR="009328F9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akrylową. </w:t>
      </w:r>
    </w:p>
    <w:p w14:paraId="53782E65" w14:textId="4D0332A7" w:rsidR="00E34899" w:rsidRPr="00A72A59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A72A59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36592F4C" w:rsidR="00E34899" w:rsidRPr="0035094F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26535">
        <w:rPr>
          <w:rFonts w:ascii="Times New Roman" w:hAnsi="Times New Roman"/>
          <w:sz w:val="24"/>
          <w:szCs w:val="24"/>
        </w:rPr>
        <w:t>67 197,87</w:t>
      </w:r>
      <w:r w:rsidRPr="0035094F">
        <w:rPr>
          <w:rFonts w:ascii="Times New Roman" w:hAnsi="Times New Roman"/>
          <w:sz w:val="24"/>
          <w:szCs w:val="24"/>
        </w:rPr>
        <w:t xml:space="preserve"> zł, tj. </w:t>
      </w:r>
      <w:r w:rsidR="00D26535">
        <w:rPr>
          <w:rFonts w:ascii="Times New Roman" w:hAnsi="Times New Roman"/>
          <w:sz w:val="24"/>
          <w:szCs w:val="24"/>
        </w:rPr>
        <w:t>74,20</w:t>
      </w:r>
      <w:r w:rsidRPr="0035094F">
        <w:rPr>
          <w:rFonts w:ascii="Times New Roman" w:hAnsi="Times New Roman"/>
          <w:sz w:val="24"/>
          <w:szCs w:val="24"/>
        </w:rPr>
        <w:t xml:space="preserve">% planu </w:t>
      </w:r>
      <w:r w:rsidRPr="0035094F">
        <w:rPr>
          <w:rFonts w:ascii="Times New Roman" w:hAnsi="Times New Roman"/>
          <w:sz w:val="24"/>
          <w:szCs w:val="24"/>
        </w:rPr>
        <w:br/>
        <w:t>i obejmowały wydatki na:</w:t>
      </w:r>
    </w:p>
    <w:p w14:paraId="34B79288" w14:textId="58DA5BF8" w:rsidR="0035094F" w:rsidRPr="002B425F" w:rsidRDefault="00E34899" w:rsidP="00A3050D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0D4A">
        <w:rPr>
          <w:rFonts w:ascii="Times New Roman" w:hAnsi="Times New Roman"/>
          <w:sz w:val="24"/>
          <w:szCs w:val="24"/>
        </w:rPr>
        <w:t xml:space="preserve"> </w:t>
      </w:r>
      <w:r w:rsidR="0035094F" w:rsidRPr="009B0D4A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 w:rsidRPr="009B0D4A">
        <w:rPr>
          <w:rFonts w:ascii="Times New Roman" w:hAnsi="Times New Roman"/>
          <w:sz w:val="24"/>
          <w:szCs w:val="24"/>
        </w:rPr>
        <w:br/>
      </w:r>
      <w:r w:rsidR="0035094F" w:rsidRPr="009B0D4A">
        <w:rPr>
          <w:rFonts w:ascii="Times New Roman" w:hAnsi="Times New Roman"/>
          <w:sz w:val="24"/>
          <w:szCs w:val="24"/>
        </w:rPr>
        <w:t xml:space="preserve">w wysokości </w:t>
      </w:r>
      <w:r w:rsidR="00D26535">
        <w:rPr>
          <w:rFonts w:ascii="Times New Roman" w:hAnsi="Times New Roman"/>
          <w:sz w:val="24"/>
          <w:szCs w:val="24"/>
        </w:rPr>
        <w:t>32 875</w:t>
      </w:r>
      <w:r w:rsidR="009B0D4A" w:rsidRPr="009B0D4A">
        <w:rPr>
          <w:rFonts w:ascii="Times New Roman" w:hAnsi="Times New Roman"/>
          <w:sz w:val="24"/>
          <w:szCs w:val="24"/>
        </w:rPr>
        <w:t>,0</w:t>
      </w:r>
      <w:r w:rsidR="0035094F" w:rsidRPr="009B0D4A">
        <w:rPr>
          <w:rFonts w:ascii="Times New Roman" w:hAnsi="Times New Roman"/>
          <w:sz w:val="24"/>
          <w:szCs w:val="24"/>
        </w:rPr>
        <w:t xml:space="preserve">0 zł na dofinansowanie zakupu specjalistycznego sprzętu tj. </w:t>
      </w:r>
      <w:r w:rsidR="002B425F" w:rsidRPr="002B425F">
        <w:rPr>
          <w:rFonts w:ascii="Times New Roman" w:hAnsi="Times New Roman"/>
          <w:sz w:val="24"/>
          <w:szCs w:val="24"/>
        </w:rPr>
        <w:t>Echokardiografu</w:t>
      </w:r>
      <w:r w:rsidR="00004D93" w:rsidRPr="002B425F">
        <w:rPr>
          <w:rFonts w:ascii="Times New Roman" w:hAnsi="Times New Roman"/>
          <w:sz w:val="24"/>
          <w:szCs w:val="24"/>
        </w:rPr>
        <w:t>.</w:t>
      </w:r>
      <w:r w:rsidR="0035094F" w:rsidRPr="002B425F">
        <w:rPr>
          <w:rFonts w:ascii="Times New Roman" w:hAnsi="Times New Roman"/>
          <w:sz w:val="24"/>
          <w:szCs w:val="24"/>
        </w:rPr>
        <w:t xml:space="preserve"> </w:t>
      </w:r>
    </w:p>
    <w:p w14:paraId="513BBAE0" w14:textId="77777777" w:rsidR="00B61DA4" w:rsidRPr="00274A42" w:rsidRDefault="00B61DA4" w:rsidP="00B61DA4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4A42">
        <w:rPr>
          <w:rFonts w:ascii="Times New Roman" w:hAnsi="Times New Roman"/>
          <w:color w:val="000000"/>
          <w:sz w:val="24"/>
          <w:szCs w:val="24"/>
        </w:rPr>
        <w:t>na przeciwdziałanie alkoholizmowi przeznaczono kwotę w wysokości – 16 263,87 zł.</w:t>
      </w:r>
    </w:p>
    <w:p w14:paraId="7B7D0A2C" w14:textId="0FA3B210" w:rsidR="00B61DA4" w:rsidRDefault="00274A42" w:rsidP="002D7F81">
      <w:pPr>
        <w:spacing w:line="360" w:lineRule="auto"/>
        <w:ind w:left="720"/>
        <w:jc w:val="both"/>
      </w:pPr>
      <w:r>
        <w:rPr>
          <w:rFonts w:ascii="Times New Roman" w:hAnsi="Times New Roman"/>
        </w:rPr>
        <w:lastRenderedPageBreak/>
        <w:t>D</w:t>
      </w:r>
      <w:r w:rsidR="00B61DA4">
        <w:rPr>
          <w:rFonts w:ascii="Times New Roman" w:hAnsi="Times New Roman"/>
        </w:rPr>
        <w:t xml:space="preserve">o Gminnej Komisji Rozwiązywania Problemów Alkoholowych w okresie 01.01-30.06.2021 wpłynęło </w:t>
      </w:r>
      <w:r w:rsidR="00B61DA4">
        <w:rPr>
          <w:rFonts w:ascii="Times New Roman" w:hAnsi="Times New Roman"/>
          <w:b/>
          <w:bCs/>
        </w:rPr>
        <w:t xml:space="preserve">19 </w:t>
      </w:r>
      <w:r w:rsidR="00B61DA4">
        <w:rPr>
          <w:rFonts w:ascii="Times New Roman" w:hAnsi="Times New Roman"/>
        </w:rPr>
        <w:t xml:space="preserve">wniosków w sprawie skierowania na leczenie odwykowe osób nadużywających alkohol. Na badanie przez lekarza biegłego w celu wydania opinii w przedmiocie uzależnień od alkoholu i wskazania zakładu leczniczego Komisja skierowała </w:t>
      </w:r>
      <w:r w:rsidR="00B61DA4">
        <w:rPr>
          <w:rFonts w:ascii="Times New Roman" w:hAnsi="Times New Roman"/>
          <w:b/>
          <w:bCs/>
        </w:rPr>
        <w:t>4</w:t>
      </w:r>
      <w:r w:rsidR="00B61DA4">
        <w:rPr>
          <w:rFonts w:ascii="Times New Roman" w:hAnsi="Times New Roman"/>
        </w:rPr>
        <w:t xml:space="preserve"> osoby. Do Sądu</w:t>
      </w:r>
      <w:r w:rsidR="00B61DA4">
        <w:rPr>
          <w:rFonts w:ascii="Times New Roman" w:hAnsi="Times New Roman"/>
        </w:rPr>
        <w:br/>
        <w:t xml:space="preserve">o wydanie </w:t>
      </w:r>
      <w:r w:rsidR="00DE7D7C">
        <w:rPr>
          <w:rFonts w:ascii="Times New Roman" w:hAnsi="Times New Roman"/>
        </w:rPr>
        <w:t>postanowienia o</w:t>
      </w:r>
      <w:r w:rsidR="00B61DA4">
        <w:rPr>
          <w:rFonts w:ascii="Times New Roman" w:hAnsi="Times New Roman"/>
        </w:rPr>
        <w:t xml:space="preserve"> leczenie przymusowe złożono </w:t>
      </w:r>
      <w:r w:rsidR="00B61DA4">
        <w:rPr>
          <w:rFonts w:ascii="Times New Roman" w:hAnsi="Times New Roman"/>
          <w:b/>
          <w:bCs/>
        </w:rPr>
        <w:t>2</w:t>
      </w:r>
      <w:r w:rsidR="00B61DA4">
        <w:rPr>
          <w:rFonts w:ascii="Times New Roman" w:hAnsi="Times New Roman"/>
        </w:rPr>
        <w:t xml:space="preserve"> wnioski. Udzielono informacji</w:t>
      </w:r>
      <w:r w:rsidR="00B61DA4">
        <w:rPr>
          <w:rFonts w:ascii="Times New Roman" w:hAnsi="Times New Roman"/>
        </w:rPr>
        <w:br/>
        <w:t>o możliwości pomoc i leczenia odwykowego oraz porad psychospołecznych i prawnych dla osób i rodzin związanych z problemem alkoholowym i wynikającą stąd przemocą w rodzinie. Kierowano na terapię indywidualną lub grupową do Przychodni Terapii Uzależnień</w:t>
      </w:r>
      <w:r w:rsidR="00B61DA4">
        <w:rPr>
          <w:rFonts w:ascii="Times New Roman" w:hAnsi="Times New Roman"/>
        </w:rPr>
        <w:br/>
        <w:t xml:space="preserve">i </w:t>
      </w:r>
      <w:proofErr w:type="spellStart"/>
      <w:r w:rsidR="00B61DA4">
        <w:rPr>
          <w:rFonts w:ascii="Times New Roman" w:hAnsi="Times New Roman"/>
        </w:rPr>
        <w:t>Współuzależnień</w:t>
      </w:r>
      <w:proofErr w:type="spellEnd"/>
      <w:r w:rsidR="00B61DA4">
        <w:rPr>
          <w:rFonts w:ascii="Times New Roman" w:hAnsi="Times New Roman"/>
        </w:rPr>
        <w:t xml:space="preserve"> od Alkoholu w Lidzbarku Warmińskim W styczniu 2021 roku podpisano umowę z Zespołem Opieki Zdrowotnej w Lidzbarku Warmińskim na realizację programu terapii podstawowej dla osób uzależnionych od alkoholu. Jest to psychoterapia grupowa, indywidualna i diagnostyczna. Podpisano także umowę z lekarzem psychiatrą i psychologiem w zakresie przeprowadzenia badań psychiatryczno-psychologicznych celem wydania opinii</w:t>
      </w:r>
      <w:r w:rsidR="00B61DA4">
        <w:rPr>
          <w:rFonts w:ascii="Times New Roman" w:hAnsi="Times New Roman"/>
        </w:rPr>
        <w:br/>
        <w:t>w przedmiocie uzależnienia od alkoholu. Zawarto także umowę z psychologiem na prowadzenie poradnictwa psychologicznego w Klubie Integracji Społecznej.</w:t>
      </w:r>
    </w:p>
    <w:p w14:paraId="06FC4248" w14:textId="77777777" w:rsidR="00B61DA4" w:rsidRDefault="00B61DA4" w:rsidP="002D7F81">
      <w:pPr>
        <w:pStyle w:val="Standard"/>
        <w:autoSpaceDN/>
        <w:ind w:left="720"/>
        <w:jc w:val="both"/>
        <w:textAlignment w:val="auto"/>
      </w:pPr>
      <w:r>
        <w:rPr>
          <w:rFonts w:ascii="Times New Roman" w:eastAsiaTheme="minorHAnsi" w:hAnsi="Times New Roman" w:cs="Tahoma"/>
          <w:iCs/>
          <w:kern w:val="0"/>
          <w:lang w:eastAsia="pl-PL"/>
        </w:rPr>
        <w:t>Od stycznia</w:t>
      </w:r>
      <w:r>
        <w:rPr>
          <w:rFonts w:ascii="Times New Roman" w:hAnsi="Times New Roman"/>
          <w:iCs/>
        </w:rPr>
        <w:t xml:space="preserve"> do 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czerwca</w:t>
      </w:r>
      <w:r>
        <w:rPr>
          <w:rFonts w:ascii="Times New Roman" w:hAnsi="Times New Roman"/>
          <w:iCs/>
        </w:rPr>
        <w:t xml:space="preserve"> 2021r. ze wsparcia w ramach działań Punktu Informacyjno-Konsultacyjnego skorzystało łącznie </w:t>
      </w:r>
      <w:r>
        <w:rPr>
          <w:rFonts w:ascii="Times New Roman" w:eastAsiaTheme="minorHAnsi" w:hAnsi="Times New Roman" w:cs="Tahoma"/>
          <w:b/>
          <w:bCs/>
          <w:iCs/>
          <w:kern w:val="0"/>
          <w:lang w:eastAsia="pl-PL"/>
        </w:rPr>
        <w:t>20</w:t>
      </w:r>
      <w:r>
        <w:rPr>
          <w:rFonts w:ascii="Times New Roman" w:hAnsi="Times New Roman"/>
          <w:iCs/>
        </w:rPr>
        <w:t xml:space="preserve"> osób. 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U</w:t>
      </w:r>
      <w:r>
        <w:rPr>
          <w:rFonts w:ascii="Times New Roman" w:hAnsi="Times New Roman"/>
          <w:iCs/>
        </w:rPr>
        <w:t>dzielono następującego wsparcia:</w:t>
      </w:r>
    </w:p>
    <w:p w14:paraId="16878738" w14:textId="316747DC" w:rsidR="00B61DA4" w:rsidRDefault="00B61DA4" w:rsidP="00B61DA4">
      <w:pPr>
        <w:pStyle w:val="Standard"/>
        <w:ind w:left="720"/>
        <w:jc w:val="both"/>
      </w:pPr>
      <w:r>
        <w:rPr>
          <w:rFonts w:ascii="Times New Roman" w:hAnsi="Times New Roman"/>
          <w:b/>
          <w:bCs/>
          <w:iCs/>
        </w:rPr>
        <w:t xml:space="preserve">Prawnik – </w:t>
      </w:r>
      <w:r>
        <w:rPr>
          <w:rFonts w:ascii="Times New Roman" w:hAnsi="Times New Roman"/>
          <w:iCs/>
        </w:rPr>
        <w:t>wsparci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e</w:t>
      </w:r>
      <w:r>
        <w:rPr>
          <w:rFonts w:ascii="Times New Roman" w:hAnsi="Times New Roman"/>
          <w:iCs/>
        </w:rPr>
        <w:t xml:space="preserve"> dla </w:t>
      </w:r>
      <w:r>
        <w:rPr>
          <w:rFonts w:ascii="Times New Roman" w:hAnsi="Times New Roman"/>
          <w:b/>
          <w:bCs/>
          <w:iCs/>
        </w:rPr>
        <w:t>2</w:t>
      </w:r>
      <w:r>
        <w:rPr>
          <w:rFonts w:ascii="Times New Roman" w:hAnsi="Times New Roman"/>
          <w:iCs/>
        </w:rPr>
        <w:t xml:space="preserve"> osób w formie stacjonarnej (łącznie 5 godzin)</w:t>
      </w:r>
      <w:r w:rsidR="00310AC5">
        <w:rPr>
          <w:rFonts w:ascii="Times New Roman" w:hAnsi="Times New Roman"/>
          <w:iCs/>
        </w:rPr>
        <w:t>.</w:t>
      </w:r>
    </w:p>
    <w:p w14:paraId="685B389F" w14:textId="4B7061DD" w:rsidR="00B61DA4" w:rsidRDefault="00B61DA4" w:rsidP="00B61DA4">
      <w:pPr>
        <w:pStyle w:val="Standard"/>
        <w:ind w:left="720"/>
        <w:jc w:val="both"/>
      </w:pPr>
      <w:r>
        <w:rPr>
          <w:rFonts w:ascii="Times New Roman" w:eastAsiaTheme="minorHAnsi" w:hAnsi="Times New Roman" w:cs="Tahoma"/>
          <w:b/>
          <w:bCs/>
          <w:iCs/>
          <w:kern w:val="0"/>
          <w:lang w:eastAsia="pl-PL"/>
        </w:rPr>
        <w:t>Specjalista</w:t>
      </w:r>
      <w:r>
        <w:rPr>
          <w:rFonts w:ascii="Times New Roman" w:hAnsi="Times New Roman"/>
          <w:b/>
          <w:bCs/>
          <w:iCs/>
        </w:rPr>
        <w:t>/terapeuta</w:t>
      </w:r>
      <w:r>
        <w:rPr>
          <w:rFonts w:ascii="Times New Roman" w:hAnsi="Times New Roman"/>
          <w:iCs/>
        </w:rPr>
        <w:t xml:space="preserve"> – wsparci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e</w:t>
      </w:r>
      <w:r>
        <w:rPr>
          <w:rFonts w:ascii="Times New Roman" w:hAnsi="Times New Roman"/>
          <w:iCs/>
        </w:rPr>
        <w:t xml:space="preserve"> dla </w:t>
      </w:r>
      <w:r>
        <w:rPr>
          <w:rFonts w:ascii="Times New Roman" w:eastAsiaTheme="minorHAnsi" w:hAnsi="Times New Roman" w:cs="Tahoma"/>
          <w:b/>
          <w:bCs/>
          <w:iCs/>
          <w:kern w:val="0"/>
          <w:lang w:eastAsia="pl-PL"/>
        </w:rPr>
        <w:t>6</w:t>
      </w:r>
      <w:r>
        <w:rPr>
          <w:rFonts w:ascii="Times New Roman" w:hAnsi="Times New Roman"/>
          <w:iCs/>
        </w:rPr>
        <w:t xml:space="preserve"> osób w formie telefonicznej </w:t>
      </w:r>
      <w:proofErr w:type="gramStart"/>
      <w:r>
        <w:rPr>
          <w:rFonts w:ascii="Times New Roman" w:hAnsi="Times New Roman"/>
          <w:iCs/>
        </w:rPr>
        <w:t>i  stacjonarnej</w:t>
      </w:r>
      <w:proofErr w:type="gramEnd"/>
      <w:r>
        <w:rPr>
          <w:rFonts w:ascii="Times New Roman" w:hAnsi="Times New Roman"/>
          <w:iCs/>
        </w:rPr>
        <w:t xml:space="preserve"> (łącznie 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10</w:t>
      </w:r>
      <w:r>
        <w:rPr>
          <w:rFonts w:ascii="Times New Roman" w:hAnsi="Times New Roman"/>
          <w:iCs/>
        </w:rPr>
        <w:t xml:space="preserve"> godzin)</w:t>
      </w:r>
      <w:r w:rsidR="00310AC5">
        <w:rPr>
          <w:rFonts w:ascii="Times New Roman" w:hAnsi="Times New Roman"/>
          <w:iCs/>
        </w:rPr>
        <w:t>.</w:t>
      </w:r>
    </w:p>
    <w:p w14:paraId="0E981E55" w14:textId="77777777" w:rsidR="00B61DA4" w:rsidRDefault="00B61DA4" w:rsidP="00B61DA4">
      <w:pPr>
        <w:pStyle w:val="Standard"/>
        <w:ind w:left="720"/>
        <w:jc w:val="both"/>
      </w:pPr>
      <w:r>
        <w:rPr>
          <w:rFonts w:ascii="Times New Roman" w:eastAsiaTheme="minorHAnsi" w:hAnsi="Times New Roman" w:cs="Tahoma"/>
          <w:b/>
          <w:bCs/>
          <w:iCs/>
          <w:kern w:val="0"/>
          <w:lang w:eastAsia="pl-PL"/>
        </w:rPr>
        <w:t>Psycholog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iCs/>
        </w:rPr>
        <w:t xml:space="preserve">– wsparcie dla </w:t>
      </w:r>
      <w:r>
        <w:rPr>
          <w:rFonts w:ascii="Times New Roman" w:hAnsi="Times New Roman"/>
          <w:b/>
          <w:bCs/>
          <w:iCs/>
        </w:rPr>
        <w:t>1</w:t>
      </w:r>
      <w:r>
        <w:rPr>
          <w:rFonts w:ascii="Times New Roman" w:eastAsiaTheme="minorHAnsi" w:hAnsi="Times New Roman" w:cs="Tahoma"/>
          <w:b/>
          <w:bCs/>
          <w:iCs/>
          <w:kern w:val="0"/>
          <w:lang w:eastAsia="pl-PL"/>
        </w:rPr>
        <w:t>5</w:t>
      </w:r>
      <w:r>
        <w:rPr>
          <w:rFonts w:ascii="Times New Roman" w:hAnsi="Times New Roman"/>
          <w:iCs/>
        </w:rPr>
        <w:t xml:space="preserve"> osób w formie telefonicznej i stacjonarnej (łącznie 1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 xml:space="preserve">5 </w:t>
      </w:r>
      <w:r>
        <w:rPr>
          <w:rFonts w:ascii="Times New Roman" w:hAnsi="Times New Roman"/>
          <w:iCs/>
        </w:rPr>
        <w:t>godzin). Dwie osoby kontynuuj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ą</w:t>
      </w:r>
      <w:r>
        <w:rPr>
          <w:rFonts w:ascii="Times New Roman" w:hAnsi="Times New Roman"/>
          <w:iCs/>
        </w:rPr>
        <w:t xml:space="preserve"> terapię rozpoczętą w 2020r.</w:t>
      </w:r>
    </w:p>
    <w:p w14:paraId="7CD04BF0" w14:textId="77777777" w:rsidR="00B61DA4" w:rsidRDefault="00B61DA4" w:rsidP="00B61DA4">
      <w:pPr>
        <w:pStyle w:val="Standard"/>
        <w:ind w:left="720"/>
        <w:jc w:val="both"/>
      </w:pPr>
      <w:r>
        <w:rPr>
          <w:rFonts w:ascii="Times New Roman" w:hAnsi="Times New Roman"/>
          <w:iCs/>
        </w:rPr>
        <w:t xml:space="preserve">W miesiącu </w:t>
      </w:r>
      <w:r>
        <w:rPr>
          <w:rFonts w:ascii="Times New Roman" w:hAnsi="Times New Roman"/>
          <w:b/>
          <w:bCs/>
          <w:iCs/>
          <w:u w:val="single"/>
        </w:rPr>
        <w:t>lutym 2021r. podpisano porozumienie z Centrum Pomocy Psychologicznej</w:t>
      </w:r>
      <w:r>
        <w:rPr>
          <w:rFonts w:ascii="Times New Roman" w:hAnsi="Times New Roman"/>
          <w:b/>
          <w:bCs/>
          <w:iCs/>
          <w:u w:val="single"/>
        </w:rPr>
        <w:br/>
        <w:t>w Kętrzynie</w:t>
      </w:r>
      <w:r>
        <w:rPr>
          <w:rFonts w:ascii="Times New Roman" w:hAnsi="Times New Roman"/>
          <w:iCs/>
        </w:rPr>
        <w:t>, gdzie ze wsparcia mog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ą</w:t>
      </w:r>
      <w:r>
        <w:rPr>
          <w:rFonts w:ascii="Times New Roman" w:hAnsi="Times New Roman"/>
          <w:iCs/>
        </w:rPr>
        <w:t xml:space="preserve"> korzystać mieszkańcy gminy Lidzbark Warmiński, w wieku do 21 lat oraz ich otoczenie bezpłatnie, w ramach dofinansowania z NFZ. Do 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kwietnia</w:t>
      </w:r>
      <w:r>
        <w:rPr>
          <w:rFonts w:ascii="Times New Roman" w:hAnsi="Times New Roman"/>
          <w:iCs/>
        </w:rPr>
        <w:t xml:space="preserve"> 2021r. </w:t>
      </w:r>
      <w:r>
        <w:rPr>
          <w:rFonts w:ascii="Times New Roman" w:eastAsiaTheme="minorHAnsi" w:hAnsi="Times New Roman" w:cs="Tahoma"/>
          <w:iCs/>
          <w:kern w:val="0"/>
          <w:lang w:eastAsia="pl-PL"/>
        </w:rPr>
        <w:t>z</w:t>
      </w:r>
      <w:r>
        <w:rPr>
          <w:rFonts w:ascii="Times New Roman" w:hAnsi="Times New Roman"/>
          <w:iCs/>
        </w:rPr>
        <w:t xml:space="preserve">e wsparcia tamtejszego psychologa skorzystało </w:t>
      </w:r>
      <w:r>
        <w:rPr>
          <w:rFonts w:ascii="Times New Roman" w:hAnsi="Times New Roman"/>
          <w:b/>
          <w:bCs/>
          <w:iCs/>
        </w:rPr>
        <w:t>7</w:t>
      </w:r>
      <w:r>
        <w:rPr>
          <w:rFonts w:ascii="Times New Roman" w:hAnsi="Times New Roman"/>
          <w:iCs/>
        </w:rPr>
        <w:t xml:space="preserve"> osób.</w:t>
      </w:r>
    </w:p>
    <w:p w14:paraId="5DFE24B5" w14:textId="127FD4AE" w:rsidR="00B61DA4" w:rsidRPr="00DE7D7C" w:rsidRDefault="00B61DA4" w:rsidP="002D7F81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ramach Klubu Integracji Społecznej w Lidzbarku Warmińskim jeden raz w miesiącu prowadzona jest terapia i poradnictwo psychologiczne dla osób dotkniętych przemocą, problemami alkoholowymi i rodzinnymi, zagrożonych wykluczeniem społecznym oraz marginalizacją. We wskazanym okresie sprawozdawczym psycholog przeprowadziła terapię</w:t>
      </w:r>
      <w:r w:rsidR="00310A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poradnictwo indywidualne z 7 osobami z terenu gminy Lidzbark Warmiński, które korzystały z poradnictwa </w:t>
      </w:r>
      <w:r w:rsidRPr="00DE7D7C">
        <w:rPr>
          <w:rFonts w:ascii="Times New Roman" w:hAnsi="Times New Roman"/>
        </w:rPr>
        <w:t>cyklicznie.</w:t>
      </w:r>
    </w:p>
    <w:p w14:paraId="4D0ED480" w14:textId="63BC5D75" w:rsidR="002D7F81" w:rsidRPr="00DE7D7C" w:rsidRDefault="002D7F81" w:rsidP="002D7F8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DE7D7C">
        <w:rPr>
          <w:rFonts w:ascii="Times New Roman" w:hAnsi="Times New Roman"/>
        </w:rPr>
        <w:t xml:space="preserve">na zadanie związane z </w:t>
      </w:r>
      <w:r w:rsidR="00B84AED" w:rsidRPr="00DE7D7C">
        <w:rPr>
          <w:rFonts w:ascii="Times New Roman" w:hAnsi="Times New Roman"/>
        </w:rPr>
        <w:t xml:space="preserve">organizacją transportu do punktów szczepień przeciwko wirusowi SARS-CoV-2 wydatkowo kwotę 17 590,00 zł. Zadanie jest zadaniem zleconym z zakresu administracji rządowej. </w:t>
      </w:r>
    </w:p>
    <w:p w14:paraId="74A4B4BC" w14:textId="52CCDF79" w:rsidR="00141E21" w:rsidRPr="00141E21" w:rsidRDefault="00141E21" w:rsidP="00087B7C">
      <w:pPr>
        <w:pStyle w:val="Tekstpodstawowywcity"/>
        <w:spacing w:before="120" w:line="36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 w:rsidRPr="00141E21">
        <w:rPr>
          <w:rFonts w:ascii="Times New Roman" w:hAnsi="Times New Roman"/>
          <w:b/>
          <w:color w:val="000000"/>
          <w:sz w:val="32"/>
          <w:szCs w:val="32"/>
        </w:rPr>
        <w:lastRenderedPageBreak/>
        <w:t>Informacja o przebiegu wykonania planu finansowego Gminnego Ośrodka Pomocy Społecznej w Lidzbarku Warmińskim za pierwsze półrocze 202</w:t>
      </w:r>
      <w:r w:rsidR="00E12C01">
        <w:rPr>
          <w:rFonts w:ascii="Times New Roman" w:hAnsi="Times New Roman"/>
          <w:b/>
          <w:color w:val="000000"/>
          <w:sz w:val="32"/>
          <w:szCs w:val="32"/>
        </w:rPr>
        <w:t>1</w:t>
      </w:r>
      <w:r w:rsidRPr="00141E21">
        <w:rPr>
          <w:rFonts w:ascii="Times New Roman" w:hAnsi="Times New Roman"/>
          <w:b/>
          <w:color w:val="000000"/>
          <w:sz w:val="32"/>
          <w:szCs w:val="32"/>
        </w:rPr>
        <w:t xml:space="preserve"> r.</w:t>
      </w:r>
    </w:p>
    <w:p w14:paraId="00350C24" w14:textId="77777777" w:rsidR="00E12C01" w:rsidRDefault="00E12C01" w:rsidP="00E12C01">
      <w:pPr>
        <w:pStyle w:val="Standard"/>
        <w:spacing w:before="120" w:after="120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Gminny Ośrodek Pomocy Społecznej w Lidzbarku Warmińskim funkcjonuje jako samorządowa jednostka organizacyjna pomocy społecznej. Zgodnie z postanowieniami statutu Ośrodek realizuje zadania pomocy społecznej własne i zlecone gminie. Ośrodek realizuje zadania powierzone mu przez właściwe organy na podstawie ustawy z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dnia  12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marca 2004 r. o pomocy społecznej (Dz.U. z 2020r. poz.1876 ze zm.).</w:t>
      </w:r>
    </w:p>
    <w:p w14:paraId="0E1F5F21" w14:textId="77777777" w:rsidR="00E12C01" w:rsidRDefault="00E12C01" w:rsidP="00E12C01">
      <w:pPr>
        <w:pStyle w:val="Standard"/>
        <w:spacing w:before="120" w:after="120"/>
        <w:ind w:left="283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491223F" w14:textId="77777777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Działalność Ośrodka finansuje się:</w:t>
      </w:r>
    </w:p>
    <w:p w14:paraId="2EDBA801" w14:textId="77777777" w:rsidR="00E12C01" w:rsidRDefault="00E12C01" w:rsidP="00A3050D">
      <w:pPr>
        <w:pStyle w:val="Standard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budżetu gminy,</w:t>
      </w:r>
    </w:p>
    <w:p w14:paraId="3BC9079A" w14:textId="77777777" w:rsidR="00E12C01" w:rsidRDefault="00E12C01" w:rsidP="00A3050D">
      <w:pPr>
        <w:pStyle w:val="Standard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budżetu państwa,</w:t>
      </w:r>
    </w:p>
    <w:p w14:paraId="2A358599" w14:textId="77777777" w:rsidR="00E12C01" w:rsidRDefault="00E12C01" w:rsidP="00A3050D">
      <w:pPr>
        <w:pStyle w:val="Standard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pozabudżetowych.</w:t>
      </w:r>
    </w:p>
    <w:p w14:paraId="62531293" w14:textId="77777777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7FC82FF" w14:textId="640100C4" w:rsidR="00E12C01" w:rsidRDefault="00E12C01" w:rsidP="00E12C01">
      <w:pPr>
        <w:pStyle w:val="Standard"/>
        <w:spacing w:before="120" w:after="12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Wydatki Ośrodka w okresie od 01.01.2021 r. do 30.06.2021r. wyniosły ogółem 6 227 508,60 zł i finansowane były:</w:t>
      </w:r>
    </w:p>
    <w:p w14:paraId="1D3A3234" w14:textId="77777777" w:rsidR="00E12C01" w:rsidRDefault="00E12C01" w:rsidP="00A3050D">
      <w:pPr>
        <w:pStyle w:val="Standard"/>
        <w:numPr>
          <w:ilvl w:val="0"/>
          <w:numId w:val="39"/>
        </w:numPr>
        <w:spacing w:before="120"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ze środków budżetu państwa na zadania własne</w:t>
      </w:r>
      <w:r>
        <w:rPr>
          <w:rFonts w:ascii="Times New Roman" w:hAnsi="Times New Roman"/>
          <w:sz w:val="24"/>
          <w:szCs w:val="24"/>
        </w:rPr>
        <w:tab/>
        <w:t>kwota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344 297,66 zł</w:t>
      </w:r>
    </w:p>
    <w:p w14:paraId="5CA4A5E4" w14:textId="77777777" w:rsidR="00E12C01" w:rsidRDefault="00E12C01" w:rsidP="00A3050D">
      <w:pPr>
        <w:pStyle w:val="Standard"/>
        <w:numPr>
          <w:ilvl w:val="0"/>
          <w:numId w:val="37"/>
        </w:numPr>
        <w:spacing w:before="120"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ze środków budżetu państwa na zadania zlecone</w:t>
      </w:r>
      <w:r>
        <w:rPr>
          <w:rFonts w:ascii="Times New Roman" w:hAnsi="Times New Roman"/>
          <w:sz w:val="24"/>
          <w:szCs w:val="24"/>
        </w:rPr>
        <w:tab/>
        <w:t>kwota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5 111 943,14 zł</w:t>
      </w:r>
    </w:p>
    <w:p w14:paraId="337D1417" w14:textId="77777777" w:rsidR="00E12C01" w:rsidRDefault="00E12C01" w:rsidP="00A3050D">
      <w:pPr>
        <w:pStyle w:val="Standard"/>
        <w:numPr>
          <w:ilvl w:val="0"/>
          <w:numId w:val="37"/>
        </w:numPr>
        <w:spacing w:before="120"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ze środków gminy na zadania własne</w:t>
      </w:r>
      <w:r>
        <w:rPr>
          <w:rFonts w:ascii="Times New Roman" w:hAnsi="Times New Roman"/>
          <w:sz w:val="24"/>
          <w:szCs w:val="24"/>
        </w:rPr>
        <w:tab/>
        <w:t xml:space="preserve">            kwota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755 409,98</w:t>
      </w:r>
      <w:r>
        <w:rPr>
          <w:rFonts w:ascii="Times New Roman" w:hAnsi="Times New Roman"/>
          <w:b/>
          <w:sz w:val="24"/>
          <w:szCs w:val="24"/>
        </w:rPr>
        <w:t xml:space="preserve"> zł</w:t>
      </w:r>
    </w:p>
    <w:p w14:paraId="60787E49" w14:textId="77777777" w:rsidR="00E12C01" w:rsidRDefault="00E12C01" w:rsidP="00A3050D">
      <w:pPr>
        <w:pStyle w:val="Standard"/>
        <w:numPr>
          <w:ilvl w:val="0"/>
          <w:numId w:val="37"/>
        </w:numPr>
        <w:spacing w:before="120"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>ze środków Funduszu Przeciwdziałania COVID-19 kwota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15 857,82 zł</w:t>
      </w:r>
    </w:p>
    <w:p w14:paraId="09919EC0" w14:textId="77777777" w:rsidR="00E12C01" w:rsidRDefault="00E12C01" w:rsidP="00E12C01">
      <w:pPr>
        <w:pStyle w:val="Standard"/>
        <w:spacing w:before="120"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83D244" w14:textId="32C5A7C1" w:rsidR="00E12C01" w:rsidRDefault="00E12C01" w:rsidP="00E12C01">
      <w:pPr>
        <w:pStyle w:val="Standard"/>
        <w:spacing w:before="120"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Ponadto ze środków pozabudżetowych – Funduszu Solidarnościowego wydatkowano kwotę </w:t>
      </w:r>
      <w:r>
        <w:rPr>
          <w:rFonts w:ascii="Times New Roman" w:hAnsi="Times New Roman"/>
          <w:b/>
          <w:bCs/>
          <w:sz w:val="24"/>
          <w:szCs w:val="24"/>
        </w:rPr>
        <w:t>478,36</w:t>
      </w:r>
      <w:r>
        <w:rPr>
          <w:rFonts w:ascii="Times New Roman" w:hAnsi="Times New Roman"/>
          <w:sz w:val="24"/>
          <w:szCs w:val="24"/>
        </w:rPr>
        <w:t xml:space="preserve"> </w:t>
      </w:r>
      <w:r w:rsidR="00AA5390" w:rsidRPr="00AA5390">
        <w:rPr>
          <w:rFonts w:ascii="Times New Roman" w:hAnsi="Times New Roman"/>
          <w:b/>
          <w:bCs/>
          <w:sz w:val="24"/>
          <w:szCs w:val="24"/>
        </w:rPr>
        <w:t>zł</w:t>
      </w:r>
      <w:r w:rsidR="00AA5390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realizację </w:t>
      </w:r>
      <w:proofErr w:type="gramStart"/>
      <w:r>
        <w:rPr>
          <w:rFonts w:ascii="Times New Roman" w:hAnsi="Times New Roman"/>
          <w:sz w:val="24"/>
          <w:szCs w:val="24"/>
        </w:rPr>
        <w:t>Programu,,</w:t>
      </w:r>
      <w:proofErr w:type="gramEnd"/>
      <w:r>
        <w:rPr>
          <w:rFonts w:ascii="Times New Roman" w:hAnsi="Times New Roman"/>
          <w:sz w:val="24"/>
          <w:szCs w:val="24"/>
        </w:rPr>
        <w:t xml:space="preserve"> Asystent osobisty osoby niepełnosprawnej”</w:t>
      </w:r>
      <w:r w:rsidR="00AA5390">
        <w:rPr>
          <w:rFonts w:ascii="Times New Roman" w:hAnsi="Times New Roman"/>
          <w:sz w:val="24"/>
          <w:szCs w:val="24"/>
        </w:rPr>
        <w:t>.</w:t>
      </w:r>
    </w:p>
    <w:p w14:paraId="06263C1F" w14:textId="77777777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FEB771" w14:textId="77777777" w:rsidR="00E12C01" w:rsidRDefault="00E12C01" w:rsidP="00E12C01">
      <w:pPr>
        <w:pStyle w:val="Standard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Zadania realizowane przez Gminny Ośrodek Pomocy Społecznej:</w:t>
      </w:r>
    </w:p>
    <w:p w14:paraId="5FD06D40" w14:textId="77777777" w:rsidR="00E12C01" w:rsidRDefault="00E12C01" w:rsidP="00E12C01">
      <w:pPr>
        <w:pStyle w:val="Standard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14:paraId="59FC0C30" w14:textId="77777777" w:rsidR="00E12C01" w:rsidRDefault="00E12C01" w:rsidP="00E12C01">
      <w:pPr>
        <w:pStyle w:val="Standard"/>
        <w:spacing w:before="120" w:after="12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Dział 851 – Pozostała działalność</w:t>
      </w:r>
    </w:p>
    <w:p w14:paraId="356C6268" w14:textId="6600AB72" w:rsidR="00E12C01" w:rsidRDefault="00E12C01" w:rsidP="00E12C01">
      <w:pPr>
        <w:pStyle w:val="Standard"/>
        <w:spacing w:before="120" w:after="120" w:line="240" w:lineRule="auto"/>
        <w:ind w:firstLine="34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 </w:t>
      </w:r>
      <w:r w:rsidR="00856215">
        <w:rPr>
          <w:rFonts w:ascii="Times New Roman" w:hAnsi="Times New Roman"/>
          <w:color w:val="000000"/>
          <w:sz w:val="24"/>
          <w:szCs w:val="24"/>
        </w:rPr>
        <w:t>W pierwszym</w:t>
      </w:r>
      <w:r>
        <w:rPr>
          <w:rFonts w:ascii="Times New Roman" w:hAnsi="Times New Roman"/>
          <w:color w:val="000000"/>
          <w:sz w:val="24"/>
          <w:szCs w:val="24"/>
        </w:rPr>
        <w:t xml:space="preserve"> półroczu wydano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osobom decyzje przyznające prawo do świadczeń opieki zdrowotnej. Na koszty związane z obsługą zadania wydatkowano kwotę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90,00 z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ł - </w:t>
      </w:r>
      <w:r>
        <w:rPr>
          <w:rFonts w:ascii="Times New Roman" w:hAnsi="Times New Roman"/>
          <w:color w:val="000000"/>
          <w:sz w:val="24"/>
          <w:szCs w:val="24"/>
        </w:rPr>
        <w:t>zadania zlecone</w:t>
      </w:r>
    </w:p>
    <w:p w14:paraId="1A0808E0" w14:textId="77777777" w:rsidR="00E12C01" w:rsidRDefault="00E12C01" w:rsidP="00E12C01">
      <w:pPr>
        <w:pStyle w:val="Standard"/>
        <w:spacing w:before="120" w:after="120" w:line="240" w:lineRule="auto"/>
        <w:ind w:firstLine="340"/>
        <w:jc w:val="both"/>
      </w:pPr>
    </w:p>
    <w:p w14:paraId="45DAB8D1" w14:textId="77777777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14:paraId="0A917BB8" w14:textId="46750B75" w:rsidR="00C978DC" w:rsidRPr="00767110" w:rsidRDefault="00C978DC" w:rsidP="00C978DC">
      <w:pPr>
        <w:ind w:left="360"/>
        <w:rPr>
          <w:rFonts w:ascii="Times New Roman" w:hAnsi="Times New Roman"/>
          <w:sz w:val="24"/>
          <w:szCs w:val="24"/>
        </w:rPr>
      </w:pPr>
      <w:bookmarkStart w:id="4" w:name="_Hlk79141013"/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919 230,45</w:t>
      </w:r>
      <w:r w:rsidRPr="00767110">
        <w:rPr>
          <w:rFonts w:ascii="Times New Roman" w:hAnsi="Times New Roman"/>
          <w:sz w:val="24"/>
          <w:szCs w:val="24"/>
        </w:rPr>
        <w:t xml:space="preserve"> zł tj. </w:t>
      </w:r>
      <w:r>
        <w:rPr>
          <w:rFonts w:ascii="Times New Roman" w:hAnsi="Times New Roman"/>
          <w:sz w:val="24"/>
          <w:szCs w:val="24"/>
        </w:rPr>
        <w:t>44,30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bookmarkEnd w:id="4"/>
    <w:p w14:paraId="2338A73B" w14:textId="77777777" w:rsidR="00E12C01" w:rsidRDefault="00E12C01" w:rsidP="00A3050D">
      <w:pPr>
        <w:pStyle w:val="Standard"/>
        <w:numPr>
          <w:ilvl w:val="0"/>
          <w:numId w:val="32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Domy pomocy społecznej -</w:t>
      </w:r>
      <w:r>
        <w:rPr>
          <w:rFonts w:ascii="Times New Roman" w:hAnsi="Times New Roman"/>
          <w:color w:val="000000"/>
          <w:sz w:val="24"/>
          <w:szCs w:val="24"/>
        </w:rPr>
        <w:t xml:space="preserve"> świadczenia społeczne w związku z obowiązkiem ponoszenia przez Gminę Lidzbark Warmiński kosztów pensjonariuszy w domach pomocy społecznej (dotyczy pensjonariuszy, którzy są mieszkańcami Gminy Lidzbark Warmiński – zadanie finansowane przez gminę i rodzinę pensjonariusza). W okresie od stycznia do czerwca 2021 roku w domach pomocy społecznej przebywało              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 mieszkańców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naszej Gminy. Z budżetu gminy wydatkowano kwotę </w:t>
      </w:r>
      <w:r>
        <w:rPr>
          <w:rFonts w:ascii="Times New Roman" w:hAnsi="Times New Roman"/>
          <w:b/>
          <w:color w:val="000000"/>
          <w:sz w:val="24"/>
          <w:szCs w:val="24"/>
        </w:rPr>
        <w:t>130 732,18</w:t>
      </w:r>
      <w:r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14:paraId="4F74474B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Przeciwdziałanie przemocy w rodzinie -</w:t>
      </w:r>
      <w:r>
        <w:rPr>
          <w:rFonts w:ascii="Times New Roman" w:hAnsi="Times New Roman"/>
          <w:color w:val="000000"/>
          <w:sz w:val="24"/>
          <w:szCs w:val="24"/>
        </w:rPr>
        <w:t xml:space="preserve"> Działanie Zespołu Interdyscyplinarnego              w rodzinach, w których wszczęto procedurę niebieskiej karty w związku                       z podejrzeniem zaistnienia przemocy. Przeznaczono kwotę w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wysokości  </w:t>
      </w:r>
      <w:r>
        <w:rPr>
          <w:rFonts w:ascii="Times New Roman" w:hAnsi="Times New Roman"/>
          <w:b/>
          <w:color w:val="000000"/>
          <w:sz w:val="24"/>
          <w:szCs w:val="24"/>
        </w:rPr>
        <w:t>365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,15</w:t>
      </w:r>
      <w:r>
        <w:rPr>
          <w:rFonts w:ascii="Times New Roman" w:hAnsi="Times New Roman"/>
          <w:color w:val="000000"/>
          <w:sz w:val="24"/>
          <w:szCs w:val="24"/>
        </w:rPr>
        <w:t xml:space="preserve">  zł  na zakup materiałów biurowych.</w:t>
      </w:r>
    </w:p>
    <w:p w14:paraId="3ADFDF50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Składki na ubezpieczenie zdrowotne</w:t>
      </w:r>
      <w:r>
        <w:rPr>
          <w:rFonts w:ascii="Times New Roman" w:hAnsi="Times New Roman"/>
          <w:color w:val="000000"/>
          <w:sz w:val="24"/>
          <w:szCs w:val="24"/>
        </w:rPr>
        <w:t xml:space="preserve"> - opłacane są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</w:t>
      </w:r>
      <w:r>
        <w:rPr>
          <w:rFonts w:ascii="Times New Roman" w:hAnsi="Times New Roman"/>
          <w:b/>
          <w:color w:val="000000"/>
          <w:sz w:val="24"/>
          <w:szCs w:val="24"/>
        </w:rPr>
        <w:t>41</w:t>
      </w:r>
      <w:r>
        <w:rPr>
          <w:rFonts w:ascii="Times New Roman" w:hAnsi="Times New Roman"/>
          <w:color w:val="000000"/>
          <w:sz w:val="24"/>
          <w:szCs w:val="24"/>
        </w:rPr>
        <w:t xml:space="preserve"> osoby na łączną kwotę </w:t>
      </w:r>
      <w:r>
        <w:rPr>
          <w:rFonts w:ascii="Times New Roman" w:hAnsi="Times New Roman"/>
          <w:b/>
          <w:color w:val="000000"/>
          <w:sz w:val="24"/>
          <w:szCs w:val="24"/>
        </w:rPr>
        <w:t>13 134,23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zł .</w:t>
      </w:r>
      <w:proofErr w:type="gramEnd"/>
    </w:p>
    <w:p w14:paraId="3986DC73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Zasiłki okresowe – </w:t>
      </w:r>
      <w:r>
        <w:rPr>
          <w:rFonts w:ascii="Times New Roman" w:hAnsi="Times New Roman"/>
          <w:color w:val="000000"/>
          <w:sz w:val="24"/>
          <w:szCs w:val="24"/>
        </w:rPr>
        <w:t xml:space="preserve">Zadanie w całości finansowane przez budżet państwa. Z tej formy pomocy skorzystały </w:t>
      </w:r>
      <w:r>
        <w:rPr>
          <w:rFonts w:ascii="Times New Roman" w:hAnsi="Times New Roman"/>
          <w:b/>
          <w:color w:val="000000"/>
          <w:sz w:val="24"/>
          <w:szCs w:val="24"/>
        </w:rPr>
        <w:t>36</w:t>
      </w:r>
      <w:r>
        <w:rPr>
          <w:rFonts w:ascii="Times New Roman" w:hAnsi="Times New Roman"/>
          <w:color w:val="000000"/>
          <w:sz w:val="24"/>
          <w:szCs w:val="24"/>
        </w:rPr>
        <w:t xml:space="preserve"> rodziny na łączną kwotę </w:t>
      </w:r>
      <w:r>
        <w:rPr>
          <w:rFonts w:ascii="Times New Roman" w:hAnsi="Times New Roman"/>
          <w:b/>
          <w:color w:val="000000"/>
          <w:sz w:val="24"/>
          <w:szCs w:val="24"/>
        </w:rPr>
        <w:t>43 890,32</w:t>
      </w:r>
      <w:r>
        <w:rPr>
          <w:rFonts w:ascii="Times New Roman" w:hAnsi="Times New Roman"/>
          <w:color w:val="000000"/>
          <w:sz w:val="24"/>
          <w:szCs w:val="24"/>
        </w:rPr>
        <w:t xml:space="preserve"> zł. Przyznawane                są osobom i rodzinom w szczególności z powodu bezrobocia, niepełnosprawności, długotrwałej choroby, możliwość otrzymania lub nabycia uprawnień do świadczeń                z innych systemów zabezpieczenia społecznego w wysokości 50% różnicy między kryterium dochodowym, a dochodem rodziny/osoby.</w:t>
      </w:r>
    </w:p>
    <w:p w14:paraId="05C40032" w14:textId="56779E84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celowe</w:t>
      </w:r>
      <w:r>
        <w:rPr>
          <w:rFonts w:ascii="Times New Roman" w:hAnsi="Times New Roman"/>
          <w:color w:val="000000"/>
          <w:sz w:val="24"/>
          <w:szCs w:val="24"/>
        </w:rPr>
        <w:t xml:space="preserve"> – Zadanie w całości finansowane przez gminę - wydatkowano kwotę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10 522,00 zł.</w:t>
      </w:r>
      <w:r>
        <w:rPr>
          <w:rFonts w:ascii="Times New Roman" w:hAnsi="Times New Roman"/>
          <w:color w:val="000000"/>
          <w:sz w:val="24"/>
          <w:szCs w:val="24"/>
        </w:rPr>
        <w:t xml:space="preserve"> Zasiłki celowe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w wyniku zdarzenia losowego (np. pożaru).  W I półroczu 2021r. przyznano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 zasiłek</w:t>
      </w:r>
      <w:r>
        <w:rPr>
          <w:rFonts w:ascii="Times New Roman" w:hAnsi="Times New Roman"/>
          <w:color w:val="000000"/>
          <w:sz w:val="24"/>
          <w:szCs w:val="24"/>
        </w:rPr>
        <w:t xml:space="preserve"> w wysokości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>. Mieszkańcy Gminy starają się zabezpieczać powyższe potrzeby we własnym zakresie. Jednakże w sytuacji konieczności korzystania z pomocy finansowej ubiegają się najczęściej o pomoc w formie zasiłków na zakup żywności, które są w 80 % finansowane z budżetu państwa. Kwotę</w:t>
      </w:r>
      <w:r w:rsidR="008562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10 222,00 zł</w:t>
      </w:r>
      <w:r>
        <w:rPr>
          <w:rFonts w:ascii="Times New Roman" w:hAnsi="Times New Roman"/>
          <w:color w:val="000000"/>
          <w:sz w:val="24"/>
          <w:szCs w:val="24"/>
        </w:rPr>
        <w:t xml:space="preserve"> przeznaczono na koszty pobytu 2 osób bezdomnych w schronisku.</w:t>
      </w:r>
    </w:p>
    <w:p w14:paraId="4B483E87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Dodatki mieszkaniowe i energetyczne</w:t>
      </w:r>
    </w:p>
    <w:p w14:paraId="2D939C02" w14:textId="077C1E64" w:rsidR="00E12C01" w:rsidRDefault="00E12C01" w:rsidP="00E12C01">
      <w:pPr>
        <w:pStyle w:val="Standard"/>
        <w:tabs>
          <w:tab w:val="left" w:pos="1494"/>
        </w:tabs>
        <w:ind w:left="786"/>
        <w:jc w:val="both"/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Dodatki mieszkaniowe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- przysługują osobom, które posiadają tytuł prawny do zajmowanego lokalu, spełniają kryteria dochodowe na jednego członka rodziny i odpowiednią powierzchnię zajmowanego lokalu. Dodatek mieszkaniowy w I półroczu 2021r. </w:t>
      </w:r>
      <w:r w:rsidR="002523F4">
        <w:rPr>
          <w:rFonts w:ascii="Times New Roman" w:hAnsi="Times New Roman"/>
          <w:color w:val="000000"/>
          <w:spacing w:val="-4"/>
          <w:sz w:val="24"/>
          <w:szCs w:val="24"/>
        </w:rPr>
        <w:t>otrzymało 27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2523F4">
        <w:rPr>
          <w:rFonts w:ascii="Times New Roman" w:hAnsi="Times New Roman"/>
          <w:color w:val="000000"/>
          <w:spacing w:val="-4"/>
          <w:sz w:val="24"/>
          <w:szCs w:val="24"/>
        </w:rPr>
        <w:t>rodzin na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łączną kwotę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30 524,89 zł.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Zadanie w całości finansowane przez Gminę.</w:t>
      </w:r>
    </w:p>
    <w:p w14:paraId="12D4BFD6" w14:textId="4E4E6F0E" w:rsidR="00E12C01" w:rsidRDefault="00E12C01" w:rsidP="00E12C01">
      <w:pPr>
        <w:pStyle w:val="Standard"/>
        <w:tabs>
          <w:tab w:val="left" w:pos="1494"/>
        </w:tabs>
        <w:ind w:left="78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Dodatek energetyczny</w:t>
      </w:r>
      <w:r>
        <w:rPr>
          <w:rFonts w:ascii="Times New Roman" w:hAnsi="Times New Roman"/>
          <w:color w:val="000000"/>
          <w:sz w:val="24"/>
          <w:szCs w:val="24"/>
        </w:rPr>
        <w:t xml:space="preserve"> - przysługuje osobom posiadającym ustalone prawo do dodatku mieszkaniowego oraz umowę na dostawę energii. Dodatek energetyczny wypłacono </w:t>
      </w:r>
      <w:r>
        <w:rPr>
          <w:rFonts w:ascii="Times New Roman" w:hAnsi="Times New Roman"/>
          <w:b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 xml:space="preserve"> rodzinom na łączną kwotę </w:t>
      </w:r>
      <w:r>
        <w:rPr>
          <w:rFonts w:ascii="Times New Roman" w:hAnsi="Times New Roman"/>
          <w:b/>
          <w:color w:val="000000"/>
          <w:sz w:val="24"/>
          <w:szCs w:val="24"/>
        </w:rPr>
        <w:t>1 471,63</w:t>
      </w:r>
      <w:r>
        <w:rPr>
          <w:rFonts w:ascii="Times New Roman" w:hAnsi="Times New Roman"/>
          <w:color w:val="000000"/>
          <w:sz w:val="24"/>
          <w:szCs w:val="24"/>
        </w:rPr>
        <w:t xml:space="preserve"> zł wraz z 2% kosztami obsługi. Zadanie w całości finansowane przez budżet państwa.</w:t>
      </w:r>
    </w:p>
    <w:p w14:paraId="06D036AF" w14:textId="310CFFE3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Zasiłki stałe</w:t>
      </w:r>
      <w:r>
        <w:rPr>
          <w:rFonts w:ascii="Times New Roman" w:hAnsi="Times New Roman"/>
          <w:color w:val="000000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całkowitą niezdolność do pracy, przy jednoznacznym braku własnego źródła utrzymania lub uzyskiwania dochodu w kwocie nieprzekraczającej kryterium dochodowego. W powyższym okresie </w:t>
      </w:r>
      <w:r w:rsidR="002523F4">
        <w:rPr>
          <w:rFonts w:ascii="Times New Roman" w:hAnsi="Times New Roman"/>
          <w:color w:val="000000"/>
          <w:sz w:val="24"/>
          <w:szCs w:val="24"/>
        </w:rPr>
        <w:t>zasiłki zostały</w:t>
      </w:r>
      <w:r>
        <w:rPr>
          <w:rFonts w:ascii="Times New Roman" w:hAnsi="Times New Roman"/>
          <w:color w:val="000000"/>
          <w:sz w:val="24"/>
          <w:szCs w:val="24"/>
        </w:rPr>
        <w:t xml:space="preserve"> wypłacone dla </w:t>
      </w:r>
      <w:r>
        <w:rPr>
          <w:rFonts w:ascii="Times New Roman" w:hAnsi="Times New Roman"/>
          <w:b/>
          <w:color w:val="000000"/>
          <w:sz w:val="24"/>
          <w:szCs w:val="24"/>
        </w:rPr>
        <w:t>46</w:t>
      </w:r>
      <w:r>
        <w:rPr>
          <w:rFonts w:ascii="Times New Roman" w:hAnsi="Times New Roman"/>
          <w:color w:val="000000"/>
          <w:sz w:val="24"/>
          <w:szCs w:val="24"/>
        </w:rPr>
        <w:t xml:space="preserve"> osobom na kwotę </w:t>
      </w:r>
      <w:r>
        <w:rPr>
          <w:rFonts w:ascii="Times New Roman" w:hAnsi="Times New Roman"/>
          <w:b/>
          <w:color w:val="000000"/>
          <w:sz w:val="24"/>
          <w:szCs w:val="24"/>
        </w:rPr>
        <w:t>154 588,49</w:t>
      </w:r>
      <w:r>
        <w:rPr>
          <w:rFonts w:ascii="Times New Roman" w:hAnsi="Times New Roman"/>
          <w:color w:val="000000"/>
          <w:sz w:val="24"/>
          <w:szCs w:val="24"/>
        </w:rPr>
        <w:t xml:space="preserve"> zł. Zadanie finansowane przez budżet państwa.</w:t>
      </w:r>
    </w:p>
    <w:p w14:paraId="7CCE850D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Opiekun prawny.</w:t>
      </w:r>
      <w:r>
        <w:rPr>
          <w:rFonts w:ascii="Times New Roman" w:hAnsi="Times New Roman"/>
          <w:color w:val="000000"/>
          <w:sz w:val="24"/>
          <w:szCs w:val="24"/>
        </w:rPr>
        <w:t xml:space="preserve"> Opieką prawną ustanowioną przez sąd nad osobą całkowicie ubezwłasnowolnioną objęto trzech mieszkańców gminy. Zadanie finansowane przez budżet państwa. W pierwszym półroczu wypłacono wynagrodzenia dla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opiekunów prawnych wraz z kosztami obsługi zadania na łączną kwotę </w:t>
      </w:r>
      <w:r>
        <w:rPr>
          <w:rFonts w:ascii="Times New Roman" w:hAnsi="Times New Roman"/>
          <w:b/>
          <w:color w:val="000000"/>
          <w:sz w:val="24"/>
          <w:szCs w:val="24"/>
        </w:rPr>
        <w:t>5 684,00</w:t>
      </w:r>
      <w:r>
        <w:rPr>
          <w:rFonts w:ascii="Times New Roman" w:hAnsi="Times New Roman"/>
          <w:color w:val="000000"/>
          <w:sz w:val="24"/>
          <w:szCs w:val="24"/>
        </w:rPr>
        <w:t xml:space="preserve"> zł. Wynagrodzenie dla opiekuna i jego wysokość ustala sąd.</w:t>
      </w:r>
    </w:p>
    <w:p w14:paraId="19D34DBE" w14:textId="4A50D3DC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Utrzymanie GOPS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Pomoc Społeczna</w:t>
      </w:r>
      <w:r>
        <w:rPr>
          <w:rFonts w:ascii="Times New Roman" w:hAnsi="Times New Roman"/>
          <w:color w:val="000000"/>
          <w:sz w:val="24"/>
          <w:szCs w:val="24"/>
        </w:rPr>
        <w:t xml:space="preserve"> (zadania w części finansowane przez budżet państwa). Na wydatki składają się głównie wydatki na wynagrodzenia osobowe</w:t>
      </w:r>
      <w:r w:rsidR="002523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3F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 pochodne, a także wydatki na zakup materiałów, szkolenia pracownik</w:t>
      </w:r>
      <w:r w:rsidR="002523F4">
        <w:rPr>
          <w:rFonts w:ascii="Times New Roman" w:hAnsi="Times New Roman"/>
          <w:color w:val="000000"/>
          <w:sz w:val="24"/>
          <w:szCs w:val="24"/>
        </w:rPr>
        <w:t>ó</w:t>
      </w:r>
      <w:r>
        <w:rPr>
          <w:rFonts w:ascii="Times New Roman" w:hAnsi="Times New Roman"/>
          <w:color w:val="000000"/>
          <w:sz w:val="24"/>
          <w:szCs w:val="24"/>
        </w:rPr>
        <w:t>w,</w:t>
      </w:r>
      <w:r w:rsidR="002523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rozmowy telefoniczne. W pierwszym półroczu 2021r. na funkcjonowanie GOPS wydatkowano kwotę </w:t>
      </w:r>
      <w:r>
        <w:rPr>
          <w:rFonts w:ascii="Times New Roman" w:hAnsi="Times New Roman"/>
          <w:b/>
          <w:color w:val="000000"/>
          <w:sz w:val="24"/>
          <w:szCs w:val="24"/>
        </w:rPr>
        <w:t>325 801,17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zł,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(w tym z dotacji na zadania własne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53 308,00</w:t>
      </w:r>
      <w:r>
        <w:rPr>
          <w:rFonts w:ascii="Times New Roman" w:hAnsi="Times New Roman"/>
          <w:color w:val="000000"/>
          <w:sz w:val="24"/>
          <w:szCs w:val="24"/>
        </w:rPr>
        <w:t xml:space="preserve"> zł, zadania własne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272 493,17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5A5A3BFA" w14:textId="784CC4D5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Usługi opiekuńcze</w:t>
      </w:r>
      <w:r>
        <w:rPr>
          <w:rFonts w:ascii="Times New Roman" w:hAnsi="Times New Roman"/>
          <w:color w:val="000000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</w:t>
      </w:r>
      <w:r w:rsidR="002523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niekwalifikujących się do umieszczenia w domach pomocy społecznej.</w:t>
      </w:r>
      <w:r w:rsidR="002523F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Tą formą opieki objęto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10 osób. Wydatkowano na ten cel kwotę w </w:t>
      </w:r>
      <w:r w:rsidR="00856215">
        <w:rPr>
          <w:rFonts w:ascii="Times New Roman" w:hAnsi="Times New Roman"/>
          <w:color w:val="000000"/>
          <w:spacing w:val="-4"/>
          <w:sz w:val="24"/>
          <w:szCs w:val="24"/>
        </w:rPr>
        <w:t>wysokości 43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 917,</w:t>
      </w:r>
      <w:r w:rsidR="00856215">
        <w:rPr>
          <w:rFonts w:ascii="Times New Roman" w:hAnsi="Times New Roman"/>
          <w:b/>
          <w:color w:val="000000"/>
          <w:spacing w:val="-4"/>
          <w:sz w:val="24"/>
          <w:szCs w:val="24"/>
        </w:rPr>
        <w:t>71</w:t>
      </w:r>
      <w:r w:rsidR="00856215">
        <w:rPr>
          <w:rFonts w:ascii="Times New Roman" w:hAnsi="Times New Roman"/>
          <w:color w:val="000000"/>
          <w:spacing w:val="-4"/>
          <w:sz w:val="24"/>
          <w:szCs w:val="24"/>
        </w:rPr>
        <w:t xml:space="preserve"> zł.</w:t>
      </w:r>
    </w:p>
    <w:p w14:paraId="52BBCA60" w14:textId="32080FF0" w:rsidR="00E12C01" w:rsidRDefault="00E12C01" w:rsidP="00A3050D">
      <w:pPr>
        <w:pStyle w:val="Standard"/>
        <w:numPr>
          <w:ilvl w:val="0"/>
          <w:numId w:val="28"/>
        </w:numPr>
        <w:spacing w:after="0" w:line="256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Specjalistyczne usługi opiekuńcze dla osób z zaburzeniami psychicznymi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Organizacja i świadczenie specjalistycznych usług opiekuńczych dla osób z zaburzeniami psychicznymi w miejscu zamieszkania należy do zadań zleconych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 zakresu administracji rządowej, realizowanych przez gminę. Organizatorem zadania w gminie jest Gminny Ośrodek Pomocy Społecznej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Wojewoda zapewnia środki na realizację zadania, a także zgodnie z art. 22 pkt 1 i 8 ustawy z dnia 12 marca 2004 r. o pomocy społecznej, ustala sposób realizacji zadania na terenie województwa oraz nadzoruje jego realizację. W ramach tego zadania objęto wsparciem usługami 7 osób. Do realizacji tych usług w ramach umów zlecenie było zatrudnionych 5 specjalistów. Wydatki na to zadanie stanowią w I półroczu 2021r. kwotę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52 178,88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zł.</w:t>
      </w:r>
    </w:p>
    <w:p w14:paraId="094F9594" w14:textId="77777777" w:rsidR="00E12C01" w:rsidRDefault="00E12C01" w:rsidP="00E12C01">
      <w:pPr>
        <w:pStyle w:val="Standard"/>
        <w:spacing w:after="0" w:line="256" w:lineRule="auto"/>
        <w:jc w:val="both"/>
      </w:pPr>
    </w:p>
    <w:p w14:paraId="4D29F3EE" w14:textId="77777777" w:rsidR="00E12C01" w:rsidRDefault="00E12C01" w:rsidP="00A3050D">
      <w:pPr>
        <w:pStyle w:val="Standard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Pozostała działalność</w:t>
      </w:r>
    </w:p>
    <w:p w14:paraId="5D7FCEE5" w14:textId="372BE5CD" w:rsidR="00E12C01" w:rsidRDefault="00E12C01" w:rsidP="00E12C01">
      <w:pPr>
        <w:pStyle w:val="Standard"/>
        <w:tabs>
          <w:tab w:val="left" w:pos="1417"/>
        </w:tabs>
        <w:ind w:left="709" w:hanging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Pomoc w zakresie dożywiania</w:t>
      </w:r>
      <w:r>
        <w:rPr>
          <w:rFonts w:ascii="Times New Roman" w:hAnsi="Times New Roman"/>
          <w:color w:val="000000"/>
          <w:sz w:val="24"/>
          <w:szCs w:val="24"/>
        </w:rPr>
        <w:t xml:space="preserve"> (zadanie w 80% finansowane przez budżet państwa). Wydatki przeznaczono na realizację rządowego </w:t>
      </w:r>
      <w:r w:rsidR="00856215">
        <w:rPr>
          <w:rFonts w:ascii="Times New Roman" w:hAnsi="Times New Roman"/>
          <w:color w:val="000000"/>
          <w:sz w:val="24"/>
          <w:szCs w:val="24"/>
        </w:rPr>
        <w:t>programu</w:t>
      </w:r>
      <w:r>
        <w:rPr>
          <w:rFonts w:ascii="Times New Roman" w:hAnsi="Times New Roman"/>
          <w:color w:val="000000"/>
          <w:sz w:val="24"/>
          <w:szCs w:val="24"/>
        </w:rPr>
        <w:t xml:space="preserve"> jako dofinansowanie zadań własnych oraz dożywiania dzieci w szkołach. Od stycznia do czerwca 2021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roku  tą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formą pomocy objęto 282 osoby na łączną kwotę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71 237,78</w:t>
      </w:r>
      <w:r>
        <w:rPr>
          <w:rFonts w:ascii="Times New Roman" w:hAnsi="Times New Roman"/>
          <w:color w:val="000000"/>
          <w:sz w:val="24"/>
          <w:szCs w:val="24"/>
        </w:rPr>
        <w:t xml:space="preserve"> zł.(w tym z dotacji na zadania własne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51 680,00</w:t>
      </w:r>
      <w:r>
        <w:rPr>
          <w:rFonts w:ascii="Times New Roman" w:hAnsi="Times New Roman"/>
          <w:color w:val="000000"/>
          <w:sz w:val="24"/>
          <w:szCs w:val="24"/>
        </w:rPr>
        <w:t xml:space="preserve"> zł, zadania własne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19 557,78</w:t>
      </w:r>
      <w:r>
        <w:rPr>
          <w:rFonts w:ascii="Times New Roman" w:hAnsi="Times New Roman"/>
          <w:color w:val="000000"/>
          <w:sz w:val="24"/>
          <w:szCs w:val="24"/>
        </w:rPr>
        <w:t>), w tym: 66 dzieci  i młodzieży miały opłacone posiłki w szkołach.</w:t>
      </w:r>
    </w:p>
    <w:p w14:paraId="0B311471" w14:textId="1D1DC243" w:rsidR="00E12C01" w:rsidRDefault="00E12C01" w:rsidP="00E12C01">
      <w:pPr>
        <w:pStyle w:val="Standard"/>
        <w:spacing w:after="0"/>
        <w:ind w:left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Dożywianiem objęto dzieci i młodzież w przedszkolach, szkołach podstawowych </w:t>
      </w:r>
      <w:r w:rsidR="002523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ponadpodstawowych, bursach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internatach. Dożywianiem   w szkołach obejmowano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również dzieci i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młodzież 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rodzin, których dochód przekraczał 100% kryterium dochodowego rodziny, a nie przekraczał 150% kryterium dochodowego na podst. art.    8 ust. 1 ustawy o pomocy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społecznej, przy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jednoczesnym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spełnianiu art.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7 ustawy o pomocy społecznej.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Ponadto, 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wniosek dyrektora szkoły objęto dożywianiem dzieci i młodzież, w rodzinach których dochód przekracza kryterium dochodowe uprawniające do korzystania z pomocy. Jednak Program dopuszcza objęcie pomocą osoby, których sytuacja jest szczególna i uzasadniona do przyznania posiłków w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szkole, bez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wydania decyzji administracyjnych.</w:t>
      </w:r>
    </w:p>
    <w:p w14:paraId="74E9E014" w14:textId="77777777" w:rsidR="00E12C01" w:rsidRDefault="00E12C01" w:rsidP="00E12C01">
      <w:pPr>
        <w:pStyle w:val="Standard"/>
        <w:spacing w:after="0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4B4665D6" w14:textId="658724ED" w:rsidR="00E12C01" w:rsidRDefault="00E12C01" w:rsidP="00A3050D">
      <w:pPr>
        <w:pStyle w:val="Standard"/>
        <w:numPr>
          <w:ilvl w:val="0"/>
          <w:numId w:val="28"/>
        </w:numPr>
        <w:spacing w:after="0" w:line="256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Opłata za dofinansowanie działalności noclegowni oraz ogrzewalni dla osób </w:t>
      </w:r>
      <w:r w:rsidR="0085621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bezdomnych 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Lidzbarku Warmińskim świadczącej usługi na rzecz mieszkańców Gminy Lidzbark Warmiński –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5 000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zł.</w:t>
      </w:r>
    </w:p>
    <w:p w14:paraId="66BDA545" w14:textId="77777777" w:rsidR="00E12C01" w:rsidRDefault="00E12C01" w:rsidP="00E12C01">
      <w:pPr>
        <w:pStyle w:val="Standard"/>
        <w:spacing w:after="0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47A42CD" w14:textId="02ABA10D" w:rsidR="00E12C01" w:rsidRDefault="00E12C01" w:rsidP="00A3050D">
      <w:pPr>
        <w:pStyle w:val="Standard"/>
        <w:numPr>
          <w:ilvl w:val="0"/>
          <w:numId w:val="28"/>
        </w:numPr>
        <w:spacing w:after="0" w:line="256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Program "Asystent osobisty osoby niepełnosprawnej" - edycja 2021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 </w:t>
      </w:r>
      <w:r>
        <w:rPr>
          <w:rFonts w:ascii="Times New Roman" w:hAnsi="Times New Roman"/>
          <w:sz w:val="24"/>
          <w:szCs w:val="24"/>
        </w:rPr>
        <w:br/>
        <w:t xml:space="preserve">Celem Programu jest wprowadzenie usługi asystenta jako formy ogólnodostępnego wsparcia dla osób niepełnosprawnych posiadających orzeczenie o znacznym lub umiarkowanym stopniu niepełnosprawności. Osoby te będą miały możliwość skorzystania z pomocy asystenta m.in. przy wykonywaniu codziennych czynności, załatwieniu spraw urzędowych czy podejmowaniu aktywności społecznej. Program ma na celu również przeciwdziałanie dyskryminacji i wykluczeniu społecznemu osób niepełnosprawnych poprzez umożliwienie im uczestnictwa w wydarzeniach społecznych, kulturalnych czy sportowych. W ramach programu Gmina </w:t>
      </w:r>
      <w:r w:rsidR="00856215">
        <w:rPr>
          <w:rFonts w:ascii="Times New Roman" w:hAnsi="Times New Roman"/>
          <w:sz w:val="24"/>
          <w:szCs w:val="24"/>
        </w:rPr>
        <w:t>otrzymała wsparcie</w:t>
      </w:r>
      <w:r>
        <w:rPr>
          <w:rFonts w:ascii="Times New Roman" w:hAnsi="Times New Roman"/>
          <w:sz w:val="24"/>
          <w:szCs w:val="24"/>
        </w:rPr>
        <w:t xml:space="preserve"> finansowe w wysokości 100 proc. kosztów realizacji. Program finansowany jest ze środków Funduszu Solidarnościowego.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</w:t>
      </w:r>
    </w:p>
    <w:p w14:paraId="31617A2E" w14:textId="77777777" w:rsidR="00E12C01" w:rsidRDefault="00E12C01" w:rsidP="00E12C01">
      <w:pPr>
        <w:pStyle w:val="Standard"/>
        <w:spacing w:after="0"/>
        <w:ind w:left="720"/>
        <w:jc w:val="both"/>
      </w:pPr>
      <w:r>
        <w:rPr>
          <w:rFonts w:ascii="Times New Roman" w:hAnsi="Times New Roman"/>
          <w:sz w:val="24"/>
          <w:szCs w:val="24"/>
        </w:rPr>
        <w:t>Program realizowany jest od czerwca 2021r., po podpisaniu umowy z Wojewodą. Wsparciem objęto 8 osób z terenu gminy. Do realizacji programu zawarto umowy zlecenie z 4 asystentami. W czerwcu zakupiono środki ochronne i ubezpieczenia OC asystentom na kwotę</w:t>
      </w:r>
      <w:r>
        <w:rPr>
          <w:rFonts w:ascii="Times New Roman" w:hAnsi="Times New Roman"/>
          <w:b/>
          <w:bCs/>
          <w:sz w:val="24"/>
          <w:szCs w:val="24"/>
        </w:rPr>
        <w:t xml:space="preserve"> 478,36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03990A09" w14:textId="77777777" w:rsidR="00E12C01" w:rsidRDefault="00E12C01" w:rsidP="00E12C01">
      <w:pPr>
        <w:pStyle w:val="Standard"/>
        <w:spacing w:after="0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122AE26" w14:textId="77777777" w:rsidR="00E12C01" w:rsidRDefault="00E12C01" w:rsidP="00A3050D">
      <w:pPr>
        <w:pStyle w:val="Standard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Program "Wspieraj Seniora" - edycja 2021.</w:t>
      </w:r>
    </w:p>
    <w:p w14:paraId="4A7FA818" w14:textId="77777777" w:rsidR="00E12C01" w:rsidRDefault="00E12C01" w:rsidP="00E12C01">
      <w:pPr>
        <w:pStyle w:val="Standard"/>
        <w:spacing w:after="0"/>
        <w:ind w:left="72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E6074B7" w14:textId="7E73955C" w:rsidR="00E12C01" w:rsidRDefault="00E12C01" w:rsidP="00E12C01">
      <w:pPr>
        <w:pStyle w:val="Standard"/>
        <w:spacing w:after="0"/>
        <w:ind w:left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Program w całości finansowany jest ze środków </w:t>
      </w:r>
      <w:r w:rsidR="00856215">
        <w:rPr>
          <w:rFonts w:ascii="Times New Roman" w:hAnsi="Times New Roman"/>
          <w:color w:val="000000"/>
          <w:sz w:val="24"/>
          <w:szCs w:val="24"/>
        </w:rPr>
        <w:t>z budżetu</w:t>
      </w:r>
      <w:r>
        <w:rPr>
          <w:rFonts w:ascii="Times New Roman" w:hAnsi="Times New Roman"/>
          <w:color w:val="000000"/>
          <w:sz w:val="24"/>
          <w:szCs w:val="24"/>
        </w:rPr>
        <w:t xml:space="preserve"> państwa. Od początku roku do 30 czerwca 2021r. wsparciem objęto 67 Seniorów, wobec których wykonano 112 usług. Z programu finansowany jest zakup paliwa na dojazdy do Seniorów, dodatki dla pracowników zaangażowanych do Programu, zakup materiałów biurowych, środków ochronnych w zawiązku z COVID 19. W I półroczu 2021r. wydatkowano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15 857,82 zł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56A5BB5" w14:textId="77777777" w:rsidR="00E12C01" w:rsidRDefault="00E12C01" w:rsidP="00E12C01">
      <w:pPr>
        <w:pStyle w:val="Standard"/>
        <w:spacing w:after="0"/>
        <w:ind w:left="720"/>
        <w:jc w:val="both"/>
      </w:pPr>
    </w:p>
    <w:p w14:paraId="0C4D16AF" w14:textId="77777777" w:rsidR="00E12C01" w:rsidRDefault="00E12C01" w:rsidP="00E12C01">
      <w:pPr>
        <w:pStyle w:val="Standard"/>
        <w:spacing w:after="0"/>
        <w:ind w:left="720"/>
        <w:jc w:val="both"/>
      </w:pPr>
    </w:p>
    <w:p w14:paraId="046BE8A8" w14:textId="3C5D7121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854 - </w:t>
      </w:r>
      <w:r>
        <w:rPr>
          <w:rFonts w:ascii="Times New Roman" w:hAnsi="Times New Roman"/>
          <w:b/>
          <w:bCs/>
          <w:sz w:val="28"/>
          <w:szCs w:val="28"/>
        </w:rPr>
        <w:t>Pomoc materialna dla uczniów</w:t>
      </w:r>
    </w:p>
    <w:p w14:paraId="1BDB050C" w14:textId="55F32848" w:rsidR="002E5B08" w:rsidRPr="00767110" w:rsidRDefault="002E5B08" w:rsidP="002E5B08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212 024,52</w:t>
      </w:r>
      <w:r w:rsidRPr="00767110">
        <w:rPr>
          <w:rFonts w:ascii="Times New Roman" w:hAnsi="Times New Roman"/>
          <w:sz w:val="24"/>
          <w:szCs w:val="24"/>
        </w:rPr>
        <w:t xml:space="preserve"> zł tj. </w:t>
      </w:r>
      <w:r>
        <w:rPr>
          <w:rFonts w:ascii="Times New Roman" w:hAnsi="Times New Roman"/>
          <w:sz w:val="24"/>
          <w:szCs w:val="24"/>
        </w:rPr>
        <w:t>52,80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1ADF56EB" w14:textId="77777777" w:rsidR="002E5B08" w:rsidRDefault="002E5B08" w:rsidP="00E12C01">
      <w:pPr>
        <w:pStyle w:val="Standard"/>
        <w:spacing w:before="120" w:after="120" w:line="240" w:lineRule="auto"/>
        <w:jc w:val="both"/>
      </w:pPr>
    </w:p>
    <w:p w14:paraId="51FE7694" w14:textId="765AD47E" w:rsidR="00E12C01" w:rsidRDefault="00E12C01" w:rsidP="00E12C01">
      <w:pPr>
        <w:pStyle w:val="Standard"/>
        <w:tabs>
          <w:tab w:val="left" w:pos="1367"/>
        </w:tabs>
        <w:ind w:left="737" w:hanging="510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sz w:val="24"/>
          <w:szCs w:val="24"/>
        </w:rPr>
        <w:t xml:space="preserve">Stypendium szkolne przysługuje uczniom szkół publicznych, niepublicznych </w:t>
      </w:r>
      <w:r w:rsidR="002523F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niepublicznych szkół artystycznych o uprawnieniach publicznych szkół artystycznych oraz słuchaczom kolegiów pracowników służb społecznych - do czasu ukończenia kształcenia, nie dłużej jednak niż do ukończenia 24. roku życia. Wychowankom publicznych i niepublicznych ośrodków rewalidacyjno-wychowawczych - do czasu ukończenia realizacji obowiązku nauki.</w:t>
      </w:r>
    </w:p>
    <w:p w14:paraId="74068380" w14:textId="518BED9D" w:rsidR="00E12C01" w:rsidRDefault="00E12C01" w:rsidP="00E12C01">
      <w:pPr>
        <w:pStyle w:val="Standard"/>
        <w:tabs>
          <w:tab w:val="left" w:pos="1412"/>
        </w:tabs>
        <w:ind w:left="737" w:hanging="397"/>
        <w:jc w:val="both"/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Zasiłek szkolny może być przyznany uczniowi znajdującemu się przejściowo</w:t>
      </w:r>
      <w:r w:rsidR="00252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trudnej sytuacji materialnej z powodu zdarzenia losowego tj. zdarzenia nagłego, nieprzewidywalnego, niezależnego od wnioskodawcy, które wywoła przynajmniej przejściową trudną sytuację materialną rodziny ucznia. O zasiłek szkolny można ubiegać się w terminie nie dłuższym niż dwa miesiące od wystąpienia zdarzenia losowego uzasadniającego przyznanie świadczenia.</w:t>
      </w:r>
    </w:p>
    <w:p w14:paraId="608087B8" w14:textId="1CAD440D" w:rsidR="00E12C01" w:rsidRDefault="00E12C01" w:rsidP="00E12C01">
      <w:pPr>
        <w:pStyle w:val="Standard"/>
        <w:tabs>
          <w:tab w:val="left" w:pos="1446"/>
        </w:tabs>
        <w:ind w:left="737"/>
        <w:jc w:val="both"/>
      </w:pPr>
      <w:r>
        <w:rPr>
          <w:rFonts w:ascii="Times New Roman" w:hAnsi="Times New Roman"/>
          <w:sz w:val="24"/>
          <w:szCs w:val="24"/>
        </w:rPr>
        <w:t xml:space="preserve">W okresie od stycznia 2021r. do czerwca 2021r. wypłacono stypendium </w:t>
      </w:r>
      <w:r w:rsidR="00856215">
        <w:rPr>
          <w:rFonts w:ascii="Times New Roman" w:hAnsi="Times New Roman"/>
          <w:sz w:val="24"/>
          <w:szCs w:val="24"/>
        </w:rPr>
        <w:t>szkolne dla</w:t>
      </w:r>
      <w:r>
        <w:rPr>
          <w:rFonts w:ascii="Times New Roman" w:hAnsi="Times New Roman"/>
          <w:sz w:val="24"/>
          <w:szCs w:val="24"/>
        </w:rPr>
        <w:t xml:space="preserve"> 77 uczniów na kwotę </w:t>
      </w:r>
      <w:r>
        <w:rPr>
          <w:rFonts w:ascii="Times New Roman" w:hAnsi="Times New Roman"/>
          <w:b/>
          <w:bCs/>
          <w:sz w:val="24"/>
          <w:szCs w:val="24"/>
        </w:rPr>
        <w:t>34 620,78</w:t>
      </w:r>
      <w:r>
        <w:rPr>
          <w:rFonts w:ascii="Times New Roman" w:hAnsi="Times New Roman"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bCs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w tym z dotacji na zadania własne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27 696,62</w:t>
      </w:r>
      <w:r>
        <w:rPr>
          <w:rFonts w:ascii="Times New Roman" w:hAnsi="Times New Roman"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bCs/>
          <w:sz w:val="24"/>
          <w:szCs w:val="24"/>
        </w:rPr>
        <w:t>zł</w:t>
      </w:r>
      <w:r w:rsidR="0085621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z </w:t>
      </w:r>
      <w:r w:rsidR="00856215">
        <w:rPr>
          <w:rFonts w:ascii="Times New Roman" w:hAnsi="Times New Roman"/>
          <w:sz w:val="24"/>
          <w:szCs w:val="24"/>
        </w:rPr>
        <w:t>zadań własnych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6 924,16 zł</w:t>
      </w:r>
      <w:r>
        <w:rPr>
          <w:rFonts w:ascii="Times New Roman" w:hAnsi="Times New Roman"/>
          <w:sz w:val="24"/>
          <w:szCs w:val="24"/>
        </w:rPr>
        <w:t>).</w:t>
      </w:r>
    </w:p>
    <w:p w14:paraId="3DE39AAD" w14:textId="77777777" w:rsidR="00E12C01" w:rsidRDefault="00E12C01" w:rsidP="00E12C01">
      <w:pPr>
        <w:pStyle w:val="Standard"/>
        <w:spacing w:before="120" w:after="12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ab/>
        <w:t>Na koszty związane z obsługą zadania wydatkowano kwotę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5 912,44 z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ł - </w:t>
      </w:r>
      <w:r>
        <w:rPr>
          <w:rFonts w:ascii="Times New Roman" w:hAnsi="Times New Roman"/>
          <w:color w:val="000000"/>
          <w:sz w:val="24"/>
          <w:szCs w:val="24"/>
        </w:rPr>
        <w:t xml:space="preserve">zadania </w:t>
      </w:r>
      <w:r>
        <w:rPr>
          <w:rFonts w:ascii="Times New Roman" w:hAnsi="Times New Roman"/>
          <w:color w:val="000000"/>
          <w:sz w:val="24"/>
          <w:szCs w:val="24"/>
        </w:rPr>
        <w:tab/>
        <w:t>własne. Kwota ta stanowi wydatki na wynagrodzenie osobowe i pochodne.</w:t>
      </w:r>
    </w:p>
    <w:p w14:paraId="5FB1A9D9" w14:textId="77777777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CDE337" w14:textId="755295E6" w:rsidR="00E12C01" w:rsidRDefault="00E12C01" w:rsidP="00E12C01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Dział 855 – Rodzina</w:t>
      </w:r>
    </w:p>
    <w:p w14:paraId="6694CB92" w14:textId="42A2F8F8" w:rsidR="00C978DC" w:rsidRPr="00767110" w:rsidRDefault="00C978DC" w:rsidP="00C978DC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5 288 167,92</w:t>
      </w:r>
      <w:r w:rsidRPr="00767110">
        <w:rPr>
          <w:rFonts w:ascii="Times New Roman" w:hAnsi="Times New Roman"/>
          <w:sz w:val="24"/>
          <w:szCs w:val="24"/>
        </w:rPr>
        <w:t xml:space="preserve"> zł</w:t>
      </w:r>
      <w:r w:rsidR="002E5B08">
        <w:rPr>
          <w:rFonts w:ascii="Times New Roman" w:hAnsi="Times New Roman"/>
          <w:sz w:val="24"/>
          <w:szCs w:val="24"/>
        </w:rPr>
        <w:t>,</w:t>
      </w:r>
      <w:r w:rsidRPr="00767110">
        <w:rPr>
          <w:rFonts w:ascii="Times New Roman" w:hAnsi="Times New Roman"/>
          <w:sz w:val="24"/>
          <w:szCs w:val="24"/>
        </w:rPr>
        <w:t xml:space="preserve"> tj</w:t>
      </w:r>
      <w:r w:rsidR="002E5B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49,90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78F94EE3" w14:textId="15EC3FC2" w:rsidR="00E12C01" w:rsidRDefault="00E12C01" w:rsidP="00A3050D">
      <w:pPr>
        <w:pStyle w:val="Standard"/>
        <w:numPr>
          <w:ilvl w:val="0"/>
          <w:numId w:val="33"/>
        </w:numPr>
        <w:spacing w:after="0" w:line="256" w:lineRule="auto"/>
        <w:ind w:left="714" w:hanging="357"/>
        <w:jc w:val="both"/>
      </w:pPr>
      <w:r>
        <w:rPr>
          <w:rFonts w:ascii="Times New Roman" w:hAnsi="Times New Roman"/>
          <w:b/>
          <w:sz w:val="24"/>
          <w:szCs w:val="24"/>
        </w:rPr>
        <w:t>Świadczenie wychowawcze 500+</w:t>
      </w:r>
      <w:r>
        <w:rPr>
          <w:rFonts w:ascii="Times New Roman" w:hAnsi="Times New Roman"/>
          <w:sz w:val="24"/>
          <w:szCs w:val="24"/>
        </w:rPr>
        <w:t xml:space="preserve"> świadczenia wychowawcze przysługują</w:t>
      </w:r>
      <w:r>
        <w:rPr>
          <w:rFonts w:ascii="Times New Roman" w:hAnsi="Times New Roman"/>
          <w:sz w:val="24"/>
          <w:szCs w:val="24"/>
        </w:rPr>
        <w:br/>
        <w:t xml:space="preserve">w wysokości 500,00 zł miesięcznie jest to zadanie w całości finansowane przez budżet państwa. Świadczenie wychowawcze ma na celu częściowe pokrycie wydatków związanych z wychowywaniem dziecka do ukończenia 18 roku życia, w tym z opieką nad nim i zaspokojeniem jego potrzeb życiowych. Świadczenie wychowawcze           od 01.07.2019r. przysługuje niezależnie od dochodu. W okresie od stycznia 2021 roku do czerwca 2021 roku przyznano i wypłacono 6 493 świadczeń na kwotę   </w:t>
      </w:r>
      <w:r>
        <w:rPr>
          <w:rFonts w:ascii="Times New Roman" w:hAnsi="Times New Roman"/>
          <w:b/>
          <w:bCs/>
          <w:sz w:val="24"/>
          <w:szCs w:val="24"/>
        </w:rPr>
        <w:t>3 234 772,21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zł.</w:t>
      </w:r>
    </w:p>
    <w:p w14:paraId="0F545354" w14:textId="3BD80CD5" w:rsidR="00E12C01" w:rsidRDefault="00E12C01" w:rsidP="00A3050D">
      <w:pPr>
        <w:pStyle w:val="Standard"/>
        <w:numPr>
          <w:ilvl w:val="0"/>
          <w:numId w:val="29"/>
        </w:numPr>
        <w:spacing w:before="120"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>Składki na ubezpieczenie zdrowotne</w:t>
      </w:r>
      <w:r>
        <w:rPr>
          <w:rFonts w:ascii="Times New Roman" w:hAnsi="Times New Roman"/>
          <w:sz w:val="24"/>
          <w:szCs w:val="24"/>
        </w:rPr>
        <w:t xml:space="preserve"> opłacone za osoby pobierające niektóre świadczenia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 (zadania w całości finansowane przez budżet państwa).  </w:t>
      </w:r>
    </w:p>
    <w:p w14:paraId="310D708B" w14:textId="28DB1604" w:rsidR="00E12C01" w:rsidRDefault="00E12C01" w:rsidP="00E12C01">
      <w:pPr>
        <w:pStyle w:val="Standard"/>
        <w:ind w:left="720"/>
        <w:jc w:val="both"/>
      </w:pPr>
      <w:r>
        <w:rPr>
          <w:rFonts w:ascii="Times New Roman" w:hAnsi="Times New Roman"/>
          <w:sz w:val="24"/>
          <w:szCs w:val="24"/>
        </w:rPr>
        <w:t>W okresie od stycznia 2021r. do czerwca 2021r.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odprowadzono 364 składki na kwotę</w:t>
      </w:r>
      <w:r w:rsidR="002A27F2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54 529,65 zł.</w:t>
      </w:r>
    </w:p>
    <w:p w14:paraId="6BA352B8" w14:textId="7DA7435D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Jednorazowa zapomoga finansowana z tytułu urodzenia się kolejnego dziecka </w:t>
      </w:r>
      <w:r>
        <w:rPr>
          <w:rFonts w:ascii="Times New Roman" w:eastAsia="Times New Roman" w:hAnsi="Times New Roman"/>
          <w:sz w:val="24"/>
          <w:szCs w:val="24"/>
        </w:rPr>
        <w:t xml:space="preserve">przysługuje niezależnie od wysokości dochodów w kwocie 500,00 zł jednorazowo               na każde urodzone trzecie dziecko i kolejne, żywe dziecko, matce lub ojcu dziecka,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opiekunowi prawnemu albo opiekunowi faktycznemu dziecka zamieszkującemu wraz z dzieckiem na terenie gminy Lidzbark Warmiński. </w:t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bCs/>
          <w:sz w:val="24"/>
          <w:szCs w:val="24"/>
        </w:rPr>
        <w:t xml:space="preserve"> 1 świadczenie na kwotę</w:t>
      </w:r>
      <w:r>
        <w:rPr>
          <w:rFonts w:ascii="Times New Roman" w:hAnsi="Times New Roman"/>
          <w:b/>
          <w:sz w:val="24"/>
          <w:szCs w:val="24"/>
        </w:rPr>
        <w:t xml:space="preserve"> 500,00 </w:t>
      </w:r>
      <w:r w:rsidR="00856215">
        <w:rPr>
          <w:rFonts w:ascii="Times New Roman" w:hAnsi="Times New Roman"/>
          <w:b/>
          <w:sz w:val="24"/>
          <w:szCs w:val="24"/>
        </w:rPr>
        <w:t>zł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(zadanie w całości finansowane przez Gminę).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3A94EF5" w14:textId="43ED58E9" w:rsidR="00E12C01" w:rsidRDefault="00E12C01" w:rsidP="00A3050D">
      <w:pPr>
        <w:pStyle w:val="Standard"/>
        <w:numPr>
          <w:ilvl w:val="0"/>
          <w:numId w:val="29"/>
        </w:numPr>
        <w:spacing w:before="120" w:after="160" w:line="256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Zasiłek rodzinny</w:t>
      </w:r>
      <w:r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Podstawą do nabycia prawa do zasiłku rodzinnego oraz </w:t>
      </w:r>
      <w:r w:rsidR="00856215">
        <w:rPr>
          <w:rFonts w:ascii="Times New Roman" w:eastAsia="Times New Roman" w:hAnsi="Times New Roman"/>
          <w:bCs/>
          <w:sz w:val="24"/>
          <w:szCs w:val="24"/>
        </w:rPr>
        <w:t>dodatków do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zasiłku rodzinnego jest spełnienie kryterium dochodowego</w:t>
      </w:r>
      <w:r>
        <w:rPr>
          <w:rFonts w:ascii="Times New Roman" w:eastAsia="Times New Roman" w:hAnsi="Times New Roman"/>
          <w:sz w:val="24"/>
          <w:szCs w:val="24"/>
        </w:rPr>
        <w:t xml:space="preserve">, które w przeliczeniu   na osobę w rodzinie nie może przekraczać kwoty 674 zł netto. Jeśli członkiem rodziny jest dziecko posiadające orzeczenie o niepełnosprawności lub </w:t>
      </w:r>
      <w:r w:rsidR="00856215">
        <w:rPr>
          <w:rFonts w:ascii="Times New Roman" w:eastAsia="Times New Roman" w:hAnsi="Times New Roman"/>
          <w:sz w:val="24"/>
          <w:szCs w:val="24"/>
        </w:rPr>
        <w:t>umiarkowanym albo</w:t>
      </w:r>
      <w:r>
        <w:rPr>
          <w:rFonts w:ascii="Times New Roman" w:eastAsia="Times New Roman" w:hAnsi="Times New Roman"/>
          <w:sz w:val="24"/>
          <w:szCs w:val="24"/>
        </w:rPr>
        <w:t xml:space="preserve"> znacznym stopniu niepełnosprawności, kryterium dochodowe wynosi 764 zł netto na członka rodziny. </w:t>
      </w:r>
      <w:r>
        <w:rPr>
          <w:rFonts w:ascii="Times New Roman" w:hAnsi="Times New Roman"/>
          <w:sz w:val="24"/>
          <w:szCs w:val="24"/>
        </w:rPr>
        <w:t>Od dnia 1 stycznia 2016 r. obowiązuje nowy sposób ustalania wysokości przysługujących zasiłków rodzinnych wraz z dodatkami w przypadku przekroczenia kryterium dochodowego uprawniającego do zasiłku rodzinnego (tzw. mechanizm złotówka za złotówkę). 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wypłacono 2896 zasiłków rodzinnych na kwotę 328 039,80 zł.</w:t>
      </w:r>
    </w:p>
    <w:p w14:paraId="4146FF6B" w14:textId="77777777" w:rsidR="00E12C01" w:rsidRDefault="00E12C01" w:rsidP="00E12C01">
      <w:pPr>
        <w:pStyle w:val="Standard"/>
        <w:spacing w:before="280" w:after="280" w:line="240" w:lineRule="auto"/>
        <w:ind w:left="1417" w:hanging="1077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Do zasiłku rodzinnego przysługują następujące dodatki:</w:t>
      </w:r>
    </w:p>
    <w:p w14:paraId="5BC193CC" w14:textId="77777777" w:rsidR="00E12C01" w:rsidRDefault="000825B4" w:rsidP="00A3050D">
      <w:pPr>
        <w:pStyle w:val="Standard"/>
        <w:numPr>
          <w:ilvl w:val="0"/>
          <w:numId w:val="34"/>
        </w:numPr>
        <w:spacing w:before="280" w:after="0" w:line="240" w:lineRule="auto"/>
      </w:pPr>
      <w:hyperlink r:id="rId8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urodzenia dziecka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2C4FD07A" w14:textId="77777777" w:rsidR="00E12C01" w:rsidRDefault="000825B4" w:rsidP="00A3050D">
      <w:pPr>
        <w:pStyle w:val="Standard"/>
        <w:numPr>
          <w:ilvl w:val="0"/>
          <w:numId w:val="30"/>
        </w:numPr>
        <w:spacing w:after="0" w:line="240" w:lineRule="auto"/>
      </w:pPr>
      <w:hyperlink r:id="rId9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opieki nad dzieckiem w okresie korzystania z urlopu, wychowawczego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0CFDAA38" w14:textId="77777777" w:rsidR="00E12C01" w:rsidRDefault="000825B4" w:rsidP="00A3050D">
      <w:pPr>
        <w:pStyle w:val="Standard"/>
        <w:numPr>
          <w:ilvl w:val="0"/>
          <w:numId w:val="30"/>
        </w:numPr>
        <w:spacing w:after="0" w:line="240" w:lineRule="auto"/>
      </w:pPr>
      <w:hyperlink r:id="rId10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samotnego wychowywania dziecka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7A77EE46" w14:textId="77777777" w:rsidR="00E12C01" w:rsidRDefault="000825B4" w:rsidP="00A3050D">
      <w:pPr>
        <w:pStyle w:val="Standard"/>
        <w:numPr>
          <w:ilvl w:val="0"/>
          <w:numId w:val="30"/>
        </w:numPr>
        <w:spacing w:after="0" w:line="240" w:lineRule="auto"/>
      </w:pPr>
      <w:hyperlink r:id="rId11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wychowywania dziecka w rodzinie wielodzietnej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65FCDBA7" w14:textId="77777777" w:rsidR="00E12C01" w:rsidRDefault="000825B4" w:rsidP="00A3050D">
      <w:pPr>
        <w:pStyle w:val="Standard"/>
        <w:numPr>
          <w:ilvl w:val="0"/>
          <w:numId w:val="30"/>
        </w:numPr>
        <w:spacing w:after="0" w:line="240" w:lineRule="auto"/>
      </w:pPr>
      <w:hyperlink r:id="rId12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kształcenia i rehabilitacji dziecka niepełnosprawnego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308388FC" w14:textId="77777777" w:rsidR="00E12C01" w:rsidRDefault="000825B4" w:rsidP="00A3050D">
      <w:pPr>
        <w:pStyle w:val="Standard"/>
        <w:numPr>
          <w:ilvl w:val="0"/>
          <w:numId w:val="30"/>
        </w:numPr>
        <w:spacing w:after="0" w:line="240" w:lineRule="auto"/>
      </w:pPr>
      <w:hyperlink r:id="rId13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podjęcia przez dziecko nauki w szkole poza miejscem zamieszkania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,</w:t>
      </w:r>
    </w:p>
    <w:p w14:paraId="412AF3EE" w14:textId="77777777" w:rsidR="00E12C01" w:rsidRDefault="000825B4" w:rsidP="00A3050D">
      <w:pPr>
        <w:pStyle w:val="Standard"/>
        <w:numPr>
          <w:ilvl w:val="0"/>
          <w:numId w:val="30"/>
        </w:numPr>
        <w:spacing w:after="280" w:line="240" w:lineRule="auto"/>
      </w:pPr>
      <w:hyperlink r:id="rId14" w:history="1">
        <w:r w:rsidR="00E12C01">
          <w:rPr>
            <w:rFonts w:ascii="Times New Roman" w:eastAsia="Times New Roman" w:hAnsi="Times New Roman"/>
            <w:sz w:val="24"/>
            <w:szCs w:val="24"/>
            <w:u w:val="single"/>
          </w:rPr>
          <w:t>dodatek z tytułu rozpoczęcia roku szkolnego</w:t>
        </w:r>
      </w:hyperlink>
      <w:r w:rsidR="00E12C01">
        <w:rPr>
          <w:rFonts w:ascii="Times New Roman" w:eastAsia="Times New Roman" w:hAnsi="Times New Roman"/>
          <w:sz w:val="24"/>
          <w:szCs w:val="24"/>
        </w:rPr>
        <w:t>.</w:t>
      </w:r>
    </w:p>
    <w:p w14:paraId="27DCB6C5" w14:textId="30CEB539" w:rsidR="00E12C01" w:rsidRDefault="00E12C01" w:rsidP="00E12C01">
      <w:pPr>
        <w:pStyle w:val="Standard"/>
        <w:ind w:left="283"/>
        <w:jc w:val="both"/>
      </w:pP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wypłacono 1832 dodatki do zasiłku rodzinnego na kwotę 164 440,28 zł.</w:t>
      </w:r>
    </w:p>
    <w:p w14:paraId="595C7E14" w14:textId="412B2537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>Jednorazowa 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>
        <w:rPr>
          <w:rFonts w:ascii="Times New Roman" w:hAnsi="Times New Roman"/>
          <w:b/>
          <w:sz w:val="24"/>
          <w:szCs w:val="24"/>
        </w:rPr>
        <w:t>z tytułu urodzenia dziecka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przysługuje w związku</w:t>
      </w:r>
      <w:r w:rsidR="002523F4">
        <w:rPr>
          <w:rFonts w:ascii="Times New Roman" w:eastAsia="Times New Roman" w:hAnsi="Times New Roman"/>
          <w:sz w:val="24"/>
          <w:szCs w:val="24"/>
        </w:rPr>
        <w:t xml:space="preserve"> </w:t>
      </w:r>
      <w:r w:rsidR="002523F4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z urodzeniem się żywego dziecka.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>
        <w:rPr>
          <w:rFonts w:ascii="Times New Roman" w:eastAsia="Times New Roman" w:hAnsi="Times New Roman"/>
          <w:sz w:val="24"/>
          <w:szCs w:val="24"/>
        </w:rPr>
        <w:t xml:space="preserve">, które w przeliczeniu na osobę w rodzinie nie może przekraczać kwoty 1922 zł netto. Jest to świadczenie jednorazowe. Kwota świadczenia wynosi 1000 złotych. Termin do złożenia wniosku </w:t>
      </w:r>
      <w:r>
        <w:rPr>
          <w:rFonts w:ascii="Times New Roman" w:eastAsia="Times New Roman" w:hAnsi="Times New Roman"/>
          <w:sz w:val="24"/>
          <w:szCs w:val="24"/>
        </w:rPr>
        <w:br/>
        <w:t>o zapomogę wynosi 12 miesięcy od dnia narodzin dziecka, a w przypadku, gdy wniosek dotyczył będzie dziecka objętego opieką prawną, opieką faktyczną albo dziecka przysposobionego - w terminie 12 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sz w:val="24"/>
          <w:szCs w:val="24"/>
        </w:rPr>
        <w:t>wypłacono 17</w:t>
      </w:r>
      <w:r>
        <w:rPr>
          <w:rFonts w:ascii="Times New Roman" w:hAnsi="Times New Roman"/>
          <w:b/>
          <w:sz w:val="24"/>
          <w:szCs w:val="24"/>
        </w:rPr>
        <w:t xml:space="preserve"> świadczeń na </w:t>
      </w:r>
      <w:r w:rsidR="00856215">
        <w:rPr>
          <w:rFonts w:ascii="Times New Roman" w:hAnsi="Times New Roman"/>
          <w:b/>
          <w:sz w:val="24"/>
          <w:szCs w:val="24"/>
        </w:rPr>
        <w:t>kwotę 17</w:t>
      </w:r>
      <w:r>
        <w:rPr>
          <w:rFonts w:ascii="Times New Roman" w:hAnsi="Times New Roman"/>
          <w:b/>
          <w:sz w:val="24"/>
          <w:szCs w:val="24"/>
        </w:rPr>
        <w:t xml:space="preserve"> 000,00 zł,</w:t>
      </w:r>
    </w:p>
    <w:p w14:paraId="4C5DAF4A" w14:textId="00844FFB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do których stosuje się przepisy o zleceniu – świadczenie rodzicielskie przysługuje </w:t>
      </w:r>
      <w:r>
        <w:rPr>
          <w:rFonts w:ascii="Times New Roman" w:eastAsia="Times New Roman" w:hAnsi="Times New Roman"/>
          <w:sz w:val="24"/>
          <w:szCs w:val="24"/>
        </w:rPr>
        <w:br/>
        <w:t xml:space="preserve">w przypadku braku uprawnienia do zasiłku macierzyńskiego, tj. jeżeli nieopłacane były składki na ubezpieczenie chorobowe), rolnicy. 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sz w:val="24"/>
          <w:szCs w:val="24"/>
        </w:rPr>
        <w:t>wypłacono 137</w:t>
      </w:r>
      <w:r>
        <w:rPr>
          <w:rFonts w:ascii="Times New Roman" w:hAnsi="Times New Roman"/>
          <w:b/>
          <w:sz w:val="24"/>
          <w:szCs w:val="24"/>
        </w:rPr>
        <w:t xml:space="preserve"> świadczeń na </w:t>
      </w:r>
      <w:r w:rsidR="00856215">
        <w:rPr>
          <w:rFonts w:ascii="Times New Roman" w:hAnsi="Times New Roman"/>
          <w:b/>
          <w:sz w:val="24"/>
          <w:szCs w:val="24"/>
        </w:rPr>
        <w:t>kwotę 110</w:t>
      </w:r>
      <w:r>
        <w:rPr>
          <w:rFonts w:ascii="Times New Roman" w:hAnsi="Times New Roman"/>
          <w:b/>
          <w:sz w:val="24"/>
          <w:szCs w:val="24"/>
        </w:rPr>
        <w:t> 873,00 zł,</w:t>
      </w:r>
    </w:p>
    <w:p w14:paraId="411A848C" w14:textId="77777777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Zasiłek pielęgnacyjny </w:t>
      </w:r>
      <w:r>
        <w:rPr>
          <w:rFonts w:ascii="Times New Roman" w:eastAsia="Times New Roman" w:hAnsi="Times New Roman"/>
          <w:sz w:val="24"/>
          <w:szCs w:val="24"/>
        </w:rPr>
        <w:t xml:space="preserve">przyznawany jest na czas trwania orzeczenia </w:t>
      </w:r>
      <w:r>
        <w:rPr>
          <w:rFonts w:ascii="Times New Roman" w:eastAsia="Times New Roman" w:hAnsi="Times New Roman"/>
          <w:sz w:val="24"/>
          <w:szCs w:val="24"/>
        </w:rPr>
        <w:br/>
        <w:t xml:space="preserve">o niepełnosprawności. w wysokości 215,84 zł. Przeznaczone jest na pokrycie wydatków związanych z koniecznością zapewnienia opieki i pomocy innej osoby w związku </w:t>
      </w:r>
      <w:r>
        <w:rPr>
          <w:rFonts w:ascii="Times New Roman" w:eastAsia="Times New Roman" w:hAnsi="Times New Roman"/>
          <w:sz w:val="24"/>
          <w:szCs w:val="24"/>
        </w:rPr>
        <w:br/>
        <w:t xml:space="preserve">z niezdolnością do samodzielnej egzystencji. Prawo do zasiłku pielęgnacyjnego, bez względu na dochód rodziny, posiadają: niepełnosprawne dziecko, osoba niepełnosprawna w wieku powyżej 16 roku życia legitymująca się orzeczeniem </w:t>
      </w:r>
      <w:r>
        <w:rPr>
          <w:rFonts w:ascii="Times New Roman" w:eastAsia="Times New Roman" w:hAnsi="Times New Roman"/>
          <w:sz w:val="24"/>
          <w:szCs w:val="24"/>
        </w:rPr>
        <w:br/>
        <w:t xml:space="preserve">o znacznym stopniu niepełnosprawności, osoba niepełnosprawna w wieku powyżej 16 roku życia legitymująca się orzeczeniem o umiarkowanym stopniu niepełnosprawności, jeżeli niepełnosprawność powstała w wieku do 21 roku życia oraz osoba, która ukończyła 75 lat. </w:t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wypłacono 929 świadczenia na kwotę 200 483,94 zł,</w:t>
      </w:r>
    </w:p>
    <w:p w14:paraId="315BC075" w14:textId="5068783C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Świadczenie pielęgnacyjne </w:t>
      </w:r>
      <w:r>
        <w:rPr>
          <w:rFonts w:ascii="Times New Roman" w:eastAsia="Times New Roman" w:hAnsi="Times New Roman"/>
          <w:sz w:val="24"/>
          <w:szCs w:val="24"/>
        </w:rPr>
        <w:t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>
        <w:rPr>
          <w:rFonts w:ascii="Times New Roman" w:hAnsi="Times New Roman"/>
          <w:sz w:val="24"/>
          <w:szCs w:val="24"/>
        </w:rPr>
        <w:t xml:space="preserve"> 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sz w:val="24"/>
          <w:szCs w:val="24"/>
        </w:rPr>
        <w:t>wypłacono 285</w:t>
      </w:r>
      <w:r>
        <w:rPr>
          <w:rFonts w:ascii="Times New Roman" w:hAnsi="Times New Roman"/>
          <w:b/>
          <w:sz w:val="24"/>
          <w:szCs w:val="24"/>
        </w:rPr>
        <w:t xml:space="preserve"> świadczeń na kwotę 552 899,50 zł,</w:t>
      </w:r>
    </w:p>
    <w:p w14:paraId="27F31AED" w14:textId="77777777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Specjalny zasiłek opiekuńczy </w:t>
      </w:r>
      <w:r>
        <w:rPr>
          <w:rFonts w:ascii="Times New Roman" w:eastAsia="Times New Roman" w:hAnsi="Times New Roman"/>
          <w:sz w:val="24"/>
          <w:szCs w:val="24"/>
        </w:rPr>
        <w:t xml:space="preserve">przysługuje w kwocie 620 zł miesięcznie w związku </w:t>
      </w:r>
      <w:r>
        <w:rPr>
          <w:rFonts w:ascii="Times New Roman" w:eastAsia="Times New Roman" w:hAnsi="Times New Roman"/>
          <w:sz w:val="24"/>
          <w:szCs w:val="24"/>
        </w:rPr>
        <w:br/>
        <w:t xml:space="preserve">z koniecznością sprawowania stałej opieki nad osobą legitymującą się orzeczeniem </w:t>
      </w:r>
      <w:r>
        <w:rPr>
          <w:rFonts w:ascii="Times New Roman" w:eastAsia="Times New Roman" w:hAnsi="Times New Roman"/>
          <w:sz w:val="24"/>
          <w:szCs w:val="24"/>
        </w:rPr>
        <w:br/>
        <w:t>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zasiłkowy, tj. od dnia 1 listopada do dnia 31 października następnego roku. Przysługuje, jeżeli łączny dochód rodziny osoby sprawującej opiekę oraz rodziny osoby wymagającej opieki w przeliczeniu na osobę nie przekracza kwoty 764,00 zł netto.</w:t>
      </w:r>
    </w:p>
    <w:p w14:paraId="345CC872" w14:textId="77777777" w:rsidR="00E12C01" w:rsidRDefault="00E12C01" w:rsidP="00E12C01">
      <w:pPr>
        <w:pStyle w:val="Standard"/>
        <w:spacing w:after="160" w:line="256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wypłacono 44 świadczenia na kwotę 26 900,00 zł,</w:t>
      </w:r>
    </w:p>
    <w:p w14:paraId="668288CA" w14:textId="326DDD66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Zasiłek dla opiekuna </w:t>
      </w:r>
      <w:r>
        <w:rPr>
          <w:rFonts w:ascii="Times New Roman" w:eastAsia="Times New Roman" w:hAnsi="Times New Roman"/>
          <w:sz w:val="24"/>
          <w:szCs w:val="24"/>
        </w:rPr>
        <w:t xml:space="preserve">jest pomocą kierowaną wyłącznie do osób, które utraciły prawo do świadczenia pielęgnacyjnego z dniem 1 lipca 2013 r. w związku z wygaśnięciem </w:t>
      </w:r>
      <w:r>
        <w:rPr>
          <w:rFonts w:ascii="Times New Roman" w:eastAsia="Times New Roman" w:hAnsi="Times New Roman"/>
          <w:sz w:val="24"/>
          <w:szCs w:val="24"/>
        </w:rPr>
        <w:br/>
        <w:t xml:space="preserve">z mocy prawa decyzji. </w:t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sz w:val="24"/>
          <w:szCs w:val="24"/>
        </w:rPr>
        <w:t>wypłacono 41</w:t>
      </w:r>
      <w:r>
        <w:rPr>
          <w:rFonts w:ascii="Times New Roman" w:hAnsi="Times New Roman"/>
          <w:b/>
          <w:sz w:val="24"/>
          <w:szCs w:val="24"/>
        </w:rPr>
        <w:t xml:space="preserve"> świadczenia na </w:t>
      </w:r>
      <w:r w:rsidR="00856215">
        <w:rPr>
          <w:rFonts w:ascii="Times New Roman" w:hAnsi="Times New Roman"/>
          <w:b/>
          <w:sz w:val="24"/>
          <w:szCs w:val="24"/>
        </w:rPr>
        <w:t>kwotę 24</w:t>
      </w:r>
      <w:r>
        <w:rPr>
          <w:rFonts w:ascii="Times New Roman" w:hAnsi="Times New Roman"/>
          <w:b/>
          <w:sz w:val="24"/>
          <w:szCs w:val="24"/>
        </w:rPr>
        <w:t> 833,60 zł,</w:t>
      </w:r>
    </w:p>
    <w:p w14:paraId="38C6A33F" w14:textId="7737D47A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Składki na ubezpieczenie </w:t>
      </w:r>
      <w:proofErr w:type="spellStart"/>
      <w:r>
        <w:rPr>
          <w:rFonts w:ascii="Times New Roman" w:hAnsi="Times New Roman"/>
          <w:b/>
          <w:sz w:val="24"/>
          <w:szCs w:val="24"/>
        </w:rPr>
        <w:t>społeczno</w:t>
      </w:r>
      <w:proofErr w:type="spellEnd"/>
      <w:r>
        <w:rPr>
          <w:rFonts w:ascii="Times New Roman" w:hAnsi="Times New Roman"/>
          <w:b/>
          <w:sz w:val="24"/>
          <w:szCs w:val="24"/>
        </w:rPr>
        <w:t>–rentowe</w:t>
      </w:r>
      <w:r>
        <w:rPr>
          <w:rFonts w:ascii="Times New Roman" w:hAnsi="Times New Roman"/>
          <w:sz w:val="24"/>
          <w:szCs w:val="24"/>
        </w:rPr>
        <w:t xml:space="preserve"> za osoby pobierające świadczenia opiekuńcze (świadczenie pielęgnacyjne, specjalny zasiłek opiekuńczy, zasiłek dla opiekuna). 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opłacono 267 składek na </w:t>
      </w:r>
      <w:r w:rsidR="00856215">
        <w:rPr>
          <w:rFonts w:ascii="Times New Roman" w:hAnsi="Times New Roman"/>
          <w:b/>
          <w:sz w:val="24"/>
          <w:szCs w:val="24"/>
        </w:rPr>
        <w:t>kwotę 115</w:t>
      </w:r>
      <w:r>
        <w:rPr>
          <w:rFonts w:ascii="Times New Roman" w:hAnsi="Times New Roman"/>
          <w:b/>
          <w:sz w:val="24"/>
          <w:szCs w:val="24"/>
        </w:rPr>
        <w:t xml:space="preserve"> 949,90 zł.</w:t>
      </w:r>
    </w:p>
    <w:p w14:paraId="37717703" w14:textId="77777777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Jednorazowe świadczenie „Za życiem” </w:t>
      </w:r>
      <w:r>
        <w:rPr>
          <w:rFonts w:ascii="Times New Roman" w:hAnsi="Times New Roman"/>
          <w:sz w:val="24"/>
          <w:szCs w:val="24"/>
        </w:rPr>
        <w:t>przysługuje na dziecko w wysokości 4000,00 zł, u którego zdiagnozowano nieuleczalną chorobę zagrażającą jego życiu, która powstała w prenatalnym okresie rozwoju dziecka.</w:t>
      </w:r>
      <w:r>
        <w:rPr>
          <w:rFonts w:ascii="Times New Roman" w:eastAsia="Times New Roman" w:hAnsi="Times New Roman"/>
          <w:sz w:val="24"/>
          <w:szCs w:val="24"/>
        </w:rPr>
        <w:t xml:space="preserve"> Świadczenie to przysługuje niezależnie od dochodu rodziny. Wniosek o wypłatę jednorazowego świadczenia składa się w terminie 12 miesięcy od dnia narodzin dziecka.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okresie od stycznia 2021r. do czerwca 2021r. </w:t>
      </w:r>
      <w:r>
        <w:rPr>
          <w:rFonts w:ascii="Times New Roman" w:hAnsi="Times New Roman"/>
          <w:b/>
          <w:bCs/>
          <w:sz w:val="24"/>
          <w:szCs w:val="24"/>
        </w:rPr>
        <w:t>nie wpłynął wniosek</w:t>
      </w:r>
      <w:r>
        <w:rPr>
          <w:rFonts w:ascii="Times New Roman" w:hAnsi="Times New Roman"/>
          <w:sz w:val="24"/>
          <w:szCs w:val="24"/>
        </w:rPr>
        <w:t xml:space="preserve"> o ustalenie prawa do niniejszego świadczenia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6EF80BD" w14:textId="4B8FFF73" w:rsidR="00E12C01" w:rsidRDefault="00E12C01" w:rsidP="00A3050D">
      <w:pPr>
        <w:pStyle w:val="Standard"/>
        <w:numPr>
          <w:ilvl w:val="0"/>
          <w:numId w:val="29"/>
        </w:numPr>
        <w:spacing w:after="160" w:line="256" w:lineRule="auto"/>
        <w:jc w:val="both"/>
      </w:pPr>
      <w:r>
        <w:rPr>
          <w:rFonts w:ascii="Times New Roman" w:hAnsi="Times New Roman"/>
          <w:b/>
          <w:sz w:val="24"/>
          <w:szCs w:val="24"/>
        </w:rPr>
        <w:t>Fundusz Alimentacyjny</w:t>
      </w:r>
      <w:r>
        <w:rPr>
          <w:rFonts w:ascii="Times New Roman" w:hAnsi="Times New Roman"/>
          <w:sz w:val="24"/>
          <w:szCs w:val="24"/>
        </w:rPr>
        <w:t xml:space="preserve"> świadczenia z funduszu alimentacyjnego przysługują</w:t>
      </w:r>
      <w:r w:rsidR="002523F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wysokości bieżąco ustalonych alimentów, jednakże nie wyższej niż 500,00 zł miesięcznie. Przyznanie prawa do świadczenia z funduszu alimentacyjnego uzależnione jest od spełnienia kryterium dochodowego. Świadczenia te przysługują, jeżeli dochód rodziny w przeliczeniu na osobę w rodzinie nie przekracza </w:t>
      </w:r>
      <w:r w:rsidR="002523F4">
        <w:rPr>
          <w:rFonts w:ascii="Times New Roman" w:hAnsi="Times New Roman"/>
          <w:sz w:val="24"/>
          <w:szCs w:val="24"/>
        </w:rPr>
        <w:t>kwoty 800</w:t>
      </w:r>
      <w:r>
        <w:rPr>
          <w:rFonts w:ascii="Times New Roman" w:hAnsi="Times New Roman"/>
          <w:sz w:val="24"/>
          <w:szCs w:val="24"/>
        </w:rPr>
        <w:t xml:space="preserve">,00zł. od 01 października 2020r. obowiązuje wyższe kryterium dochodowe uprawniające do świadczeń z funduszu alimentacyjnego tj. 900,00zł. Przy ustalaniu prawa do świadczeń z funduszu alimentacyjnego od 1 października 2020r. obowiązuje nowy sposób ustalania wysokości przysługujących świadczeń w przypadku przekroczenia kryterium dochodowego uprawniającego do funduszu alimentacyjnego (tzw. mechanizm złotówka za złotówkę).  Do świadczenia z funduszu alimentacyjnego ma prawo osoba </w:t>
      </w:r>
      <w:r w:rsidR="002523F4">
        <w:rPr>
          <w:rFonts w:ascii="Times New Roman" w:hAnsi="Times New Roman"/>
          <w:sz w:val="24"/>
          <w:szCs w:val="24"/>
        </w:rPr>
        <w:t>uprawniona do</w:t>
      </w:r>
      <w:r>
        <w:rPr>
          <w:rFonts w:ascii="Times New Roman" w:hAnsi="Times New Roman"/>
          <w:sz w:val="24"/>
          <w:szCs w:val="24"/>
        </w:rPr>
        <w:t xml:space="preserve"> alimentów od rodzica na podstawie tytułu wykonawczego pochodzącego lub zatwierdzonego przez sąd, jeżeli egzekucja okazała się bezskuteczna. W okresie od stycznia 2021r. do czerwca 2021r.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56215">
        <w:rPr>
          <w:rFonts w:ascii="Times New Roman" w:hAnsi="Times New Roman"/>
          <w:b/>
          <w:sz w:val="24"/>
          <w:szCs w:val="24"/>
        </w:rPr>
        <w:t>wypłacono 443</w:t>
      </w:r>
      <w:r>
        <w:rPr>
          <w:rFonts w:ascii="Times New Roman" w:hAnsi="Times New Roman"/>
          <w:b/>
          <w:sz w:val="24"/>
          <w:szCs w:val="24"/>
        </w:rPr>
        <w:t xml:space="preserve"> świadczeń na kwotę 143 921,92 zł.</w:t>
      </w:r>
    </w:p>
    <w:p w14:paraId="7D2A938B" w14:textId="77777777" w:rsidR="00E12C01" w:rsidRDefault="00E12C01" w:rsidP="00E12C01">
      <w:pPr>
        <w:pStyle w:val="Standard"/>
        <w:ind w:left="709" w:hanging="425"/>
        <w:jc w:val="both"/>
      </w:pPr>
      <w:r>
        <w:rPr>
          <w:rFonts w:ascii="Times New Roman" w:hAnsi="Times New Roman"/>
          <w:b/>
          <w:sz w:val="24"/>
          <w:szCs w:val="24"/>
        </w:rPr>
        <w:t>14. Karta Dużej Rodziny ogólnopolska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przysługuje członkowi rodziny wielodzietnej, przez którą rozumie się rodzinę, w której rodzic (rodzice) lub małżonek rodzica mają lub mieli na utrzymaniu łącznie co najmniej troje dzieci bez względu na ich wiek. Karta przysługuje niezależnie od dochodu. Rodzice mogą korzystać z karty dożywotnio, dzieci – do 18 roku życia lub do ukończenia nauki, maksymalnie do osiągnięcia 25 lat. Bez ograniczeń wiekowych w przypadku dzieci powyżej 18 roku życia legitymujących się orzeczeniem o umiarkowanym albo znacznym stopniem niepełnosprawności na okres ważności orzeczenia. W okresie od stycznia 2021r. do czerwca 2021r. </w:t>
      </w:r>
      <w:r>
        <w:rPr>
          <w:rFonts w:ascii="Times New Roman" w:hAnsi="Times New Roman"/>
          <w:b/>
          <w:sz w:val="24"/>
          <w:szCs w:val="24"/>
        </w:rPr>
        <w:t xml:space="preserve"> wydano kart ogólnopolskich 14.</w:t>
      </w:r>
    </w:p>
    <w:p w14:paraId="656B473C" w14:textId="40F62BF8" w:rsidR="00E12C01" w:rsidRDefault="00E12C01" w:rsidP="00E12C01">
      <w:pPr>
        <w:pStyle w:val="Standard"/>
        <w:ind w:left="709" w:hanging="425"/>
        <w:jc w:val="both"/>
      </w:pPr>
      <w:r>
        <w:rPr>
          <w:rFonts w:ascii="Times New Roman" w:hAnsi="Times New Roman"/>
          <w:b/>
          <w:sz w:val="24"/>
          <w:szCs w:val="24"/>
        </w:rPr>
        <w:t>15. Karta dużej rodziny samorządowa</w:t>
      </w:r>
      <w:r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 lub do ukończenia 24 roku życia, w </w:t>
      </w:r>
      <w:r w:rsidR="00856215">
        <w:rPr>
          <w:rFonts w:ascii="Times New Roman" w:eastAsia="Times New Roman" w:hAnsi="Times New Roman"/>
          <w:sz w:val="24"/>
          <w:szCs w:val="24"/>
        </w:rPr>
        <w:t>przypadku,</w:t>
      </w:r>
      <w:r>
        <w:rPr>
          <w:rFonts w:ascii="Times New Roman" w:eastAsia="Times New Roman" w:hAnsi="Times New Roman"/>
          <w:sz w:val="24"/>
          <w:szCs w:val="24"/>
        </w:rPr>
        <w:t xml:space="preserve"> gdy dziecko uczy się lub studiuje, zaś w przypadku dzieci niepełnosprawnych bez ograniczenia wieku pozostających pod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opieką rodzica. </w:t>
      </w:r>
      <w:r>
        <w:rPr>
          <w:rFonts w:ascii="Times New Roman" w:hAnsi="Times New Roman"/>
          <w:sz w:val="24"/>
          <w:szCs w:val="24"/>
        </w:rPr>
        <w:t>W okresie od stycznia 2021 roku do czerwca 2021 roku</w:t>
      </w:r>
      <w:r>
        <w:rPr>
          <w:rFonts w:ascii="Times New Roman" w:hAnsi="Times New Roman"/>
          <w:b/>
          <w:sz w:val="24"/>
          <w:szCs w:val="24"/>
        </w:rPr>
        <w:t xml:space="preserve"> wydano kart samorządowych 12.</w:t>
      </w:r>
    </w:p>
    <w:p w14:paraId="5F98BFDB" w14:textId="3C11054A" w:rsidR="00E12C01" w:rsidRDefault="00E12C01" w:rsidP="00E12C01">
      <w:pPr>
        <w:pStyle w:val="Standard"/>
        <w:ind w:left="709" w:hanging="425"/>
        <w:jc w:val="both"/>
      </w:pPr>
      <w:r>
        <w:rPr>
          <w:rFonts w:ascii="Times New Roman" w:hAnsi="Times New Roman"/>
          <w:b/>
          <w:sz w:val="24"/>
          <w:szCs w:val="24"/>
        </w:rPr>
        <w:t xml:space="preserve">16. Świadczenie Dobry Start 300+ </w:t>
      </w:r>
      <w:r>
        <w:rPr>
          <w:rFonts w:ascii="Times New Roman" w:hAnsi="Times New Roman"/>
          <w:sz w:val="24"/>
          <w:szCs w:val="24"/>
        </w:rPr>
        <w:t xml:space="preserve">świadczenie dobry start przysługuje raz w roku                w wysokości 300,00 zł na dziecko uczące się w szkole, aż do ukończenia przez nie 20 roku życia. Dzieci niepełnosprawne, uczące się w szkole, otrzymają świadczenie do ukończenia przez nie 24 roku życia. </w:t>
      </w:r>
      <w:r>
        <w:rPr>
          <w:rFonts w:ascii="Times New Roman" w:hAnsi="Times New Roman"/>
          <w:b/>
          <w:bCs/>
          <w:sz w:val="24"/>
          <w:szCs w:val="24"/>
        </w:rPr>
        <w:t xml:space="preserve">W okresie od stycznia 2021 roku do czerwca 2021 roku </w:t>
      </w:r>
      <w:r w:rsidR="00856215">
        <w:rPr>
          <w:rFonts w:ascii="Times New Roman" w:hAnsi="Times New Roman"/>
          <w:b/>
          <w:bCs/>
          <w:sz w:val="24"/>
          <w:szCs w:val="24"/>
        </w:rPr>
        <w:t>wypłacono 1</w:t>
      </w:r>
      <w:r>
        <w:rPr>
          <w:rFonts w:ascii="Times New Roman" w:hAnsi="Times New Roman"/>
          <w:b/>
          <w:bCs/>
          <w:sz w:val="24"/>
          <w:szCs w:val="24"/>
        </w:rPr>
        <w:t xml:space="preserve"> świadczenie na kwotę 300,00 zł. Od 01 lipca 2021r. obowiązek realizacji zadania w całości przechodzi na Zakład Ubezpieczeń Społecznych.</w:t>
      </w:r>
    </w:p>
    <w:p w14:paraId="02052674" w14:textId="77777777" w:rsidR="00E12C01" w:rsidRDefault="00E12C01" w:rsidP="00E12C01">
      <w:pPr>
        <w:pStyle w:val="Standard"/>
        <w:ind w:left="709" w:hanging="425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17. Wspieranie rodziny.</w:t>
      </w:r>
      <w:r>
        <w:rPr>
          <w:rFonts w:ascii="Times New Roman" w:hAnsi="Times New Roman"/>
          <w:color w:val="000000"/>
          <w:sz w:val="24"/>
          <w:szCs w:val="24"/>
        </w:rPr>
        <w:t xml:space="preserve"> Usługami asystenta rodziny objęto </w:t>
      </w:r>
      <w:r>
        <w:rPr>
          <w:rFonts w:ascii="Times New Roman" w:hAnsi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 xml:space="preserve"> rodzin z problemami     opiekuńczo-wychowawczymi. Zadanie finansowane przez budżet gminy.</w:t>
      </w:r>
    </w:p>
    <w:p w14:paraId="1AA0E737" w14:textId="77777777" w:rsidR="00E12C01" w:rsidRDefault="00E12C01" w:rsidP="00E12C01">
      <w:pPr>
        <w:pStyle w:val="Standard"/>
        <w:tabs>
          <w:tab w:val="left" w:pos="1418"/>
        </w:tabs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Wsparciem asystenta objęto rodziny borykające się z problemami opiekuńczo-wychowawczymi z dziećmi, rodziny niewydolne wychowawczo, zagrożone odebraniem dzieci, również te, wobec których Sąd wydał postanowienie o obowiązku objęcia pomocą asystenta.</w:t>
      </w:r>
    </w:p>
    <w:p w14:paraId="29D2EFDE" w14:textId="10422AB0" w:rsidR="00E12C01" w:rsidRDefault="00E12C01" w:rsidP="00A3050D">
      <w:pPr>
        <w:pStyle w:val="Standard"/>
        <w:numPr>
          <w:ilvl w:val="0"/>
          <w:numId w:val="35"/>
        </w:numPr>
        <w:tabs>
          <w:tab w:val="left" w:pos="-11"/>
        </w:tabs>
        <w:spacing w:after="160" w:line="256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Piecza zastępcza –</w:t>
      </w:r>
      <w:r>
        <w:rPr>
          <w:rFonts w:ascii="Times New Roman" w:hAnsi="Times New Roman"/>
          <w:color w:val="000000"/>
          <w:sz w:val="24"/>
          <w:szCs w:val="24"/>
        </w:rPr>
        <w:t xml:space="preserve"> w przypadku umieszczenia dziecka w rodzinie zastępczej albo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</w:t>
      </w:r>
      <w:r w:rsidR="00856215">
        <w:rPr>
          <w:rFonts w:ascii="Times New Roman" w:hAnsi="Times New Roman"/>
          <w:color w:val="000000"/>
          <w:sz w:val="24"/>
          <w:szCs w:val="24"/>
        </w:rPr>
        <w:t>rodzinnym domu</w:t>
      </w:r>
      <w:r>
        <w:rPr>
          <w:rFonts w:ascii="Times New Roman" w:hAnsi="Times New Roman"/>
          <w:color w:val="000000"/>
          <w:sz w:val="24"/>
          <w:szCs w:val="24"/>
        </w:rPr>
        <w:t xml:space="preserve"> dziecka oraz pozostałych formach pieczy zastępczej, gmina właściwa ze względu na miejsce zamieszkania dziecka przed umieszczeniem go po raz pierwszy ponosi odpowiednio wydatki: 10% w pierwszym roku pobytu dziecka</w:t>
      </w:r>
      <w:r>
        <w:rPr>
          <w:rFonts w:ascii="Times New Roman" w:hAnsi="Times New Roman"/>
          <w:color w:val="000000"/>
          <w:sz w:val="24"/>
          <w:szCs w:val="24"/>
        </w:rPr>
        <w:br/>
        <w:t>w pieczy zastępczej, 30% w drugim roku pobytu dziecka w pieczy zastępczej, 50%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trzecim roku i następnych latach pobytu dziecka w pieczy zastępczej. W okresie od stycznia do 30 czerwca 2021r. za </w:t>
      </w:r>
      <w:r>
        <w:rPr>
          <w:rFonts w:ascii="Times New Roman" w:hAnsi="Times New Roman"/>
          <w:b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dzieci dokonano opłat w wysokości </w:t>
      </w:r>
      <w:r>
        <w:rPr>
          <w:rFonts w:ascii="Times New Roman" w:hAnsi="Times New Roman"/>
          <w:b/>
          <w:color w:val="000000"/>
          <w:sz w:val="24"/>
          <w:szCs w:val="24"/>
        </w:rPr>
        <w:t>108 945,</w:t>
      </w:r>
      <w:r w:rsidR="00856215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856215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zł.</w:t>
      </w:r>
    </w:p>
    <w:p w14:paraId="1C48DBB0" w14:textId="37A29A5B" w:rsidR="00E12C01" w:rsidRDefault="00E12C01" w:rsidP="00A3050D">
      <w:pPr>
        <w:pStyle w:val="Standard"/>
        <w:numPr>
          <w:ilvl w:val="0"/>
          <w:numId w:val="31"/>
        </w:numPr>
        <w:tabs>
          <w:tab w:val="left" w:pos="-12"/>
        </w:tabs>
        <w:spacing w:after="160" w:line="25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Utrzymanie GOPS – Rodzina - na wydatki składają się głównie </w:t>
      </w:r>
      <w:r w:rsidR="002523F4">
        <w:rPr>
          <w:rFonts w:ascii="Times New Roman" w:hAnsi="Times New Roman"/>
          <w:sz w:val="24"/>
          <w:szCs w:val="24"/>
        </w:rPr>
        <w:t>wydatki na</w:t>
      </w:r>
      <w:r>
        <w:rPr>
          <w:rFonts w:ascii="Times New Roman" w:hAnsi="Times New Roman"/>
          <w:sz w:val="24"/>
          <w:szCs w:val="24"/>
        </w:rPr>
        <w:t xml:space="preserve"> wynagrodzenia osobowe i pochodne, a także wydatki na zakup materiałów, rozmowy telefoniczne, szkolenia pracowników. W pierwszym półroczu na funkcjonowanie GOPS– </w:t>
      </w:r>
      <w:r w:rsidR="00856215">
        <w:rPr>
          <w:rFonts w:ascii="Times New Roman" w:hAnsi="Times New Roman"/>
          <w:sz w:val="24"/>
          <w:szCs w:val="24"/>
        </w:rPr>
        <w:t>Rodzina wydatkowano</w:t>
      </w:r>
      <w:r>
        <w:rPr>
          <w:rFonts w:ascii="Times New Roman" w:hAnsi="Times New Roman"/>
          <w:sz w:val="24"/>
          <w:szCs w:val="24"/>
        </w:rPr>
        <w:t xml:space="preserve"> kwotę </w:t>
      </w:r>
      <w:r>
        <w:rPr>
          <w:rFonts w:ascii="Times New Roman" w:hAnsi="Times New Roman"/>
          <w:b/>
          <w:bCs/>
          <w:sz w:val="24"/>
          <w:szCs w:val="24"/>
        </w:rPr>
        <w:t>197 590,03</w:t>
      </w:r>
      <w:r>
        <w:rPr>
          <w:rFonts w:ascii="Times New Roman" w:hAnsi="Times New Roman"/>
          <w:sz w:val="24"/>
          <w:szCs w:val="24"/>
        </w:rPr>
        <w:t xml:space="preserve"> zł w tym:</w:t>
      </w:r>
    </w:p>
    <w:p w14:paraId="32209FB8" w14:textId="77777777" w:rsidR="00E12C01" w:rsidRDefault="00E12C01" w:rsidP="00FA2E8C">
      <w:pPr>
        <w:pStyle w:val="Standard"/>
        <w:tabs>
          <w:tab w:val="left" w:pos="708"/>
        </w:tabs>
        <w:spacing w:after="160" w:line="256" w:lineRule="auto"/>
        <w:ind w:left="708"/>
        <w:jc w:val="both"/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 xml:space="preserve">ze środków gminy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120 015,20 zł</w:t>
      </w:r>
    </w:p>
    <w:p w14:paraId="289C12D6" w14:textId="77777777" w:rsidR="00E12C01" w:rsidRDefault="00E12C01" w:rsidP="00FA2E8C">
      <w:pPr>
        <w:pStyle w:val="Standard"/>
        <w:tabs>
          <w:tab w:val="left" w:pos="708"/>
        </w:tabs>
        <w:spacing w:after="160" w:line="256" w:lineRule="auto"/>
        <w:ind w:left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na zadania własne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31 985,10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zł</w:t>
      </w:r>
    </w:p>
    <w:p w14:paraId="068B700A" w14:textId="77777777" w:rsidR="00E12C01" w:rsidRDefault="00E12C01" w:rsidP="00FA2E8C">
      <w:pPr>
        <w:pStyle w:val="Standard"/>
        <w:tabs>
          <w:tab w:val="left" w:pos="708"/>
        </w:tabs>
        <w:spacing w:after="160" w:line="256" w:lineRule="auto"/>
        <w:ind w:left="708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zadania zlecone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88 030,10 zł</w:t>
      </w:r>
    </w:p>
    <w:p w14:paraId="2E55F05F" w14:textId="0238C97B" w:rsidR="00E12C01" w:rsidRDefault="00E12C01" w:rsidP="00FA2E8C">
      <w:pPr>
        <w:pStyle w:val="Standard"/>
        <w:tabs>
          <w:tab w:val="left" w:pos="708"/>
        </w:tabs>
        <w:spacing w:after="160" w:line="256" w:lineRule="auto"/>
        <w:ind w:left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ze środków budżetu </w:t>
      </w:r>
      <w:r w:rsidR="00C17928">
        <w:rPr>
          <w:rFonts w:ascii="Times New Roman" w:hAnsi="Times New Roman"/>
          <w:color w:val="000000"/>
          <w:sz w:val="24"/>
          <w:szCs w:val="24"/>
        </w:rPr>
        <w:t xml:space="preserve">państwa </w:t>
      </w:r>
      <w:r w:rsidR="00C17928" w:rsidRPr="002A27F2">
        <w:rPr>
          <w:rFonts w:ascii="Times New Roman" w:hAnsi="Times New Roman"/>
          <w:b/>
          <w:bCs/>
          <w:color w:val="000000"/>
          <w:sz w:val="24"/>
          <w:szCs w:val="24"/>
        </w:rPr>
        <w:t>77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574,83 zł </w:t>
      </w:r>
      <w:r>
        <w:rPr>
          <w:rFonts w:ascii="Times New Roman" w:hAnsi="Times New Roman"/>
          <w:color w:val="000000"/>
          <w:sz w:val="24"/>
          <w:szCs w:val="24"/>
        </w:rPr>
        <w:t>na zadania zlecone</w:t>
      </w:r>
    </w:p>
    <w:p w14:paraId="784F3C7E" w14:textId="77777777" w:rsidR="00180874" w:rsidRPr="006E458B" w:rsidRDefault="00180874" w:rsidP="00264FB6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58B">
        <w:rPr>
          <w:rFonts w:ascii="Times New Roman" w:hAnsi="Times New Roman"/>
          <w:b/>
          <w:sz w:val="28"/>
          <w:szCs w:val="28"/>
        </w:rPr>
        <w:t>Zadanie z zakresu Pomocy społecznej realizowane przez Urząd Gminy:</w:t>
      </w:r>
    </w:p>
    <w:p w14:paraId="12D0AF8D" w14:textId="1FE9FE3C" w:rsidR="00180874" w:rsidRPr="00271563" w:rsidRDefault="00775AE0" w:rsidP="00775AE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563">
        <w:rPr>
          <w:rFonts w:ascii="Times New Roman" w:hAnsi="Times New Roman"/>
          <w:b/>
          <w:sz w:val="28"/>
          <w:szCs w:val="28"/>
        </w:rPr>
        <w:t xml:space="preserve">     </w:t>
      </w:r>
      <w:r w:rsidR="00087B7C">
        <w:rPr>
          <w:rFonts w:ascii="Times New Roman" w:hAnsi="Times New Roman"/>
          <w:b/>
          <w:sz w:val="28"/>
          <w:szCs w:val="28"/>
        </w:rPr>
        <w:t xml:space="preserve">Dział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852 </w:t>
      </w:r>
      <w:r w:rsidR="00B05284" w:rsidRPr="00271563">
        <w:rPr>
          <w:rFonts w:ascii="Times New Roman" w:hAnsi="Times New Roman"/>
          <w:b/>
          <w:sz w:val="28"/>
          <w:szCs w:val="28"/>
        </w:rPr>
        <w:t xml:space="preserve">- </w:t>
      </w:r>
      <w:r w:rsidR="00180874" w:rsidRPr="00271563">
        <w:rPr>
          <w:rFonts w:ascii="Times New Roman" w:hAnsi="Times New Roman"/>
          <w:b/>
          <w:sz w:val="28"/>
          <w:szCs w:val="28"/>
        </w:rPr>
        <w:t xml:space="preserve">Pomoc społeczna </w:t>
      </w:r>
    </w:p>
    <w:p w14:paraId="6AEB7EC6" w14:textId="77777777" w:rsidR="00072CBC" w:rsidRPr="007C4D68" w:rsidRDefault="00072CBC" w:rsidP="00A3050D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4D68">
        <w:rPr>
          <w:rFonts w:ascii="Times New Roman" w:hAnsi="Times New Roman"/>
          <w:b/>
          <w:sz w:val="24"/>
          <w:szCs w:val="24"/>
        </w:rPr>
        <w:t xml:space="preserve">Udzielona dotację w wysokości 7 996,00 zł dla </w:t>
      </w:r>
      <w:r w:rsidRPr="007C4D68">
        <w:rPr>
          <w:rFonts w:ascii="Times New Roman" w:hAnsi="Times New Roman"/>
        </w:rPr>
        <w:t xml:space="preserve">Chrześcijańskiej Służby Charytatywnej </w:t>
      </w:r>
      <w:r w:rsidRPr="007C4D68">
        <w:rPr>
          <w:rFonts w:ascii="Times New Roman" w:hAnsi="Times New Roman"/>
          <w:sz w:val="24"/>
          <w:szCs w:val="24"/>
        </w:rPr>
        <w:t>na zadanie „Prowadzenie zorganizowanych form pomocy dla najuboższych”</w:t>
      </w:r>
      <w:r w:rsidR="00B360E9" w:rsidRPr="007C4D68">
        <w:rPr>
          <w:rFonts w:ascii="Times New Roman" w:hAnsi="Times New Roman"/>
          <w:sz w:val="24"/>
          <w:szCs w:val="24"/>
        </w:rPr>
        <w:t>,</w:t>
      </w:r>
    </w:p>
    <w:p w14:paraId="676B67DD" w14:textId="41BB7DE1" w:rsidR="00B360E9" w:rsidRDefault="00B360E9" w:rsidP="00A3050D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1B0B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Pr="009C1B0B">
        <w:rPr>
          <w:rFonts w:ascii="Times New Roman" w:hAnsi="Times New Roman"/>
          <w:sz w:val="24"/>
          <w:szCs w:val="24"/>
        </w:rPr>
        <w:t>dla mieszkańców gminy posiadających Kartę dużej rodziny</w:t>
      </w:r>
      <w:r w:rsidR="00035B2F" w:rsidRPr="009C1B0B">
        <w:rPr>
          <w:rFonts w:ascii="Times New Roman" w:hAnsi="Times New Roman"/>
          <w:sz w:val="24"/>
          <w:szCs w:val="24"/>
        </w:rPr>
        <w:t>. Do końca czerwca 202</w:t>
      </w:r>
      <w:r w:rsidR="00337164">
        <w:rPr>
          <w:rFonts w:ascii="Times New Roman" w:hAnsi="Times New Roman"/>
          <w:sz w:val="24"/>
          <w:szCs w:val="24"/>
        </w:rPr>
        <w:t>1</w:t>
      </w:r>
      <w:r w:rsidR="00035B2F" w:rsidRPr="009C1B0B">
        <w:rPr>
          <w:rFonts w:ascii="Times New Roman" w:hAnsi="Times New Roman"/>
          <w:sz w:val="24"/>
          <w:szCs w:val="24"/>
        </w:rPr>
        <w:t xml:space="preserve"> roku wnioski o dopłatę złożyło </w:t>
      </w:r>
      <w:r w:rsidR="006E458B" w:rsidRPr="006E458B">
        <w:rPr>
          <w:rFonts w:ascii="Times New Roman" w:hAnsi="Times New Roman"/>
          <w:sz w:val="24"/>
          <w:szCs w:val="24"/>
        </w:rPr>
        <w:t>34</w:t>
      </w:r>
      <w:r w:rsidR="00035B2F" w:rsidRPr="006E458B">
        <w:rPr>
          <w:rFonts w:ascii="Times New Roman" w:hAnsi="Times New Roman"/>
          <w:sz w:val="24"/>
          <w:szCs w:val="24"/>
        </w:rPr>
        <w:t xml:space="preserve"> rodzin</w:t>
      </w:r>
      <w:r w:rsidR="00035B2F" w:rsidRPr="009C1B0B">
        <w:rPr>
          <w:rFonts w:ascii="Times New Roman" w:hAnsi="Times New Roman"/>
          <w:sz w:val="24"/>
          <w:szCs w:val="24"/>
        </w:rPr>
        <w:t xml:space="preserve">, dokonano wypłaty na </w:t>
      </w:r>
      <w:r w:rsidR="00AA1991" w:rsidRPr="009C1B0B">
        <w:rPr>
          <w:rFonts w:ascii="Times New Roman" w:hAnsi="Times New Roman"/>
          <w:sz w:val="24"/>
          <w:szCs w:val="24"/>
        </w:rPr>
        <w:t xml:space="preserve">kwotę </w:t>
      </w:r>
      <w:r w:rsidR="00337164">
        <w:rPr>
          <w:rFonts w:ascii="Times New Roman" w:hAnsi="Times New Roman"/>
          <w:sz w:val="24"/>
          <w:szCs w:val="24"/>
        </w:rPr>
        <w:t>6 328,20</w:t>
      </w:r>
      <w:r w:rsidRPr="009C1B0B">
        <w:rPr>
          <w:rFonts w:ascii="Times New Roman" w:hAnsi="Times New Roman"/>
          <w:b/>
          <w:sz w:val="24"/>
          <w:szCs w:val="24"/>
        </w:rPr>
        <w:t xml:space="preserve"> </w:t>
      </w:r>
      <w:r w:rsidRPr="00DE7D7C">
        <w:rPr>
          <w:rFonts w:ascii="Times New Roman" w:hAnsi="Times New Roman"/>
          <w:bCs/>
          <w:sz w:val="24"/>
          <w:szCs w:val="24"/>
        </w:rPr>
        <w:t>zł</w:t>
      </w:r>
      <w:r w:rsidRPr="009C1B0B">
        <w:rPr>
          <w:rFonts w:ascii="Times New Roman" w:hAnsi="Times New Roman"/>
          <w:sz w:val="24"/>
          <w:szCs w:val="24"/>
        </w:rPr>
        <w:t>.</w:t>
      </w:r>
    </w:p>
    <w:p w14:paraId="50D8F302" w14:textId="5C14E168" w:rsidR="00237D20" w:rsidRDefault="00237D20" w:rsidP="00237D2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37D20">
        <w:rPr>
          <w:rFonts w:ascii="Times New Roman" w:hAnsi="Times New Roman"/>
          <w:b/>
          <w:bCs/>
          <w:sz w:val="28"/>
          <w:szCs w:val="28"/>
        </w:rPr>
        <w:lastRenderedPageBreak/>
        <w:t xml:space="preserve">Dział 853 – Pozostałe zadania w zakresie polityki społecznej </w:t>
      </w:r>
    </w:p>
    <w:p w14:paraId="281846B2" w14:textId="15C7DE1E" w:rsidR="00237D20" w:rsidRPr="00D934A2" w:rsidRDefault="00966D3F" w:rsidP="00FA2E8C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934A2">
        <w:rPr>
          <w:rFonts w:ascii="Times New Roman" w:hAnsi="Times New Roman"/>
          <w:sz w:val="24"/>
          <w:szCs w:val="24"/>
        </w:rPr>
        <w:t>Wydatki w tym dziale zostały wykonane w kwocie 211 906,04 zł, tj. 47,80% planu</w:t>
      </w:r>
      <w:r w:rsidR="00FA2E8C">
        <w:rPr>
          <w:rFonts w:ascii="Times New Roman" w:hAnsi="Times New Roman"/>
          <w:sz w:val="24"/>
          <w:szCs w:val="24"/>
        </w:rPr>
        <w:br/>
      </w:r>
      <w:r w:rsidRPr="00D934A2">
        <w:rPr>
          <w:rFonts w:ascii="Times New Roman" w:hAnsi="Times New Roman"/>
          <w:sz w:val="24"/>
          <w:szCs w:val="24"/>
        </w:rPr>
        <w:t xml:space="preserve"> i obejmowały realizację zadanie </w:t>
      </w:r>
      <w:r w:rsidR="00D934A2" w:rsidRPr="00D934A2">
        <w:rPr>
          <w:rFonts w:ascii="Times New Roman" w:hAnsi="Times New Roman"/>
          <w:sz w:val="24"/>
          <w:szCs w:val="24"/>
        </w:rPr>
        <w:t>finansowane ze</w:t>
      </w:r>
      <w:r w:rsidRPr="00D934A2">
        <w:rPr>
          <w:rFonts w:ascii="Times New Roman" w:hAnsi="Times New Roman"/>
          <w:sz w:val="24"/>
          <w:szCs w:val="24"/>
        </w:rPr>
        <w:t xml:space="preserve"> środków Państwowego Funduszu Rehabilitacji Osób Niepełnosprawnych polegające na świadczeniu usług transportowych </w:t>
      </w:r>
      <w:proofErr w:type="spellStart"/>
      <w:r w:rsidRPr="00D934A2">
        <w:rPr>
          <w:rFonts w:ascii="Times New Roman" w:hAnsi="Times New Roman"/>
          <w:sz w:val="24"/>
          <w:szCs w:val="24"/>
        </w:rPr>
        <w:t>door</w:t>
      </w:r>
      <w:proofErr w:type="spellEnd"/>
      <w:r w:rsidRPr="00D934A2">
        <w:rPr>
          <w:rFonts w:ascii="Times New Roman" w:hAnsi="Times New Roman"/>
          <w:sz w:val="24"/>
          <w:szCs w:val="24"/>
        </w:rPr>
        <w:t>-to-</w:t>
      </w:r>
      <w:proofErr w:type="spellStart"/>
      <w:r w:rsidRPr="00D934A2">
        <w:rPr>
          <w:rFonts w:ascii="Times New Roman" w:hAnsi="Times New Roman"/>
          <w:sz w:val="24"/>
          <w:szCs w:val="24"/>
        </w:rPr>
        <w:t>door</w:t>
      </w:r>
      <w:proofErr w:type="spellEnd"/>
      <w:r w:rsidRPr="00D934A2">
        <w:rPr>
          <w:rFonts w:ascii="Times New Roman" w:hAnsi="Times New Roman"/>
          <w:sz w:val="24"/>
          <w:szCs w:val="24"/>
        </w:rPr>
        <w:t xml:space="preserve"> i dokonanie adaptacji architektonicznych dla osób z potrzebą wsparcia w zakresie mobilności.</w:t>
      </w:r>
      <w:r w:rsidR="00D934A2">
        <w:rPr>
          <w:rFonts w:ascii="Times New Roman" w:hAnsi="Times New Roman"/>
          <w:sz w:val="24"/>
          <w:szCs w:val="24"/>
        </w:rPr>
        <w:br/>
      </w:r>
      <w:r w:rsidRPr="00D934A2">
        <w:rPr>
          <w:rFonts w:ascii="Times New Roman" w:hAnsi="Times New Roman"/>
          <w:sz w:val="24"/>
          <w:szCs w:val="24"/>
        </w:rPr>
        <w:t xml:space="preserve"> Z otrzymanych środków zakupiono </w:t>
      </w:r>
      <w:r w:rsidR="00D934A2" w:rsidRPr="00D934A2">
        <w:rPr>
          <w:rFonts w:ascii="Times New Roman" w:hAnsi="Times New Roman"/>
          <w:sz w:val="24"/>
          <w:szCs w:val="24"/>
        </w:rPr>
        <w:t>samochód do transportu osób niepełnosprawnych za kwotę 156 000,00 zł oraz</w:t>
      </w:r>
      <w:r w:rsidR="00AB0FB1">
        <w:rPr>
          <w:rFonts w:ascii="Times New Roman" w:hAnsi="Times New Roman"/>
          <w:sz w:val="24"/>
          <w:szCs w:val="24"/>
        </w:rPr>
        <w:t xml:space="preserve"> poniesiono koszt zatrudnienia </w:t>
      </w:r>
      <w:r w:rsidR="00D934A2" w:rsidRPr="00D934A2">
        <w:rPr>
          <w:rFonts w:ascii="Times New Roman" w:hAnsi="Times New Roman"/>
          <w:sz w:val="24"/>
          <w:szCs w:val="24"/>
        </w:rPr>
        <w:t xml:space="preserve">dwóch pracowników </w:t>
      </w:r>
      <w:r w:rsidR="00AB0FB1">
        <w:rPr>
          <w:rFonts w:ascii="Times New Roman" w:hAnsi="Times New Roman"/>
          <w:sz w:val="24"/>
          <w:szCs w:val="24"/>
        </w:rPr>
        <w:t>obsługujących zadanie.</w:t>
      </w:r>
      <w:r w:rsidR="00D934A2" w:rsidRPr="00D934A2">
        <w:rPr>
          <w:rFonts w:ascii="Times New Roman" w:hAnsi="Times New Roman"/>
          <w:sz w:val="24"/>
          <w:szCs w:val="24"/>
        </w:rPr>
        <w:t xml:space="preserve"> </w:t>
      </w:r>
    </w:p>
    <w:p w14:paraId="1E7C85E5" w14:textId="113F75E7" w:rsidR="00A06CF6" w:rsidRPr="008B39B8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35F987AB" w:rsidR="00A06CF6" w:rsidRPr="00E077A7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15C83">
        <w:rPr>
          <w:rFonts w:ascii="Times New Roman" w:hAnsi="Times New Roman"/>
          <w:sz w:val="24"/>
          <w:szCs w:val="24"/>
        </w:rPr>
        <w:t>809 138,77</w:t>
      </w:r>
      <w:r w:rsidRPr="00E077A7">
        <w:rPr>
          <w:rFonts w:ascii="Times New Roman" w:hAnsi="Times New Roman"/>
          <w:sz w:val="24"/>
          <w:szCs w:val="24"/>
        </w:rPr>
        <w:t xml:space="preserve"> zł, tj. </w:t>
      </w:r>
      <w:r w:rsidR="00D15C83">
        <w:rPr>
          <w:rFonts w:ascii="Times New Roman" w:hAnsi="Times New Roman"/>
          <w:sz w:val="24"/>
          <w:szCs w:val="24"/>
        </w:rPr>
        <w:t>40,90</w:t>
      </w:r>
      <w:r w:rsidRPr="00E077A7">
        <w:rPr>
          <w:rFonts w:ascii="Times New Roman" w:hAnsi="Times New Roman"/>
          <w:sz w:val="24"/>
          <w:szCs w:val="24"/>
        </w:rPr>
        <w:t>% planu</w:t>
      </w:r>
      <w:r w:rsidRPr="00E077A7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52E387DD" w:rsidR="00A06CF6" w:rsidRPr="00E077A7" w:rsidRDefault="00D35ED4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>O</w:t>
      </w:r>
      <w:r w:rsidR="00A06CF6" w:rsidRPr="00E077A7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D15C83">
        <w:rPr>
          <w:rFonts w:ascii="Times New Roman" w:hAnsi="Times New Roman"/>
          <w:sz w:val="24"/>
          <w:szCs w:val="24"/>
        </w:rPr>
        <w:t>136 896,85</w:t>
      </w:r>
      <w:r w:rsidR="00A06CF6" w:rsidRPr="00E077A7">
        <w:rPr>
          <w:rFonts w:ascii="Times New Roman" w:hAnsi="Times New Roman"/>
          <w:sz w:val="24"/>
          <w:szCs w:val="24"/>
        </w:rPr>
        <w:t xml:space="preserve"> zł.</w:t>
      </w:r>
    </w:p>
    <w:p w14:paraId="49BD894F" w14:textId="1D183513" w:rsidR="00A06CF6" w:rsidRPr="00E077A7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D15C83">
        <w:rPr>
          <w:rFonts w:ascii="Times New Roman" w:hAnsi="Times New Roman"/>
          <w:sz w:val="24"/>
          <w:szCs w:val="24"/>
        </w:rPr>
        <w:t>3 927,00</w:t>
      </w:r>
      <w:r w:rsidR="00896965" w:rsidRPr="00E077A7">
        <w:rPr>
          <w:rFonts w:ascii="Times New Roman" w:hAnsi="Times New Roman"/>
          <w:sz w:val="24"/>
          <w:szCs w:val="24"/>
        </w:rPr>
        <w:t xml:space="preserve"> </w:t>
      </w:r>
      <w:r w:rsidRPr="00E077A7">
        <w:rPr>
          <w:rFonts w:ascii="Times New Roman" w:hAnsi="Times New Roman"/>
          <w:sz w:val="24"/>
          <w:szCs w:val="24"/>
        </w:rPr>
        <w:t>zł.</w:t>
      </w:r>
    </w:p>
    <w:p w14:paraId="0749770A" w14:textId="2E91C151" w:rsidR="003038CB" w:rsidRPr="003C7429" w:rsidRDefault="003038CB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272EA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D15C83">
        <w:rPr>
          <w:rFonts w:ascii="Times New Roman" w:hAnsi="Times New Roman"/>
          <w:sz w:val="24"/>
          <w:szCs w:val="24"/>
        </w:rPr>
        <w:t>42 086,34</w:t>
      </w:r>
      <w:r w:rsidR="00E6371C" w:rsidRPr="008272EA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8272EA">
        <w:rPr>
          <w:rFonts w:ascii="Times New Roman" w:hAnsi="Times New Roman"/>
          <w:sz w:val="24"/>
          <w:szCs w:val="24"/>
        </w:rPr>
        <w:t xml:space="preserve">na wsiach </w:t>
      </w:r>
      <w:r w:rsidR="00A0266A" w:rsidRPr="008272EA">
        <w:rPr>
          <w:rFonts w:ascii="Times New Roman" w:hAnsi="Times New Roman"/>
          <w:sz w:val="24"/>
          <w:szCs w:val="24"/>
        </w:rPr>
        <w:br/>
      </w:r>
      <w:r w:rsidR="008246F2" w:rsidRPr="008272EA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8272EA">
        <w:rPr>
          <w:rFonts w:ascii="Times New Roman" w:hAnsi="Times New Roman"/>
          <w:sz w:val="24"/>
          <w:szCs w:val="24"/>
        </w:rPr>
        <w:t xml:space="preserve">wykonują mieszkańcy poszczególnych sołectw. W tym celu zabezpieczono na każde sołectwo kwotę </w:t>
      </w:r>
      <w:r w:rsidR="00896965" w:rsidRPr="008272EA">
        <w:rPr>
          <w:rFonts w:ascii="Times New Roman" w:hAnsi="Times New Roman"/>
          <w:sz w:val="24"/>
          <w:szCs w:val="24"/>
        </w:rPr>
        <w:t>500</w:t>
      </w:r>
      <w:r w:rsidR="00E6371C" w:rsidRPr="008272EA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8272EA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 w:rsidRPr="008272EA">
        <w:rPr>
          <w:rFonts w:ascii="Times New Roman" w:hAnsi="Times New Roman"/>
          <w:sz w:val="24"/>
          <w:szCs w:val="24"/>
        </w:rPr>
        <w:t xml:space="preserve"> W ramach zadania „Inicjatywa lokalna” sześć sołectw zakupiło urządze</w:t>
      </w:r>
      <w:r w:rsidR="00D85E75" w:rsidRPr="008272EA">
        <w:rPr>
          <w:rFonts w:ascii="Times New Roman" w:hAnsi="Times New Roman"/>
          <w:sz w:val="24"/>
          <w:szCs w:val="24"/>
        </w:rPr>
        <w:t>nia do wykonywania prac pielęgnacyjnych na wsiach</w:t>
      </w:r>
      <w:r w:rsidR="00E2468C" w:rsidRPr="008272EA">
        <w:rPr>
          <w:rFonts w:ascii="Times New Roman" w:hAnsi="Times New Roman"/>
          <w:sz w:val="24"/>
          <w:szCs w:val="24"/>
        </w:rPr>
        <w:t xml:space="preserve"> (kasy spalinowe</w:t>
      </w:r>
      <w:r w:rsidR="00D85E75" w:rsidRPr="008272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5E75" w:rsidRPr="008272EA">
        <w:rPr>
          <w:rFonts w:ascii="Times New Roman" w:hAnsi="Times New Roman"/>
          <w:sz w:val="24"/>
          <w:szCs w:val="24"/>
        </w:rPr>
        <w:t>podkoszarki</w:t>
      </w:r>
      <w:proofErr w:type="spellEnd"/>
      <w:r w:rsidR="00E2468C" w:rsidRPr="003C7429">
        <w:rPr>
          <w:rFonts w:ascii="Times New Roman" w:hAnsi="Times New Roman"/>
          <w:sz w:val="24"/>
          <w:szCs w:val="24"/>
        </w:rPr>
        <w:t>)</w:t>
      </w:r>
      <w:r w:rsidR="00D85E75" w:rsidRPr="003C7429">
        <w:rPr>
          <w:rFonts w:ascii="Times New Roman" w:hAnsi="Times New Roman"/>
          <w:sz w:val="24"/>
          <w:szCs w:val="24"/>
        </w:rPr>
        <w:t>.</w:t>
      </w:r>
      <w:r w:rsidR="008272EA" w:rsidRPr="003C7429">
        <w:rPr>
          <w:rFonts w:ascii="Times New Roman" w:hAnsi="Times New Roman"/>
          <w:sz w:val="24"/>
          <w:szCs w:val="24"/>
        </w:rPr>
        <w:t xml:space="preserve"> </w:t>
      </w:r>
    </w:p>
    <w:p w14:paraId="28687E38" w14:textId="51EB788E" w:rsidR="008B17DF" w:rsidRPr="000E205D" w:rsidRDefault="0050663F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E205D">
        <w:rPr>
          <w:rFonts w:ascii="Times New Roman" w:hAnsi="Times New Roman"/>
          <w:sz w:val="24"/>
          <w:szCs w:val="24"/>
        </w:rPr>
        <w:t xml:space="preserve">Gospodarka odpadami </w:t>
      </w:r>
      <w:r w:rsidR="008E66B9">
        <w:rPr>
          <w:rFonts w:ascii="Times New Roman" w:hAnsi="Times New Roman"/>
          <w:sz w:val="24"/>
          <w:szCs w:val="24"/>
        </w:rPr>
        <w:t>komunalnymi</w:t>
      </w:r>
      <w:r w:rsidRPr="000E205D">
        <w:rPr>
          <w:rFonts w:ascii="Times New Roman" w:hAnsi="Times New Roman"/>
          <w:sz w:val="24"/>
          <w:szCs w:val="24"/>
        </w:rPr>
        <w:t xml:space="preserve"> </w:t>
      </w:r>
      <w:r w:rsidR="008E66B9">
        <w:rPr>
          <w:rFonts w:ascii="Times New Roman" w:hAnsi="Times New Roman"/>
          <w:sz w:val="24"/>
          <w:szCs w:val="24"/>
        </w:rPr>
        <w:t>–</w:t>
      </w:r>
      <w:r w:rsidRPr="000E205D">
        <w:rPr>
          <w:rFonts w:ascii="Times New Roman" w:hAnsi="Times New Roman"/>
          <w:sz w:val="24"/>
          <w:szCs w:val="24"/>
        </w:rPr>
        <w:t xml:space="preserve"> </w:t>
      </w:r>
      <w:r w:rsidR="008E66B9">
        <w:rPr>
          <w:rFonts w:ascii="Times New Roman" w:hAnsi="Times New Roman"/>
          <w:sz w:val="24"/>
          <w:szCs w:val="24"/>
        </w:rPr>
        <w:t>481 405,46</w:t>
      </w:r>
      <w:r w:rsidRPr="000E205D">
        <w:rPr>
          <w:rFonts w:ascii="Times New Roman" w:hAnsi="Times New Roman"/>
          <w:sz w:val="24"/>
          <w:szCs w:val="24"/>
        </w:rPr>
        <w:t xml:space="preserve"> zł</w:t>
      </w:r>
      <w:r w:rsidR="00E6371C" w:rsidRPr="000E205D">
        <w:rPr>
          <w:rFonts w:ascii="Times New Roman" w:hAnsi="Times New Roman"/>
          <w:sz w:val="24"/>
          <w:szCs w:val="24"/>
        </w:rPr>
        <w:t>.</w:t>
      </w:r>
      <w:r w:rsidR="008B17DF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0E205D">
        <w:rPr>
          <w:rFonts w:ascii="Times New Roman" w:hAnsi="Times New Roman"/>
          <w:sz w:val="24"/>
          <w:szCs w:val="24"/>
        </w:rPr>
        <w:t xml:space="preserve"> </w:t>
      </w:r>
      <w:r w:rsidR="006E1F27" w:rsidRPr="000E205D">
        <w:rPr>
          <w:rFonts w:ascii="Times New Roman" w:hAnsi="Times New Roman"/>
          <w:sz w:val="24"/>
          <w:szCs w:val="24"/>
        </w:rPr>
        <w:br/>
      </w:r>
      <w:r w:rsidR="0052029F" w:rsidRPr="000E205D">
        <w:rPr>
          <w:rFonts w:ascii="Times New Roman" w:hAnsi="Times New Roman"/>
          <w:sz w:val="24"/>
          <w:szCs w:val="24"/>
        </w:rPr>
        <w:t xml:space="preserve">i transport </w:t>
      </w:r>
      <w:r w:rsidR="00306652" w:rsidRPr="000E205D">
        <w:rPr>
          <w:rFonts w:ascii="Times New Roman" w:hAnsi="Times New Roman"/>
          <w:sz w:val="24"/>
          <w:szCs w:val="24"/>
        </w:rPr>
        <w:t xml:space="preserve">odpadów </w:t>
      </w:r>
      <w:r w:rsidR="006E1F27" w:rsidRPr="000E205D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="0052029F" w:rsidRPr="000E205D">
        <w:rPr>
          <w:rFonts w:ascii="Times New Roman" w:hAnsi="Times New Roman"/>
          <w:sz w:val="24"/>
          <w:szCs w:val="24"/>
        </w:rPr>
        <w:t xml:space="preserve">do </w:t>
      </w:r>
      <w:r w:rsidR="00306652" w:rsidRPr="000E205D">
        <w:rPr>
          <w:rFonts w:ascii="Times New Roman" w:hAnsi="Times New Roman"/>
          <w:sz w:val="24"/>
          <w:szCs w:val="24"/>
        </w:rPr>
        <w:t>stacji przeładunkowej w Medynach</w:t>
      </w:r>
      <w:r w:rsidR="0052029F" w:rsidRPr="000E205D">
        <w:rPr>
          <w:rFonts w:ascii="Times New Roman" w:hAnsi="Times New Roman"/>
          <w:sz w:val="24"/>
          <w:szCs w:val="24"/>
        </w:rPr>
        <w:t>.</w:t>
      </w:r>
      <w:r w:rsidR="00306652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Usługa jest realizowana przez wykonawcę wyłonionego w dro</w:t>
      </w:r>
      <w:r w:rsidR="00306652" w:rsidRPr="000E205D">
        <w:rPr>
          <w:rFonts w:ascii="Times New Roman" w:hAnsi="Times New Roman"/>
          <w:sz w:val="24"/>
          <w:szCs w:val="24"/>
        </w:rPr>
        <w:t>d</w:t>
      </w:r>
      <w:r w:rsidR="0052029F" w:rsidRPr="000E205D">
        <w:rPr>
          <w:rFonts w:ascii="Times New Roman" w:hAnsi="Times New Roman"/>
          <w:sz w:val="24"/>
          <w:szCs w:val="24"/>
        </w:rPr>
        <w:t>ze przetargu</w:t>
      </w:r>
      <w:r w:rsidR="00306652" w:rsidRPr="000E205D">
        <w:rPr>
          <w:rFonts w:ascii="Times New Roman" w:hAnsi="Times New Roman"/>
          <w:sz w:val="24"/>
          <w:szCs w:val="24"/>
        </w:rPr>
        <w:t xml:space="preserve"> nieograniczonego</w:t>
      </w:r>
      <w:r w:rsidR="006E1F27" w:rsidRPr="000E205D">
        <w:rPr>
          <w:rFonts w:ascii="Times New Roman" w:hAnsi="Times New Roman"/>
          <w:sz w:val="24"/>
          <w:szCs w:val="24"/>
        </w:rPr>
        <w:t xml:space="preserve">. </w:t>
      </w:r>
      <w:r w:rsidR="00306652" w:rsidRPr="000E205D">
        <w:rPr>
          <w:rFonts w:ascii="Times New Roman" w:hAnsi="Times New Roman"/>
          <w:sz w:val="24"/>
          <w:szCs w:val="24"/>
        </w:rPr>
        <w:t xml:space="preserve">W pierwszym półroczu na ten cel wydatkowano kwotę </w:t>
      </w:r>
      <w:r w:rsidR="00B9446C">
        <w:rPr>
          <w:rFonts w:ascii="Times New Roman" w:hAnsi="Times New Roman"/>
          <w:sz w:val="24"/>
          <w:szCs w:val="24"/>
        </w:rPr>
        <w:t>255 855,10</w:t>
      </w:r>
      <w:r w:rsidR="00306652" w:rsidRPr="000E205D">
        <w:rPr>
          <w:rFonts w:ascii="Times New Roman" w:hAnsi="Times New Roman"/>
          <w:sz w:val="24"/>
          <w:szCs w:val="24"/>
        </w:rPr>
        <w:t xml:space="preserve"> zł. Zagospodarowanie odpadów zostało </w:t>
      </w:r>
      <w:r w:rsidR="00AA1991" w:rsidRPr="000E205D">
        <w:rPr>
          <w:rFonts w:ascii="Times New Roman" w:hAnsi="Times New Roman"/>
          <w:sz w:val="24"/>
          <w:szCs w:val="24"/>
        </w:rPr>
        <w:t>zrealizowane przez</w:t>
      </w:r>
      <w:r w:rsidR="00306652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 xml:space="preserve">Zakład Gospodarki Odpadów Komunalnych w Olsztynie </w:t>
      </w:r>
      <w:r w:rsidR="00306652" w:rsidRPr="000E205D">
        <w:rPr>
          <w:rFonts w:ascii="Times New Roman" w:hAnsi="Times New Roman"/>
          <w:sz w:val="24"/>
          <w:szCs w:val="24"/>
        </w:rPr>
        <w:t xml:space="preserve">na kwotę </w:t>
      </w:r>
      <w:r w:rsidR="00B9446C">
        <w:rPr>
          <w:rFonts w:ascii="Times New Roman" w:hAnsi="Times New Roman"/>
          <w:sz w:val="24"/>
          <w:szCs w:val="24"/>
        </w:rPr>
        <w:t>216 973,09</w:t>
      </w:r>
      <w:r w:rsidR="00306652" w:rsidRPr="000E205D">
        <w:rPr>
          <w:rFonts w:ascii="Times New Roman" w:hAnsi="Times New Roman"/>
          <w:sz w:val="24"/>
          <w:szCs w:val="24"/>
        </w:rPr>
        <w:t xml:space="preserve"> zł.</w:t>
      </w:r>
      <w:r w:rsidR="006B60C0" w:rsidRPr="000E205D">
        <w:rPr>
          <w:rFonts w:ascii="Times New Roman" w:hAnsi="Times New Roman"/>
          <w:sz w:val="24"/>
          <w:szCs w:val="24"/>
        </w:rPr>
        <w:t xml:space="preserve"> </w:t>
      </w:r>
      <w:r w:rsidR="000E205D" w:rsidRPr="000E205D">
        <w:rPr>
          <w:rFonts w:ascii="Times New Roman" w:hAnsi="Times New Roman"/>
          <w:sz w:val="24"/>
          <w:szCs w:val="24"/>
        </w:rPr>
        <w:t>Na m</w:t>
      </w:r>
      <w:r w:rsidR="00456F3D" w:rsidRPr="000E205D">
        <w:rPr>
          <w:rFonts w:ascii="Times New Roman" w:hAnsi="Times New Roman"/>
          <w:sz w:val="24"/>
          <w:szCs w:val="24"/>
        </w:rPr>
        <w:t>onitoring miejsc gromadzenia odpadów</w:t>
      </w:r>
      <w:r w:rsidR="000E205D" w:rsidRPr="000E205D">
        <w:rPr>
          <w:rFonts w:ascii="Times New Roman" w:hAnsi="Times New Roman"/>
          <w:sz w:val="24"/>
          <w:szCs w:val="24"/>
        </w:rPr>
        <w:t xml:space="preserve"> wydatkowano kwotę 435,42</w:t>
      </w:r>
      <w:r w:rsidR="00456F3D" w:rsidRPr="000E205D">
        <w:rPr>
          <w:rFonts w:ascii="Times New Roman" w:hAnsi="Times New Roman"/>
          <w:sz w:val="24"/>
          <w:szCs w:val="24"/>
        </w:rPr>
        <w:t xml:space="preserve"> zł. </w:t>
      </w:r>
      <w:r w:rsidR="008E66B9">
        <w:rPr>
          <w:rFonts w:ascii="Times New Roman" w:hAnsi="Times New Roman"/>
          <w:sz w:val="24"/>
          <w:szCs w:val="24"/>
        </w:rPr>
        <w:t xml:space="preserve">Na opiekę autorską oprogramowania Puma wydatkowano kwotę 871,75 zł. </w:t>
      </w:r>
      <w:r w:rsidR="00456F3D" w:rsidRPr="000E205D">
        <w:rPr>
          <w:rFonts w:ascii="Times New Roman" w:hAnsi="Times New Roman"/>
          <w:sz w:val="24"/>
          <w:szCs w:val="24"/>
        </w:rPr>
        <w:t xml:space="preserve">Na przesyłki pocztowe wydatkowano </w:t>
      </w:r>
      <w:r w:rsidR="00B9446C">
        <w:rPr>
          <w:rFonts w:ascii="Times New Roman" w:hAnsi="Times New Roman"/>
          <w:sz w:val="24"/>
          <w:szCs w:val="24"/>
        </w:rPr>
        <w:t>5</w:t>
      </w:r>
      <w:r w:rsidR="00456F3D" w:rsidRPr="000E205D">
        <w:rPr>
          <w:rFonts w:ascii="Times New Roman" w:hAnsi="Times New Roman"/>
          <w:sz w:val="24"/>
          <w:szCs w:val="24"/>
        </w:rPr>
        <w:t> 000,00 zł.</w:t>
      </w:r>
      <w:r w:rsidR="000E205D" w:rsidRPr="000E205D">
        <w:rPr>
          <w:rFonts w:ascii="Times New Roman" w:hAnsi="Times New Roman"/>
          <w:sz w:val="24"/>
          <w:szCs w:val="24"/>
        </w:rPr>
        <w:t xml:space="preserve"> Ma materiały wydatkowano kwotę w wysokości </w:t>
      </w:r>
      <w:r w:rsidR="008E66B9">
        <w:rPr>
          <w:rFonts w:ascii="Times New Roman" w:hAnsi="Times New Roman"/>
          <w:sz w:val="24"/>
          <w:szCs w:val="24"/>
        </w:rPr>
        <w:t>2 270,50</w:t>
      </w:r>
      <w:r w:rsidR="000E205D" w:rsidRPr="000E205D">
        <w:rPr>
          <w:rFonts w:ascii="Times New Roman" w:hAnsi="Times New Roman"/>
          <w:sz w:val="24"/>
          <w:szCs w:val="24"/>
        </w:rPr>
        <w:t xml:space="preserve"> zł</w:t>
      </w:r>
      <w:r w:rsidR="008E66B9">
        <w:rPr>
          <w:rFonts w:ascii="Times New Roman" w:hAnsi="Times New Roman"/>
          <w:sz w:val="24"/>
          <w:szCs w:val="24"/>
        </w:rPr>
        <w:t>.</w:t>
      </w:r>
    </w:p>
    <w:p w14:paraId="4BBEFE0A" w14:textId="0D5ABEAD" w:rsidR="006E3DE6" w:rsidRPr="009F78D3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F78D3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A0629C" w:rsidRPr="009F78D3">
        <w:rPr>
          <w:rFonts w:ascii="Times New Roman" w:hAnsi="Times New Roman"/>
          <w:sz w:val="24"/>
          <w:szCs w:val="24"/>
        </w:rPr>
        <w:t xml:space="preserve"> oraz pracowników bezrobotnych odbywających </w:t>
      </w:r>
      <w:r w:rsidR="00AA1991" w:rsidRPr="009F78D3">
        <w:rPr>
          <w:rFonts w:ascii="Times New Roman" w:hAnsi="Times New Roman"/>
          <w:sz w:val="24"/>
          <w:szCs w:val="24"/>
        </w:rPr>
        <w:t>staże –</w:t>
      </w:r>
      <w:r w:rsidRPr="009F78D3">
        <w:rPr>
          <w:rFonts w:ascii="Times New Roman" w:hAnsi="Times New Roman"/>
          <w:sz w:val="24"/>
          <w:szCs w:val="24"/>
        </w:rPr>
        <w:t xml:space="preserve"> </w:t>
      </w:r>
      <w:r w:rsidR="00C2244F">
        <w:rPr>
          <w:rFonts w:ascii="Times New Roman" w:hAnsi="Times New Roman"/>
          <w:sz w:val="24"/>
          <w:szCs w:val="24"/>
        </w:rPr>
        <w:t>107 315,28</w:t>
      </w:r>
      <w:r w:rsidR="00844552" w:rsidRPr="009F78D3">
        <w:rPr>
          <w:rFonts w:ascii="Times New Roman" w:hAnsi="Times New Roman"/>
          <w:sz w:val="24"/>
          <w:szCs w:val="24"/>
        </w:rPr>
        <w:t xml:space="preserve"> </w:t>
      </w:r>
      <w:r w:rsidR="00942BB4" w:rsidRPr="009F78D3">
        <w:rPr>
          <w:rFonts w:ascii="Times New Roman" w:hAnsi="Times New Roman"/>
          <w:sz w:val="24"/>
          <w:szCs w:val="24"/>
        </w:rPr>
        <w:t>zł.</w:t>
      </w:r>
    </w:p>
    <w:p w14:paraId="79249B59" w14:textId="29726BF5" w:rsidR="00984785" w:rsidRDefault="00984785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A1A65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5A1A65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5A1A65">
        <w:rPr>
          <w:rFonts w:ascii="Times New Roman" w:hAnsi="Times New Roman"/>
          <w:sz w:val="24"/>
          <w:szCs w:val="24"/>
        </w:rPr>
        <w:t xml:space="preserve">, </w:t>
      </w:r>
      <w:r w:rsidR="00286371" w:rsidRPr="005A1A65">
        <w:rPr>
          <w:rFonts w:ascii="Times New Roman" w:hAnsi="Times New Roman"/>
          <w:sz w:val="24"/>
          <w:szCs w:val="24"/>
        </w:rPr>
        <w:t xml:space="preserve">zapewnienie </w:t>
      </w:r>
      <w:r w:rsidR="00E97CC5" w:rsidRPr="005A1A65">
        <w:rPr>
          <w:rFonts w:ascii="Times New Roman" w:hAnsi="Times New Roman"/>
          <w:sz w:val="24"/>
          <w:szCs w:val="24"/>
        </w:rPr>
        <w:t>opiek</w:t>
      </w:r>
      <w:r w:rsidR="00286371" w:rsidRPr="005A1A65">
        <w:rPr>
          <w:rFonts w:ascii="Times New Roman" w:hAnsi="Times New Roman"/>
          <w:sz w:val="24"/>
          <w:szCs w:val="24"/>
        </w:rPr>
        <w:t>i</w:t>
      </w:r>
      <w:r w:rsidR="00E97CC5" w:rsidRPr="005A1A65">
        <w:rPr>
          <w:rFonts w:ascii="Times New Roman" w:hAnsi="Times New Roman"/>
          <w:sz w:val="24"/>
          <w:szCs w:val="24"/>
        </w:rPr>
        <w:t xml:space="preserve"> nad </w:t>
      </w:r>
      <w:r w:rsidR="00E419F9" w:rsidRPr="005A1A65">
        <w:rPr>
          <w:rFonts w:ascii="Times New Roman" w:hAnsi="Times New Roman"/>
          <w:sz w:val="24"/>
          <w:szCs w:val="24"/>
        </w:rPr>
        <w:t>zwierzętami</w:t>
      </w:r>
      <w:r w:rsidR="00286371" w:rsidRPr="005A1A65">
        <w:rPr>
          <w:rFonts w:ascii="Times New Roman" w:hAnsi="Times New Roman"/>
          <w:sz w:val="24"/>
          <w:szCs w:val="24"/>
        </w:rPr>
        <w:t>,</w:t>
      </w:r>
      <w:r w:rsidR="005A1A65" w:rsidRPr="005A1A65">
        <w:rPr>
          <w:rFonts w:ascii="Times New Roman" w:hAnsi="Times New Roman"/>
          <w:sz w:val="24"/>
          <w:szCs w:val="24"/>
        </w:rPr>
        <w:t xml:space="preserve"> usługi weterynaryjne, </w:t>
      </w:r>
      <w:r w:rsidR="00856215" w:rsidRPr="005A1A65">
        <w:rPr>
          <w:rFonts w:ascii="Times New Roman" w:hAnsi="Times New Roman"/>
          <w:sz w:val="24"/>
          <w:szCs w:val="24"/>
        </w:rPr>
        <w:t>utylizacja) –</w:t>
      </w:r>
      <w:r w:rsidRPr="005A1A65">
        <w:rPr>
          <w:rFonts w:ascii="Times New Roman" w:hAnsi="Times New Roman"/>
          <w:sz w:val="24"/>
          <w:szCs w:val="24"/>
        </w:rPr>
        <w:t xml:space="preserve"> </w:t>
      </w:r>
      <w:r w:rsidR="00BE0F57">
        <w:rPr>
          <w:rFonts w:ascii="Times New Roman" w:hAnsi="Times New Roman"/>
          <w:sz w:val="24"/>
          <w:szCs w:val="24"/>
        </w:rPr>
        <w:t>18 935,51</w:t>
      </w:r>
      <w:r w:rsidRPr="005A1A65">
        <w:rPr>
          <w:rFonts w:ascii="Times New Roman" w:hAnsi="Times New Roman"/>
          <w:sz w:val="24"/>
          <w:szCs w:val="24"/>
        </w:rPr>
        <w:t xml:space="preserve"> zł.</w:t>
      </w:r>
    </w:p>
    <w:p w14:paraId="52368EA4" w14:textId="57D9F206" w:rsidR="00115571" w:rsidRPr="005A1A65" w:rsidRDefault="00115571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Zakup materiałów i usług na utrzymanie bazy w Długołęce – </w:t>
      </w:r>
      <w:r w:rsidR="00BE0F57">
        <w:rPr>
          <w:rFonts w:ascii="Times New Roman" w:hAnsi="Times New Roman"/>
          <w:sz w:val="24"/>
          <w:szCs w:val="24"/>
        </w:rPr>
        <w:t>17 646,79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37D385AF" w14:textId="532D2540" w:rsidR="00A06CF6" w:rsidRPr="002412E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10ACD3E0"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BE0F57">
        <w:rPr>
          <w:rFonts w:ascii="Times New Roman" w:hAnsi="Times New Roman"/>
          <w:sz w:val="24"/>
          <w:szCs w:val="24"/>
        </w:rPr>
        <w:t>359 966,85</w:t>
      </w:r>
      <w:r w:rsidRPr="002412ED">
        <w:rPr>
          <w:rFonts w:ascii="Times New Roman" w:hAnsi="Times New Roman"/>
          <w:sz w:val="24"/>
          <w:szCs w:val="24"/>
        </w:rPr>
        <w:t xml:space="preserve">zł, tj. </w:t>
      </w:r>
      <w:r w:rsidR="00BE0F57">
        <w:rPr>
          <w:rFonts w:ascii="Times New Roman" w:hAnsi="Times New Roman"/>
          <w:sz w:val="24"/>
          <w:szCs w:val="24"/>
        </w:rPr>
        <w:t>42,10</w:t>
      </w:r>
      <w:r w:rsidRPr="002412ED">
        <w:rPr>
          <w:rFonts w:ascii="Times New Roman" w:hAnsi="Times New Roman"/>
          <w:sz w:val="24"/>
          <w:szCs w:val="24"/>
        </w:rPr>
        <w:t xml:space="preserve">%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14:paraId="7BF2645F" w14:textId="00F16DEC" w:rsidR="00A06CF6" w:rsidRPr="002412ED" w:rsidRDefault="00A06CF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Dotację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Pr="002412ED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BE0F57">
        <w:rPr>
          <w:rFonts w:ascii="Times New Roman" w:hAnsi="Times New Roman"/>
          <w:sz w:val="24"/>
          <w:szCs w:val="24"/>
        </w:rPr>
        <w:t>234 669,50</w:t>
      </w:r>
      <w:r w:rsidR="004C0423" w:rsidRPr="002412ED">
        <w:rPr>
          <w:rFonts w:ascii="Times New Roman" w:hAnsi="Times New Roman"/>
          <w:sz w:val="24"/>
          <w:szCs w:val="24"/>
        </w:rPr>
        <w:t xml:space="preserve"> zł.</w:t>
      </w:r>
    </w:p>
    <w:p w14:paraId="1D0179F0" w14:textId="6E735550" w:rsidR="00A06CF6" w:rsidRDefault="00C81C8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2412ED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2412ED">
        <w:rPr>
          <w:rFonts w:ascii="Times New Roman" w:hAnsi="Times New Roman"/>
          <w:sz w:val="24"/>
          <w:szCs w:val="24"/>
        </w:rPr>
        <w:t xml:space="preserve"> – </w:t>
      </w:r>
      <w:r w:rsidR="00BE0F57">
        <w:rPr>
          <w:rFonts w:ascii="Times New Roman" w:hAnsi="Times New Roman"/>
          <w:sz w:val="24"/>
          <w:szCs w:val="24"/>
        </w:rPr>
        <w:t>91 116,00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 w:rsidR="004A37C7" w:rsidRPr="002412ED">
        <w:rPr>
          <w:rFonts w:ascii="Times New Roman" w:hAnsi="Times New Roman"/>
          <w:sz w:val="24"/>
          <w:szCs w:val="24"/>
        </w:rPr>
        <w:t>.</w:t>
      </w:r>
    </w:p>
    <w:p w14:paraId="5CAFB58A" w14:textId="7811DDC8" w:rsidR="00430EB1" w:rsidRDefault="00430EB1" w:rsidP="00141E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4F23">
        <w:rPr>
          <w:rFonts w:ascii="Times New Roman" w:hAnsi="Times New Roman"/>
          <w:sz w:val="24"/>
          <w:szCs w:val="24"/>
        </w:rPr>
        <w:t>U</w:t>
      </w:r>
      <w:r w:rsidR="004C0423" w:rsidRPr="00A54F23">
        <w:rPr>
          <w:rFonts w:ascii="Times New Roman" w:hAnsi="Times New Roman"/>
          <w:sz w:val="24"/>
          <w:szCs w:val="24"/>
        </w:rPr>
        <w:t xml:space="preserve">dzielono dotację </w:t>
      </w:r>
      <w:r w:rsidRPr="00A54F23">
        <w:rPr>
          <w:rFonts w:ascii="Times New Roman" w:hAnsi="Times New Roman"/>
          <w:sz w:val="24"/>
          <w:szCs w:val="24"/>
        </w:rPr>
        <w:t>dla p</w:t>
      </w:r>
      <w:r w:rsidRPr="00A54F23">
        <w:rPr>
          <w:rFonts w:ascii="Times New Roman" w:hAnsi="Times New Roman"/>
          <w:sz w:val="26"/>
          <w:szCs w:val="26"/>
        </w:rPr>
        <w:t>arafii Rzymsko-Katolickiej</w:t>
      </w:r>
      <w:r w:rsidR="00A54F23" w:rsidRPr="00A54F23">
        <w:rPr>
          <w:rFonts w:ascii="Times New Roman" w:hAnsi="Times New Roman"/>
          <w:sz w:val="26"/>
          <w:szCs w:val="26"/>
        </w:rPr>
        <w:t xml:space="preserve"> w Blankach. Dotacja zostanie przeznaczona na zadanie </w:t>
      </w:r>
      <w:proofErr w:type="spellStart"/>
      <w:r w:rsidR="00A54F23" w:rsidRPr="00A54F23">
        <w:rPr>
          <w:rFonts w:ascii="Times New Roman" w:hAnsi="Times New Roman"/>
          <w:sz w:val="26"/>
          <w:szCs w:val="26"/>
        </w:rPr>
        <w:t>pn</w:t>
      </w:r>
      <w:proofErr w:type="spellEnd"/>
      <w:r w:rsidR="00A54F23" w:rsidRPr="00A54F23">
        <w:rPr>
          <w:rFonts w:ascii="Times New Roman" w:hAnsi="Times New Roman"/>
          <w:sz w:val="26"/>
          <w:szCs w:val="26"/>
        </w:rPr>
        <w:t>:</w:t>
      </w:r>
      <w:r w:rsidR="00A56AFE">
        <w:rPr>
          <w:rFonts w:ascii="Times New Roman" w:hAnsi="Times New Roman"/>
          <w:sz w:val="26"/>
          <w:szCs w:val="26"/>
        </w:rPr>
        <w:t xml:space="preserve"> </w:t>
      </w:r>
      <w:r w:rsidR="00A54F23" w:rsidRPr="00A54F23">
        <w:rPr>
          <w:rFonts w:ascii="Times New Roman" w:hAnsi="Times New Roman"/>
          <w:sz w:val="26"/>
          <w:szCs w:val="26"/>
        </w:rPr>
        <w:t>Prace konserwatorskie polichromii ścian wewnętrznych w gotyckim kościele pw. Św. Michała Archanioła w Blankach-ściana wschodnia (etap I</w:t>
      </w:r>
      <w:r w:rsidR="00856215" w:rsidRPr="00A54F23">
        <w:rPr>
          <w:rFonts w:ascii="Times New Roman" w:hAnsi="Times New Roman"/>
          <w:sz w:val="26"/>
          <w:szCs w:val="26"/>
        </w:rPr>
        <w:t>)” –</w:t>
      </w:r>
      <w:r w:rsidRPr="00A54F23">
        <w:rPr>
          <w:rFonts w:ascii="Times New Roman" w:hAnsi="Times New Roman"/>
          <w:sz w:val="26"/>
          <w:szCs w:val="26"/>
        </w:rPr>
        <w:t xml:space="preserve"> </w:t>
      </w:r>
      <w:r w:rsidR="00BE0F57">
        <w:rPr>
          <w:rFonts w:ascii="Times New Roman" w:hAnsi="Times New Roman"/>
          <w:sz w:val="26"/>
          <w:szCs w:val="26"/>
        </w:rPr>
        <w:t>20</w:t>
      </w:r>
      <w:r w:rsidRPr="00A54F23">
        <w:rPr>
          <w:rFonts w:ascii="Times New Roman" w:hAnsi="Times New Roman"/>
          <w:sz w:val="26"/>
          <w:szCs w:val="26"/>
        </w:rPr>
        <w:t> 000,00 zł.</w:t>
      </w:r>
    </w:p>
    <w:p w14:paraId="782E1E4E" w14:textId="23C4A677" w:rsidR="000911D0" w:rsidRPr="00A54F23" w:rsidRDefault="000911D0" w:rsidP="00141E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Rozpoczęto prace modernizacyjne w budynku komunalnym Kraszewo 42 (przeznaczenie na św</w:t>
      </w:r>
      <w:r w:rsidR="00856215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etlicę wiejską i l</w:t>
      </w:r>
      <w:r w:rsidR="00856215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kal użytkowy) na ten cel </w:t>
      </w:r>
      <w:r w:rsidR="00856215">
        <w:rPr>
          <w:rFonts w:ascii="Times New Roman" w:hAnsi="Times New Roman"/>
          <w:sz w:val="26"/>
          <w:szCs w:val="26"/>
        </w:rPr>
        <w:t>wydatkowano -</w:t>
      </w:r>
      <w:r>
        <w:rPr>
          <w:rFonts w:ascii="Times New Roman" w:hAnsi="Times New Roman"/>
          <w:sz w:val="26"/>
          <w:szCs w:val="26"/>
        </w:rPr>
        <w:t xml:space="preserve"> 4 069,64 z</w:t>
      </w:r>
      <w:r w:rsidR="006A48FF"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20EBFBE8" w14:textId="77777777" w:rsidR="00A54F23" w:rsidRPr="00A54F23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6963EE11" w14:textId="6347A5CF" w:rsidR="00A06CF6" w:rsidRPr="00A61FB3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210CD5BB"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F25B2">
        <w:rPr>
          <w:rFonts w:ascii="Times New Roman" w:hAnsi="Times New Roman"/>
          <w:sz w:val="24"/>
          <w:szCs w:val="24"/>
        </w:rPr>
        <w:t>14 950,00</w:t>
      </w:r>
      <w:r w:rsidRPr="00A61FB3">
        <w:rPr>
          <w:rFonts w:ascii="Times New Roman" w:hAnsi="Times New Roman"/>
          <w:sz w:val="24"/>
          <w:szCs w:val="24"/>
        </w:rPr>
        <w:t xml:space="preserve"> </w:t>
      </w:r>
      <w:r w:rsidR="00430EB1">
        <w:rPr>
          <w:rFonts w:ascii="Times New Roman" w:hAnsi="Times New Roman"/>
          <w:sz w:val="24"/>
          <w:szCs w:val="24"/>
        </w:rPr>
        <w:t xml:space="preserve">zł </w:t>
      </w:r>
      <w:r w:rsidRPr="00A61FB3">
        <w:rPr>
          <w:rFonts w:ascii="Times New Roman" w:hAnsi="Times New Roman"/>
          <w:sz w:val="24"/>
          <w:szCs w:val="24"/>
        </w:rPr>
        <w:t xml:space="preserve">tj. </w:t>
      </w:r>
      <w:r w:rsidR="004F25B2">
        <w:rPr>
          <w:rFonts w:ascii="Times New Roman" w:hAnsi="Times New Roman"/>
          <w:sz w:val="24"/>
          <w:szCs w:val="24"/>
        </w:rPr>
        <w:t>38,30</w:t>
      </w:r>
      <w:r w:rsidR="00964F9C" w:rsidRPr="00A61FB3">
        <w:rPr>
          <w:rFonts w:ascii="Times New Roman" w:hAnsi="Times New Roman"/>
          <w:sz w:val="24"/>
          <w:szCs w:val="24"/>
        </w:rPr>
        <w:t>%</w:t>
      </w:r>
      <w:r w:rsidRPr="00A61FB3">
        <w:rPr>
          <w:rFonts w:ascii="Times New Roman" w:hAnsi="Times New Roman"/>
          <w:sz w:val="24"/>
          <w:szCs w:val="24"/>
        </w:rPr>
        <w:t xml:space="preserve"> 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14:paraId="4945BB4E" w14:textId="3C7C2D67" w:rsidR="009A40F8" w:rsidRDefault="004B797F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Dotacja </w:t>
      </w:r>
      <w:r w:rsidR="003166A2" w:rsidRPr="00A61FB3">
        <w:rPr>
          <w:rFonts w:ascii="Times New Roman" w:hAnsi="Times New Roman"/>
          <w:sz w:val="24"/>
          <w:szCs w:val="24"/>
        </w:rPr>
        <w:t>dla</w:t>
      </w:r>
      <w:r w:rsidRPr="00A61FB3">
        <w:rPr>
          <w:rFonts w:ascii="Times New Roman" w:hAnsi="Times New Roman"/>
          <w:sz w:val="24"/>
          <w:szCs w:val="24"/>
        </w:rPr>
        <w:t xml:space="preserve"> Ludow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Klub</w:t>
      </w:r>
      <w:r w:rsidR="003166A2" w:rsidRPr="00A61FB3">
        <w:rPr>
          <w:rFonts w:ascii="Times New Roman" w:hAnsi="Times New Roman"/>
          <w:sz w:val="24"/>
          <w:szCs w:val="24"/>
        </w:rPr>
        <w:t>u</w:t>
      </w:r>
      <w:r w:rsidRPr="00A61FB3">
        <w:rPr>
          <w:rFonts w:ascii="Times New Roman" w:hAnsi="Times New Roman"/>
          <w:sz w:val="24"/>
          <w:szCs w:val="24"/>
        </w:rPr>
        <w:t xml:space="preserve"> Sportow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„Karol” przy SP Kraszewo – </w:t>
      </w:r>
      <w:r w:rsidR="00E6194A" w:rsidRPr="00A61FB3">
        <w:rPr>
          <w:rFonts w:ascii="Times New Roman" w:hAnsi="Times New Roman"/>
          <w:sz w:val="24"/>
          <w:szCs w:val="24"/>
        </w:rPr>
        <w:t>12</w:t>
      </w:r>
      <w:r w:rsidRPr="00A61FB3">
        <w:rPr>
          <w:rFonts w:ascii="Times New Roman" w:hAnsi="Times New Roman"/>
          <w:sz w:val="24"/>
          <w:szCs w:val="24"/>
        </w:rPr>
        <w:t> 000,00 zł</w:t>
      </w:r>
      <w:r w:rsidR="006D1043">
        <w:rPr>
          <w:rFonts w:ascii="Times New Roman" w:hAnsi="Times New Roman"/>
          <w:sz w:val="24"/>
          <w:szCs w:val="24"/>
        </w:rPr>
        <w:t>.</w:t>
      </w:r>
    </w:p>
    <w:p w14:paraId="5FA6391A" w14:textId="34798C43" w:rsidR="005C5047" w:rsidRPr="003F178B" w:rsidRDefault="004F25B2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178B">
        <w:rPr>
          <w:rFonts w:ascii="Times New Roman" w:hAnsi="Times New Roman"/>
          <w:sz w:val="24"/>
          <w:szCs w:val="24"/>
        </w:rPr>
        <w:t xml:space="preserve">Dotacja dla </w:t>
      </w:r>
      <w:proofErr w:type="spellStart"/>
      <w:r w:rsidR="005C5047" w:rsidRPr="003F178B">
        <w:rPr>
          <w:rFonts w:ascii="Times New Roman" w:hAnsi="Times New Roman"/>
          <w:sz w:val="24"/>
          <w:szCs w:val="24"/>
        </w:rPr>
        <w:t>Moto</w:t>
      </w:r>
      <w:proofErr w:type="spellEnd"/>
      <w:r w:rsidR="005C5047" w:rsidRPr="003F178B">
        <w:rPr>
          <w:rFonts w:ascii="Times New Roman" w:hAnsi="Times New Roman"/>
          <w:sz w:val="24"/>
          <w:szCs w:val="24"/>
        </w:rPr>
        <w:t xml:space="preserve"> Klub</w:t>
      </w:r>
      <w:r w:rsidR="00E304CF" w:rsidRPr="003F178B">
        <w:rPr>
          <w:rFonts w:ascii="Times New Roman" w:hAnsi="Times New Roman"/>
          <w:sz w:val="24"/>
          <w:szCs w:val="24"/>
        </w:rPr>
        <w:t xml:space="preserve">u na zadanie „Motocrossowy Program Szkoleniowy w roku </w:t>
      </w:r>
      <w:r w:rsidR="00856215" w:rsidRPr="003F178B">
        <w:rPr>
          <w:rFonts w:ascii="Times New Roman" w:hAnsi="Times New Roman"/>
          <w:sz w:val="24"/>
          <w:szCs w:val="24"/>
        </w:rPr>
        <w:t>2021” –</w:t>
      </w:r>
      <w:r w:rsidR="005C5047" w:rsidRPr="003F178B">
        <w:rPr>
          <w:rFonts w:ascii="Times New Roman" w:hAnsi="Times New Roman"/>
          <w:sz w:val="24"/>
          <w:szCs w:val="24"/>
        </w:rPr>
        <w:t xml:space="preserve"> 2 000,00 zł</w:t>
      </w:r>
      <w:r w:rsidR="002A27F2">
        <w:rPr>
          <w:rFonts w:ascii="Times New Roman" w:hAnsi="Times New Roman"/>
          <w:sz w:val="24"/>
          <w:szCs w:val="24"/>
        </w:rPr>
        <w:t>.</w:t>
      </w:r>
    </w:p>
    <w:p w14:paraId="633B84CB" w14:textId="1FD8FDD2" w:rsidR="005C5047" w:rsidRPr="003F178B" w:rsidRDefault="005C5047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178B">
        <w:rPr>
          <w:rFonts w:ascii="Times New Roman" w:hAnsi="Times New Roman"/>
          <w:sz w:val="24"/>
          <w:szCs w:val="24"/>
        </w:rPr>
        <w:t xml:space="preserve">Dotacja dla Stowarzyszenia </w:t>
      </w:r>
      <w:r w:rsidR="00E304CF" w:rsidRPr="003F178B">
        <w:rPr>
          <w:rFonts w:ascii="Times New Roman" w:hAnsi="Times New Roman"/>
          <w:sz w:val="24"/>
          <w:szCs w:val="24"/>
        </w:rPr>
        <w:t>Edukacyjno-Kulturalnym „NDM” na zadanie „</w:t>
      </w:r>
      <w:r w:rsidRPr="003F178B">
        <w:rPr>
          <w:rFonts w:ascii="Times New Roman" w:hAnsi="Times New Roman"/>
          <w:sz w:val="24"/>
          <w:szCs w:val="24"/>
        </w:rPr>
        <w:t>Nowe Zabytki inaczej</w:t>
      </w:r>
      <w:r w:rsidR="00E304CF" w:rsidRPr="003F178B">
        <w:rPr>
          <w:rFonts w:ascii="Times New Roman" w:hAnsi="Times New Roman"/>
          <w:sz w:val="24"/>
          <w:szCs w:val="24"/>
        </w:rPr>
        <w:t>”</w:t>
      </w:r>
      <w:r w:rsidRPr="003F178B">
        <w:rPr>
          <w:rFonts w:ascii="Times New Roman" w:hAnsi="Times New Roman"/>
          <w:sz w:val="24"/>
          <w:szCs w:val="24"/>
        </w:rPr>
        <w:t xml:space="preserve"> – 950,00 zł.</w:t>
      </w:r>
    </w:p>
    <w:p w14:paraId="02E69D04" w14:textId="625624D4" w:rsidR="004F25B2" w:rsidRPr="004F25B2" w:rsidRDefault="004F25B2" w:rsidP="005C5047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043FE4" w14:textId="6313F0CE" w:rsidR="002A27F2" w:rsidRDefault="002A27F2" w:rsidP="00E813A0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color w:val="FF0000"/>
          <w:spacing w:val="8"/>
          <w:sz w:val="24"/>
          <w:szCs w:val="24"/>
        </w:rPr>
      </w:pPr>
    </w:p>
    <w:p w14:paraId="4AC752EB" w14:textId="77777777" w:rsidR="00A06CF6" w:rsidRPr="00055280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055280">
        <w:rPr>
          <w:rFonts w:ascii="Times New Roman" w:hAnsi="Times New Roman"/>
          <w:b/>
          <w:sz w:val="32"/>
          <w:szCs w:val="32"/>
        </w:rPr>
        <w:t>III.</w:t>
      </w:r>
      <w:r w:rsidR="00A06CF6" w:rsidRPr="00055280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>
        <w:rPr>
          <w:rFonts w:ascii="Times New Roman" w:hAnsi="Times New Roman"/>
          <w:b/>
          <w:sz w:val="32"/>
          <w:szCs w:val="32"/>
        </w:rPr>
        <w:t>i inwestycyjne</w:t>
      </w:r>
    </w:p>
    <w:p w14:paraId="0F463F37" w14:textId="60D3EDE6" w:rsidR="008C4EBC" w:rsidRDefault="00A06CF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5280">
        <w:rPr>
          <w:rFonts w:ascii="Times New Roman" w:hAnsi="Times New Roman"/>
          <w:sz w:val="24"/>
          <w:szCs w:val="24"/>
        </w:rPr>
        <w:t xml:space="preserve">Wydatki majątkowe gminy </w:t>
      </w:r>
      <w:r w:rsidRPr="0062684D">
        <w:rPr>
          <w:rFonts w:ascii="Times New Roman" w:hAnsi="Times New Roman"/>
          <w:sz w:val="24"/>
          <w:szCs w:val="24"/>
        </w:rPr>
        <w:t xml:space="preserve">wyniosły </w:t>
      </w:r>
      <w:r w:rsidR="00477FCA">
        <w:rPr>
          <w:rFonts w:ascii="Times New Roman" w:eastAsia="Times New Roman" w:hAnsi="Times New Roman"/>
          <w:sz w:val="24"/>
          <w:szCs w:val="24"/>
          <w:lang w:eastAsia="pl-PL"/>
        </w:rPr>
        <w:t>2 313 921,</w:t>
      </w:r>
      <w:r w:rsidR="00DE7D7C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DE7D7C" w:rsidRPr="0062684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zł</w:t>
      </w:r>
      <w:r w:rsidR="00D960F2">
        <w:rPr>
          <w:rFonts w:ascii="Times New Roman" w:hAnsi="Times New Roman"/>
          <w:sz w:val="24"/>
          <w:szCs w:val="24"/>
        </w:rPr>
        <w:t xml:space="preserve"> </w:t>
      </w:r>
      <w:r w:rsidR="0045017D" w:rsidRPr="00055280">
        <w:rPr>
          <w:rFonts w:ascii="Times New Roman" w:hAnsi="Times New Roman"/>
          <w:sz w:val="24"/>
          <w:szCs w:val="24"/>
        </w:rPr>
        <w:t xml:space="preserve">tj. </w:t>
      </w:r>
      <w:r w:rsidR="00477FCA">
        <w:rPr>
          <w:rFonts w:ascii="Times New Roman" w:hAnsi="Times New Roman"/>
          <w:sz w:val="24"/>
          <w:szCs w:val="24"/>
        </w:rPr>
        <w:t>28,10</w:t>
      </w:r>
      <w:r w:rsidR="0045017D" w:rsidRPr="00055280">
        <w:rPr>
          <w:rFonts w:ascii="Times New Roman" w:hAnsi="Times New Roman"/>
          <w:sz w:val="24"/>
          <w:szCs w:val="24"/>
        </w:rPr>
        <w:t>%</w:t>
      </w:r>
      <w:r w:rsidR="001C7E8F" w:rsidRPr="00055280">
        <w:rPr>
          <w:rFonts w:ascii="Times New Roman" w:hAnsi="Times New Roman"/>
          <w:sz w:val="24"/>
          <w:szCs w:val="24"/>
        </w:rPr>
        <w:t xml:space="preserve"> </w:t>
      </w:r>
      <w:r w:rsidR="00F852E4" w:rsidRPr="00055280">
        <w:rPr>
          <w:rFonts w:ascii="Times New Roman" w:hAnsi="Times New Roman"/>
          <w:sz w:val="24"/>
          <w:szCs w:val="24"/>
        </w:rPr>
        <w:t>planu</w:t>
      </w:r>
      <w:r w:rsidR="0053332D" w:rsidRPr="00055280">
        <w:rPr>
          <w:rFonts w:ascii="Times New Roman" w:hAnsi="Times New Roman"/>
          <w:sz w:val="24"/>
          <w:szCs w:val="24"/>
        </w:rPr>
        <w:t xml:space="preserve">, w tym </w:t>
      </w:r>
      <w:r w:rsidRPr="00055280">
        <w:rPr>
          <w:rFonts w:ascii="Times New Roman" w:hAnsi="Times New Roman"/>
          <w:sz w:val="24"/>
          <w:szCs w:val="24"/>
        </w:rPr>
        <w:t>wydat</w:t>
      </w:r>
      <w:r w:rsidR="0053332D" w:rsidRPr="00055280">
        <w:rPr>
          <w:rFonts w:ascii="Times New Roman" w:hAnsi="Times New Roman"/>
          <w:sz w:val="24"/>
          <w:szCs w:val="24"/>
        </w:rPr>
        <w:t xml:space="preserve">ki inwestycyjne na kwotę </w:t>
      </w:r>
      <w:r w:rsidR="00477FCA">
        <w:rPr>
          <w:rFonts w:ascii="Times New Roman" w:eastAsia="Times New Roman" w:hAnsi="Times New Roman"/>
          <w:sz w:val="24"/>
          <w:szCs w:val="24"/>
          <w:lang w:eastAsia="pl-PL"/>
        </w:rPr>
        <w:t>2 060 382,</w:t>
      </w:r>
      <w:r w:rsidR="00DE7D7C">
        <w:rPr>
          <w:rFonts w:ascii="Times New Roman" w:eastAsia="Times New Roman" w:hAnsi="Times New Roman"/>
          <w:sz w:val="24"/>
          <w:szCs w:val="24"/>
          <w:lang w:eastAsia="pl-PL"/>
        </w:rPr>
        <w:t>68</w:t>
      </w:r>
      <w:r w:rsidR="00DE7D7C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 xml:space="preserve"> zł.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</w:t>
      </w:r>
      <w:r w:rsidR="002963DA" w:rsidRPr="00055280">
        <w:rPr>
          <w:rFonts w:ascii="Times New Roman" w:hAnsi="Times New Roman"/>
          <w:sz w:val="24"/>
          <w:szCs w:val="24"/>
        </w:rPr>
        <w:t xml:space="preserve">Szczegółowe wykonanie wydatków </w:t>
      </w:r>
      <w:r w:rsidR="00DE7D7C" w:rsidRPr="00055280">
        <w:rPr>
          <w:rFonts w:ascii="Times New Roman" w:hAnsi="Times New Roman"/>
          <w:sz w:val="24"/>
          <w:szCs w:val="24"/>
        </w:rPr>
        <w:t>inwestycyjnych przedstawiono</w:t>
      </w:r>
      <w:r w:rsidR="002963DA" w:rsidRPr="00055280">
        <w:rPr>
          <w:rFonts w:ascii="Times New Roman" w:hAnsi="Times New Roman"/>
          <w:sz w:val="24"/>
          <w:szCs w:val="24"/>
        </w:rPr>
        <w:t xml:space="preserve"> </w:t>
      </w:r>
      <w:r w:rsidR="00464AA3">
        <w:rPr>
          <w:rFonts w:ascii="Times New Roman" w:hAnsi="Times New Roman"/>
          <w:sz w:val="24"/>
          <w:szCs w:val="24"/>
        </w:rPr>
        <w:t>w poniższej tabeli.</w:t>
      </w:r>
    </w:p>
    <w:p w14:paraId="6AF9295A" w14:textId="633049C5" w:rsidR="008C4EBC" w:rsidRDefault="00477FCA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FCA">
        <w:rPr>
          <w:noProof/>
        </w:rPr>
        <w:lastRenderedPageBreak/>
        <w:drawing>
          <wp:inline distT="0" distB="0" distL="0" distR="0" wp14:anchorId="26549B1B" wp14:editId="4D4174F2">
            <wp:extent cx="5737860" cy="88925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8311" w14:textId="6DA98771" w:rsidR="00A06CF6" w:rsidRPr="002A27F2" w:rsidRDefault="00BE5E28" w:rsidP="0038595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27F2">
        <w:rPr>
          <w:rFonts w:ascii="Times New Roman" w:hAnsi="Times New Roman"/>
          <w:b/>
          <w:sz w:val="28"/>
          <w:szCs w:val="28"/>
        </w:rPr>
        <w:lastRenderedPageBreak/>
        <w:t>Zadania zlecone.</w:t>
      </w:r>
    </w:p>
    <w:tbl>
      <w:tblPr>
        <w:tblW w:w="961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814"/>
        <w:gridCol w:w="790"/>
        <w:gridCol w:w="3830"/>
        <w:gridCol w:w="1421"/>
        <w:gridCol w:w="1418"/>
        <w:gridCol w:w="792"/>
        <w:gridCol w:w="15"/>
        <w:gridCol w:w="23"/>
      </w:tblGrid>
      <w:tr w:rsidR="00B14ACE" w:rsidRPr="008526BC" w14:paraId="599C2E5A" w14:textId="77777777" w:rsidTr="00B14ACE">
        <w:trPr>
          <w:gridAfter w:val="1"/>
          <w:wAfter w:w="23" w:type="dxa"/>
          <w:trHeight w:val="300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9D1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6D2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077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B82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367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2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F3309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B14ACE" w:rsidRPr="008526BC" w14:paraId="6CB021CE" w14:textId="77777777" w:rsidTr="00B14ACE">
        <w:trPr>
          <w:gridAfter w:val="2"/>
          <w:wAfter w:w="38" w:type="dxa"/>
          <w:trHeight w:val="30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2B8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BFE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82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363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F44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5F1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519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B14ACE" w:rsidRPr="008526BC" w14:paraId="6FC3C40A" w14:textId="77777777" w:rsidTr="00B14ACE">
        <w:trPr>
          <w:gridAfter w:val="2"/>
          <w:wAfter w:w="38" w:type="dxa"/>
          <w:trHeight w:val="30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DF0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383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1E3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49F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AF9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21A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8EB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B14ACE" w:rsidRPr="008526BC" w14:paraId="1A550ED6" w14:textId="77777777" w:rsidTr="00B14ACE">
        <w:trPr>
          <w:trHeight w:val="390"/>
        </w:trPr>
        <w:tc>
          <w:tcPr>
            <w:tcW w:w="961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4B15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DOCHODY</w:t>
            </w:r>
          </w:p>
        </w:tc>
      </w:tr>
      <w:tr w:rsidR="00B14ACE" w:rsidRPr="008526BC" w14:paraId="2087A414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26D73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1C6BE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6317A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EA8F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F438D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362DC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88288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37A81EEE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4F5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49D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EF7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14A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414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094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0624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A8DA6E1" w14:textId="77777777" w:rsidTr="00B14ACE">
        <w:trPr>
          <w:gridAfter w:val="2"/>
          <w:wAfter w:w="38" w:type="dxa"/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6D1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38D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2A4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0E9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gminie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333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95D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BBF7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EF30C3C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47CD5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9E81D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E8D8A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CC183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C9F3D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39 547,00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9D1EC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27 603,00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AB1B82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69,8</w:t>
            </w:r>
          </w:p>
        </w:tc>
      </w:tr>
      <w:tr w:rsidR="00B14ACE" w:rsidRPr="008526BC" w14:paraId="373BC524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1FA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486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FE0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EFC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2C1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629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18 406,00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A041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B14ACE" w:rsidRPr="008526BC" w14:paraId="072DBF74" w14:textId="77777777" w:rsidTr="00B14ACE">
        <w:trPr>
          <w:gridAfter w:val="2"/>
          <w:wAfter w:w="38" w:type="dxa"/>
          <w:trHeight w:val="10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C76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8AC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23D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2C1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B27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3A3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18 406,00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B49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B14ACE" w:rsidRPr="008526BC" w14:paraId="667A6821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7A4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543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008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F69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A80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B07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FA21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5B2A26E7" w14:textId="77777777" w:rsidTr="00B14ACE">
        <w:trPr>
          <w:gridAfter w:val="2"/>
          <w:wAfter w:w="38" w:type="dxa"/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AC0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73E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BD0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FBB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153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C87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AE6E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456CF8FD" w14:textId="77777777" w:rsidTr="00B14ACE">
        <w:trPr>
          <w:gridAfter w:val="2"/>
          <w:wAfter w:w="38" w:type="dxa"/>
          <w:trHeight w:val="51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23623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7C440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49BAC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8FF52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BDD41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7DF27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CB619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0A557962" w14:textId="77777777" w:rsidTr="00B14ACE">
        <w:trPr>
          <w:gridAfter w:val="2"/>
          <w:wAfter w:w="38" w:type="dxa"/>
          <w:trHeight w:val="5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CED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BCA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B16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AEF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682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E7B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FB31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0FDA0EC7" w14:textId="77777777" w:rsidTr="00B14ACE">
        <w:trPr>
          <w:gridAfter w:val="2"/>
          <w:wAfter w:w="38" w:type="dxa"/>
          <w:trHeight w:val="78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4EC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58F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2E2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BAD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gminie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085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71F4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8358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0803996C" w14:textId="77777777" w:rsidTr="00B14ACE">
        <w:trPr>
          <w:gridAfter w:val="2"/>
          <w:wAfter w:w="38" w:type="dxa"/>
          <w:trHeight w:val="49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75AB8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414B1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EA289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23F90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5690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6AB8B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3DEEE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0C92E827" w14:textId="77777777" w:rsidTr="00B14ACE">
        <w:trPr>
          <w:gridAfter w:val="2"/>
          <w:wAfter w:w="38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74D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17B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30E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DA7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4C4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822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7F30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03159497" w14:textId="77777777" w:rsidTr="00B14ACE">
        <w:trPr>
          <w:gridAfter w:val="2"/>
          <w:wAfter w:w="38" w:type="dxa"/>
          <w:trHeight w:val="103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D1C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55D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333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50A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DD1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D84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0D70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5006D830" w14:textId="77777777" w:rsidTr="00B14ACE">
        <w:trPr>
          <w:gridAfter w:val="2"/>
          <w:wAfter w:w="38" w:type="dxa"/>
          <w:trHeight w:val="46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F21A0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DE63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9F031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46CA4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CB94E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1B82D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180,00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77125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B14ACE" w:rsidRPr="008526BC" w14:paraId="64DC5AD8" w14:textId="77777777" w:rsidTr="00B14ACE">
        <w:trPr>
          <w:gridAfter w:val="2"/>
          <w:wAfter w:w="38" w:type="dxa"/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81B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BAA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272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F91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30C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460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180,00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13D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B14ACE" w:rsidRPr="008526BC" w14:paraId="23E9BE1C" w14:textId="77777777" w:rsidTr="00B14ACE">
        <w:trPr>
          <w:gridAfter w:val="2"/>
          <w:wAfter w:w="38" w:type="dxa"/>
          <w:trHeight w:val="103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FE7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E79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1C9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AD9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  <w:proofErr w:type="gramStart"/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gminie  ustawami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1A5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822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180,00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0DAE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B14ACE" w:rsidRPr="008526BC" w14:paraId="3FAAF4A1" w14:textId="77777777" w:rsidTr="00B14ACE">
        <w:trPr>
          <w:gridAfter w:val="2"/>
          <w:wAfter w:w="38" w:type="dxa"/>
          <w:trHeight w:val="49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2EFFE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1B2E0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C2CEB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801CA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D880B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116 972,00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CF004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61 308,00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94BE55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52,4</w:t>
            </w:r>
          </w:p>
        </w:tc>
      </w:tr>
      <w:tr w:rsidR="00B14ACE" w:rsidRPr="008526BC" w14:paraId="7D2E6700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A82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5D3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108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FDC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929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75A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D26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05CD1482" w14:textId="77777777" w:rsidTr="00B14ACE">
        <w:trPr>
          <w:gridAfter w:val="2"/>
          <w:wAfter w:w="38" w:type="dxa"/>
          <w:trHeight w:val="9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6F2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D4B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08F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6E3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gminie) ustawami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C09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8E6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A5FE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1878AFB5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639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8F3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F24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D02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6F1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8A8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6 090,00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DC9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B14ACE" w:rsidRPr="008526BC" w14:paraId="33141CA3" w14:textId="77777777" w:rsidTr="00B14ACE">
        <w:trPr>
          <w:gridAfter w:val="2"/>
          <w:wAfter w:w="38" w:type="dxa"/>
          <w:trHeight w:val="9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747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DE8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F76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D94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59F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95D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6 090,00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B915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B14ACE" w:rsidRPr="008526BC" w14:paraId="23CE4BEF" w14:textId="77777777" w:rsidTr="00B14ACE">
        <w:trPr>
          <w:gridAfter w:val="2"/>
          <w:wAfter w:w="38" w:type="dxa"/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651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09D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493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252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647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106 944,00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245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53 376,00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F07E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5B92EDBB" w14:textId="77777777" w:rsidTr="00B14ACE">
        <w:trPr>
          <w:gridAfter w:val="2"/>
          <w:wAfter w:w="38" w:type="dxa"/>
          <w:trHeight w:val="103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D9B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ABF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6AA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E0B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46E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106 944,00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745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53 376,00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D18F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69831DE3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B6F56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F13B6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81714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E2AE5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736B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10 037 309,00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0BE9A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5 077 290,00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A102C5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50,6</w:t>
            </w:r>
          </w:p>
        </w:tc>
      </w:tr>
      <w:tr w:rsidR="00B14ACE" w:rsidRPr="008526BC" w14:paraId="50217BE4" w14:textId="77777777" w:rsidTr="00B14ACE">
        <w:trPr>
          <w:gridAfter w:val="2"/>
          <w:wAfter w:w="38" w:type="dxa"/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847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1AB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269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0EF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49E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6 584 626,00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8AD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3 279 174,00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87AF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49,8</w:t>
            </w:r>
          </w:p>
        </w:tc>
      </w:tr>
      <w:tr w:rsidR="00B14ACE" w:rsidRPr="008526BC" w14:paraId="2D3F500E" w14:textId="77777777" w:rsidTr="00B14ACE">
        <w:trPr>
          <w:gridAfter w:val="2"/>
          <w:wAfter w:w="38" w:type="dxa"/>
          <w:trHeight w:val="12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BBD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CAB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F33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7C0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D8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6 584 626,00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5B1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3 279 174,00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654C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49,8</w:t>
            </w:r>
          </w:p>
        </w:tc>
      </w:tr>
      <w:tr w:rsidR="00B14ACE" w:rsidRPr="008526BC" w14:paraId="60336296" w14:textId="77777777" w:rsidTr="00B14ACE">
        <w:trPr>
          <w:gridAfter w:val="2"/>
          <w:wAfter w:w="38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E2E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A6F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32B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8B8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3C8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3 360 571,00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6D9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1 742 527,00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36C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51,9</w:t>
            </w:r>
          </w:p>
        </w:tc>
      </w:tr>
      <w:tr w:rsidR="00B14ACE" w:rsidRPr="008526BC" w14:paraId="137CB8B4" w14:textId="77777777" w:rsidTr="00B14ACE">
        <w:trPr>
          <w:gridAfter w:val="2"/>
          <w:wAfter w:w="38" w:type="dxa"/>
          <w:trHeight w:val="10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07F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2F5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5D8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6D0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  <w:proofErr w:type="gramStart"/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gminie  ustawami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FB9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3 360 571,00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8DD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1 742 527,00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AB98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51,9</w:t>
            </w:r>
          </w:p>
        </w:tc>
      </w:tr>
      <w:tr w:rsidR="00B14ACE" w:rsidRPr="008526BC" w14:paraId="671C9A27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958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391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D50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4F2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4F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B6F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CED6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5F73E51C" w14:textId="77777777" w:rsidTr="00B14ACE">
        <w:trPr>
          <w:gridAfter w:val="2"/>
          <w:wAfter w:w="38" w:type="dxa"/>
          <w:trHeight w:val="84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AF2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FF2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6E2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ADD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5C5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33E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4837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14897853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598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AAE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2AD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6CC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6BB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CEE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41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4CB71546" w14:textId="77777777" w:rsidTr="00B14ACE">
        <w:trPr>
          <w:gridAfter w:val="2"/>
          <w:wAfter w:w="38" w:type="dxa"/>
          <w:trHeight w:val="10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CC6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C43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62F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AE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  <w:proofErr w:type="gramStart"/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gminie  ustawami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8A9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108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FC4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C32C906" w14:textId="77777777" w:rsidTr="00B14ACE">
        <w:trPr>
          <w:gridAfter w:val="2"/>
          <w:wAfter w:w="38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0F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388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100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6C0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65C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C0C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54 886,00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0C71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B14ACE" w:rsidRPr="008526BC" w14:paraId="3F6A4430" w14:textId="77777777" w:rsidTr="00B14ACE">
        <w:trPr>
          <w:gridAfter w:val="2"/>
          <w:wAfter w:w="38" w:type="dxa"/>
          <w:trHeight w:val="92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B4D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3E6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966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50E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  <w:proofErr w:type="gramStart"/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gminie  ustawami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731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92E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54 886,00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145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B14ACE" w:rsidRPr="008526BC" w14:paraId="0AB7EDEA" w14:textId="77777777" w:rsidTr="00B14ACE">
        <w:trPr>
          <w:gridAfter w:val="2"/>
          <w:wAfter w:w="38" w:type="dxa"/>
          <w:trHeight w:val="405"/>
        </w:trPr>
        <w:tc>
          <w:tcPr>
            <w:tcW w:w="2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BA5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210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dochody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D9D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10 844 065,09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C29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5 815 455,09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824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53,6</w:t>
            </w:r>
          </w:p>
        </w:tc>
      </w:tr>
      <w:tr w:rsidR="00B14ACE" w:rsidRPr="008526BC" w14:paraId="19BA324F" w14:textId="77777777" w:rsidTr="00B14ACE">
        <w:trPr>
          <w:trHeight w:val="405"/>
        </w:trPr>
        <w:tc>
          <w:tcPr>
            <w:tcW w:w="961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EDBF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pl-PL"/>
              </w:rPr>
              <w:t>WYDATKI</w:t>
            </w:r>
          </w:p>
        </w:tc>
      </w:tr>
      <w:tr w:rsidR="00B14ACE" w:rsidRPr="008526BC" w14:paraId="21AA20B7" w14:textId="77777777" w:rsidTr="00B14ACE">
        <w:trPr>
          <w:gridAfter w:val="2"/>
          <w:wAfter w:w="38" w:type="dxa"/>
          <w:trHeight w:val="45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28B96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5E2AF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A3318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B0D6A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28664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E81A1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3EBB7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692603DE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E2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EFE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3EB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211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453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55A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618 832,09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87E6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4909DE91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3C4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25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792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515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3D3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5E6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6F6E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0288952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4FC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06E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6B7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79C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1D4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564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6B70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1A5D8F31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D95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D48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AE9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A56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61D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3D3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505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212FE10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1B2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69A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D8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490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5CB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2 716,96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36B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2 716,96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A00F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796575B0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5D7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6EA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129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634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8F2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A8A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2 635,00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5C2F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A4FC1EB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D9B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608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F2F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BD3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4F8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606 698,13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F39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606 698,13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3F58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3EFD375F" w14:textId="77777777" w:rsidTr="00B14ACE">
        <w:trPr>
          <w:gridAfter w:val="2"/>
          <w:wAfter w:w="38" w:type="dxa"/>
          <w:trHeight w:val="51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CF27D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384A4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868A9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7EB16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69406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39 547,00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D92DF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20 322,00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C49E6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51,4</w:t>
            </w:r>
          </w:p>
        </w:tc>
      </w:tr>
      <w:tr w:rsidR="00B14ACE" w:rsidRPr="008526BC" w14:paraId="1B584431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17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10A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F37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E32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82C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CEB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14 906,00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E69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49,1</w:t>
            </w:r>
          </w:p>
        </w:tc>
      </w:tr>
      <w:tr w:rsidR="00B14ACE" w:rsidRPr="008526BC" w14:paraId="0BC407CB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BFA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37D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381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010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D8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25 357,00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7C4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12 905,00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270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</w:tr>
      <w:tr w:rsidR="00B14ACE" w:rsidRPr="008526BC" w14:paraId="60185013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BEE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7AB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729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4E6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3C0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EA1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1 780,00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FA4F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40,8</w:t>
            </w:r>
          </w:p>
        </w:tc>
      </w:tr>
      <w:tr w:rsidR="00B14ACE" w:rsidRPr="008526BC" w14:paraId="38902780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D98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9D6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78D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B6F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7DF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45F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221,00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7C0E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35,1</w:t>
            </w:r>
          </w:p>
        </w:tc>
      </w:tr>
      <w:tr w:rsidR="00B14ACE" w:rsidRPr="008526BC" w14:paraId="697CBB4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1B3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CBE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E66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530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54E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38A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5 416,00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00A0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58,9</w:t>
            </w:r>
          </w:p>
        </w:tc>
      </w:tr>
      <w:tr w:rsidR="00B14ACE" w:rsidRPr="008526BC" w14:paraId="7FED5D66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6B3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DD1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FA8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7BC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DCC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931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D0E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62,7</w:t>
            </w:r>
          </w:p>
        </w:tc>
      </w:tr>
      <w:tr w:rsidR="00B14ACE" w:rsidRPr="008526BC" w14:paraId="5EF907F2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125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1F8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069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771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9C0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76E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9AB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B14ACE" w:rsidRPr="008526BC" w14:paraId="56599925" w14:textId="77777777" w:rsidTr="00B14ACE">
        <w:trPr>
          <w:gridAfter w:val="2"/>
          <w:wAfter w:w="38" w:type="dxa"/>
          <w:trHeight w:val="54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B2AD1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A77E4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A4871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DE7B3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29668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4F7E2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6A72C4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5EFEE94A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10F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66A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8C4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4C7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845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9A2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7D1F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B14ACE" w:rsidRPr="008526BC" w14:paraId="0F23A644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9FA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FAA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B3A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3B0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47B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800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5A33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B14ACE" w:rsidRPr="008526BC" w14:paraId="223E1490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290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302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725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EDC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253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F0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81,00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DBBE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B14ACE" w:rsidRPr="008526BC" w14:paraId="6F5A5C36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A00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B32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1EF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5D4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DA3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47C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106,00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878A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B14ACE" w:rsidRPr="008526BC" w14:paraId="107BF497" w14:textId="77777777" w:rsidTr="00B14ACE">
        <w:trPr>
          <w:gridAfter w:val="2"/>
          <w:wAfter w:w="38" w:type="dxa"/>
          <w:trHeight w:val="4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907BE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ED2EB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271E4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C1F2F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92F81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5A9E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123,72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99411C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</w:tr>
      <w:tr w:rsidR="00B14ACE" w:rsidRPr="008526BC" w14:paraId="18BA3025" w14:textId="77777777" w:rsidTr="00B14ACE">
        <w:trPr>
          <w:gridAfter w:val="2"/>
          <w:wAfter w:w="38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F5C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EAF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385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D65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uczniom prawa do </w:t>
            </w: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bezpłatnego</w:t>
            </w: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dostępu do podręczników, materiałów edukacyjnych lub materiałów </w:t>
            </w:r>
            <w:proofErr w:type="spellStart"/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ćwiczeniow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A4B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249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123,72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6A73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</w:tr>
      <w:tr w:rsidR="00B14ACE" w:rsidRPr="008526BC" w14:paraId="39B32587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A74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0C3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318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498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D9E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D01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27D7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B14ACE" w:rsidRPr="008526BC" w14:paraId="2A39682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7ED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CCE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A39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F5F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758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29 260,00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4E0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123,72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E2CC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</w:tr>
      <w:tr w:rsidR="00B14ACE" w:rsidRPr="008526BC" w14:paraId="7644E4DF" w14:textId="77777777" w:rsidTr="00B14ACE">
        <w:trPr>
          <w:gridAfter w:val="2"/>
          <w:wAfter w:w="38" w:type="dxa"/>
          <w:trHeight w:val="40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5E46B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CB8F1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3CDFE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65D76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05D02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0F4F6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90,00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266A14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19,0</w:t>
            </w:r>
          </w:p>
        </w:tc>
      </w:tr>
      <w:tr w:rsidR="00B14ACE" w:rsidRPr="008526BC" w14:paraId="4DB93FE9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29E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977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30F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DFF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6F0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7CD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90,00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FBA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19,0</w:t>
            </w:r>
          </w:p>
        </w:tc>
      </w:tr>
      <w:tr w:rsidR="00B14ACE" w:rsidRPr="008526BC" w14:paraId="1123F674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AC5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E95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7C2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BE3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9DE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0FB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ED7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30,4</w:t>
            </w:r>
          </w:p>
        </w:tc>
      </w:tr>
      <w:tr w:rsidR="00B14ACE" w:rsidRPr="008526BC" w14:paraId="11DD43F9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7C2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F75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217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A4E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0CA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3B8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42,00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0947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13,3</w:t>
            </w:r>
          </w:p>
        </w:tc>
      </w:tr>
      <w:tr w:rsidR="00B14ACE" w:rsidRPr="008526BC" w14:paraId="762AF9BC" w14:textId="77777777" w:rsidTr="00B14ACE">
        <w:trPr>
          <w:gridAfter w:val="2"/>
          <w:wAfter w:w="38" w:type="dxa"/>
          <w:trHeight w:val="42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8562A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26672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51005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86DF0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26C5B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116 972,00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7BE3D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59 334,51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E0410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50,7</w:t>
            </w:r>
          </w:p>
        </w:tc>
      </w:tr>
      <w:tr w:rsidR="00B14ACE" w:rsidRPr="008526BC" w14:paraId="29CCDA9A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A5D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35B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B7E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F8C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C3C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1 842,00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787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1 471,63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7999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B14ACE" w:rsidRPr="008526BC" w14:paraId="7ABC7BAB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131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698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F2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F04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F37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D30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1 442,78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C588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B14ACE" w:rsidRPr="008526BC" w14:paraId="74EB6CE2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466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E43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E30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583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194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12E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28,85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F451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80,1</w:t>
            </w:r>
          </w:p>
        </w:tc>
      </w:tr>
      <w:tr w:rsidR="00B14ACE" w:rsidRPr="008526BC" w14:paraId="3C426FCC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03E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7AA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1CD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27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9F0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723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5 684,00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38BA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69,4</w:t>
            </w:r>
          </w:p>
        </w:tc>
      </w:tr>
      <w:tr w:rsidR="00B14ACE" w:rsidRPr="008526BC" w14:paraId="44A5927E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B9E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AA9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29F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D0C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5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AD3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5 600,00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AD3A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69,4</w:t>
            </w:r>
          </w:p>
        </w:tc>
      </w:tr>
      <w:tr w:rsidR="00B14ACE" w:rsidRPr="008526BC" w14:paraId="47FAAE7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BEC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557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FA1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3D3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406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4AB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6006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69,4</w:t>
            </w:r>
          </w:p>
        </w:tc>
      </w:tr>
      <w:tr w:rsidR="00B14ACE" w:rsidRPr="008526BC" w14:paraId="22EE4BFE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C2E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164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785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4D3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05E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106 944,00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6CE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52 178,88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479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48,8</w:t>
            </w:r>
          </w:p>
        </w:tc>
      </w:tr>
      <w:tr w:rsidR="00B14ACE" w:rsidRPr="008526BC" w14:paraId="71664733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048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4E5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62F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CE3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FE4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C69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1 582,10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A309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B14ACE" w:rsidRPr="008526BC" w14:paraId="4A8D702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5A8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F3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46B8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B8B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17D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12E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50 596,78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2D1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50,3</w:t>
            </w:r>
          </w:p>
        </w:tc>
      </w:tr>
      <w:tr w:rsidR="00B14ACE" w:rsidRPr="008526BC" w14:paraId="474E9330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427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B4F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3AE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552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9DD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3 216,00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2C8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5093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B14ACE" w:rsidRPr="008526BC" w14:paraId="57C3C289" w14:textId="77777777" w:rsidTr="00B14ACE">
        <w:trPr>
          <w:gridAfter w:val="2"/>
          <w:wAfter w:w="38" w:type="dxa"/>
          <w:trHeight w:val="42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171F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2E5FF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250A0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FFAE2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C9CE3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10 037 309,00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F7D91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5 052 518,63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50E09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50,3</w:t>
            </w:r>
          </w:p>
        </w:tc>
      </w:tr>
      <w:tr w:rsidR="00B14ACE" w:rsidRPr="008526BC" w14:paraId="7A70305C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F3E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177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2AE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E75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F09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6 584 626,00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821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3 262 645,21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06C8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49,5</w:t>
            </w:r>
          </w:p>
        </w:tc>
      </w:tr>
      <w:tr w:rsidR="00B14ACE" w:rsidRPr="008526BC" w14:paraId="6200BE4C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37E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63C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680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271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60D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6 528 657,00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CB4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3 234 772,21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655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49,5</w:t>
            </w:r>
          </w:p>
        </w:tc>
      </w:tr>
      <w:tr w:rsidR="00B14ACE" w:rsidRPr="008526BC" w14:paraId="1DDD82DA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5CC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F8B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383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496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FF4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32 199,00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30D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17 320,99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4C2A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B14ACE" w:rsidRPr="008526BC" w14:paraId="3A619298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9F6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848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A21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C93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DE5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21D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5 081,70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3EF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81,4</w:t>
            </w:r>
          </w:p>
        </w:tc>
      </w:tr>
      <w:tr w:rsidR="00B14ACE" w:rsidRPr="008526BC" w14:paraId="237F78AC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B26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FA7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F03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FB3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9F5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390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2 982,67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7B82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53,8</w:t>
            </w:r>
          </w:p>
        </w:tc>
      </w:tr>
      <w:tr w:rsidR="00B14ACE" w:rsidRPr="008526BC" w14:paraId="0BA0E430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182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714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9A0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A61B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300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3F2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424,36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CD7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53,9</w:t>
            </w:r>
          </w:p>
        </w:tc>
      </w:tr>
      <w:tr w:rsidR="00B14ACE" w:rsidRPr="008526BC" w14:paraId="28F291A7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C162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8C1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3C3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0F3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3C2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5 149,00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59D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A8F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</w:tr>
      <w:tr w:rsidR="00B14ACE" w:rsidRPr="008526BC" w14:paraId="56DEF1D2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748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50F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E46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1B9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47B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6 045,00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209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1 629,80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AE2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27,0</w:t>
            </w:r>
          </w:p>
        </w:tc>
      </w:tr>
      <w:tr w:rsidR="00B14ACE" w:rsidRPr="008526BC" w14:paraId="18574F1F" w14:textId="77777777" w:rsidTr="00B14ACE">
        <w:trPr>
          <w:gridAfter w:val="2"/>
          <w:wAfter w:w="38" w:type="dxa"/>
          <w:trHeight w:val="7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EFF59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AE1FD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0931FD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CF5C1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0C225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3 360 571,00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8E2A7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1 734 640,77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600D0C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51,6</w:t>
            </w:r>
          </w:p>
        </w:tc>
      </w:tr>
      <w:tr w:rsidR="00B14ACE" w:rsidRPr="008526BC" w14:paraId="01F1BAA8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1B7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C82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2A5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E8D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9A7D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3 265 893,00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816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1 685 341,94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23E0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51,6</w:t>
            </w:r>
          </w:p>
        </w:tc>
      </w:tr>
      <w:tr w:rsidR="00B14ACE" w:rsidRPr="008526BC" w14:paraId="54E6A1E2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700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DB2B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DF8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29B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5217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51 621,00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FDB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20 127,96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9582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39,0</w:t>
            </w:r>
          </w:p>
        </w:tc>
      </w:tr>
      <w:tr w:rsidR="00B14ACE" w:rsidRPr="008526BC" w14:paraId="335901B5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484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71D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C2E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60B2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6B8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CBD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FBD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603B7228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42B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192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254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86B4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A1E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CDB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6 920,78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FEB8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77,9</w:t>
            </w:r>
          </w:p>
        </w:tc>
      </w:tr>
      <w:tr w:rsidR="00B14ACE" w:rsidRPr="008526BC" w14:paraId="146EB036" w14:textId="77777777" w:rsidTr="00B14ACE">
        <w:trPr>
          <w:gridAfter w:val="2"/>
          <w:wAfter w:w="38" w:type="dxa"/>
          <w:trHeight w:val="4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59B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DFD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DA5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7EB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326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B5C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504,83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AE3B6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39,9</w:t>
            </w:r>
          </w:p>
        </w:tc>
      </w:tr>
      <w:tr w:rsidR="00B14ACE" w:rsidRPr="008526BC" w14:paraId="603A7430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BB1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596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2AD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62CF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8912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6AA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C7C5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</w:tr>
      <w:tr w:rsidR="00B14ACE" w:rsidRPr="008526BC" w14:paraId="2CD4E9B1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2ED4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493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9B4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BEC6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6C7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11 536,00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4C4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7 319,77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FD54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63,5</w:t>
            </w:r>
          </w:p>
        </w:tc>
      </w:tr>
      <w:tr w:rsidR="00B14ACE" w:rsidRPr="008526BC" w14:paraId="6CBA7918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054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C77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FDE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15B5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ABD3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AD38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728F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08435B9C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7BD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A7B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474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B42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00D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5AC6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137,00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44E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8728703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2A7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EDC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BD0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4F4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9CC0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6E0E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4F61C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10AC8D4A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34D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D3A8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B7E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446E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12F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3E0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066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5DC63D5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0AA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858D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3B81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9010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AB9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FB1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EB4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0F10EAAD" w14:textId="77777777" w:rsidTr="00B14ACE">
        <w:trPr>
          <w:gridAfter w:val="2"/>
          <w:wAfter w:w="38" w:type="dxa"/>
          <w:trHeight w:val="28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FD9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62E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908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B66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7711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A55C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AA09F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B14ACE" w:rsidRPr="008526BC" w14:paraId="25B89C0A" w14:textId="77777777" w:rsidTr="00B14ACE">
        <w:trPr>
          <w:gridAfter w:val="2"/>
          <w:wAfter w:w="38" w:type="dxa"/>
          <w:trHeight w:val="1137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AC71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2A5E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1E47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8A99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CC59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581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54 529,65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C1117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59,7</w:t>
            </w:r>
          </w:p>
        </w:tc>
      </w:tr>
      <w:tr w:rsidR="00B14ACE" w:rsidRPr="008526BC" w14:paraId="3E7094DC" w14:textId="77777777" w:rsidTr="00B14ACE">
        <w:trPr>
          <w:gridAfter w:val="2"/>
          <w:wAfter w:w="38" w:type="dxa"/>
          <w:trHeight w:val="465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E8B3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F64A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57DC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911A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67CA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91 409,00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85F4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54 529,65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1A5C0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59,7</w:t>
            </w:r>
          </w:p>
        </w:tc>
      </w:tr>
      <w:tr w:rsidR="00B14ACE" w:rsidRPr="008526BC" w14:paraId="7A72A7A2" w14:textId="77777777" w:rsidTr="00B14ACE">
        <w:trPr>
          <w:gridAfter w:val="2"/>
          <w:wAfter w:w="38" w:type="dxa"/>
          <w:trHeight w:val="525"/>
        </w:trPr>
        <w:tc>
          <w:tcPr>
            <w:tcW w:w="2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9B29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2233" w14:textId="77777777" w:rsidR="00B14ACE" w:rsidRPr="008526BC" w:rsidRDefault="00B14ACE" w:rsidP="00E26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dochody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E21B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10 844 065,09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1CA5" w14:textId="77777777" w:rsidR="00B14ACE" w:rsidRPr="008526BC" w:rsidRDefault="00B14ACE" w:rsidP="00E261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5 751 907,95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2C315" w14:textId="77777777" w:rsidR="00B14ACE" w:rsidRPr="008526BC" w:rsidRDefault="00B14ACE" w:rsidP="00E26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53,0</w:t>
            </w:r>
          </w:p>
        </w:tc>
      </w:tr>
    </w:tbl>
    <w:p w14:paraId="4E880D5F" w14:textId="02574901" w:rsidR="006637AB" w:rsidRPr="00055280" w:rsidRDefault="006637AB" w:rsidP="00CB234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sectPr w:rsidR="006637AB" w:rsidRPr="00055280" w:rsidSect="00B13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5F7A" w14:textId="77777777" w:rsidR="000825B4" w:rsidRDefault="000825B4" w:rsidP="003D276A">
      <w:pPr>
        <w:spacing w:after="0" w:line="240" w:lineRule="auto"/>
      </w:pPr>
      <w:r>
        <w:separator/>
      </w:r>
    </w:p>
  </w:endnote>
  <w:endnote w:type="continuationSeparator" w:id="0">
    <w:p w14:paraId="2E12BC1D" w14:textId="77777777" w:rsidR="000825B4" w:rsidRDefault="000825B4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956D" w14:textId="77777777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8A5C" w14:textId="77777777" w:rsidR="00084BC7" w:rsidRDefault="00084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09E4" w14:textId="77777777" w:rsidR="000825B4" w:rsidRDefault="000825B4" w:rsidP="003D276A">
      <w:pPr>
        <w:spacing w:after="0" w:line="240" w:lineRule="auto"/>
      </w:pPr>
      <w:r>
        <w:separator/>
      </w:r>
    </w:p>
  </w:footnote>
  <w:footnote w:type="continuationSeparator" w:id="0">
    <w:p w14:paraId="694AB9A3" w14:textId="77777777" w:rsidR="000825B4" w:rsidRDefault="000825B4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C22" w14:textId="77777777" w:rsidR="00084BC7" w:rsidRDefault="00084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EF99" w14:textId="77777777" w:rsidR="00084BC7" w:rsidRDefault="00084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5F8F" w14:textId="4A203C2A" w:rsidR="00212FBA" w:rsidRDefault="00212FBA">
    <w:pPr>
      <w:pStyle w:val="Nagwek"/>
    </w:pPr>
    <w:r>
      <w:t xml:space="preserve">Załącznik Nr 1 do Zarządzenia Nr </w:t>
    </w:r>
    <w:r w:rsidR="00084BC7">
      <w:t>336</w:t>
    </w:r>
    <w:r>
      <w:t>/2020 Wójta Gminy Lidzbark Warmiński z dnia 20 sierpnia 202</w:t>
    </w:r>
    <w:r w:rsidR="00084BC7">
      <w:t>1</w:t>
    </w:r>
    <w: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03D5B"/>
    <w:multiLevelType w:val="multilevel"/>
    <w:tmpl w:val="0FD83188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3CB4"/>
    <w:multiLevelType w:val="multilevel"/>
    <w:tmpl w:val="04FCA25C"/>
    <w:styleLink w:val="WW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8C40E1"/>
    <w:multiLevelType w:val="hybridMultilevel"/>
    <w:tmpl w:val="441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EE70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0B51D3"/>
    <w:multiLevelType w:val="multilevel"/>
    <w:tmpl w:val="A268FCB0"/>
    <w:styleLink w:val="WW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40EA"/>
    <w:multiLevelType w:val="multilevel"/>
    <w:tmpl w:val="119269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E513E9"/>
    <w:multiLevelType w:val="hybridMultilevel"/>
    <w:tmpl w:val="FCF4E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308D3"/>
    <w:multiLevelType w:val="multilevel"/>
    <w:tmpl w:val="5EDA56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D6C"/>
    <w:multiLevelType w:val="multilevel"/>
    <w:tmpl w:val="FE4AEA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E01C83"/>
    <w:multiLevelType w:val="hybridMultilevel"/>
    <w:tmpl w:val="F01E5524"/>
    <w:lvl w:ilvl="0" w:tplc="30FE0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27E13"/>
    <w:multiLevelType w:val="multilevel"/>
    <w:tmpl w:val="E4F88F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405FA"/>
    <w:multiLevelType w:val="multilevel"/>
    <w:tmpl w:val="05A4A34E"/>
    <w:styleLink w:val="WWNum7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3"/>
  </w:num>
  <w:num w:numId="5">
    <w:abstractNumId w:val="5"/>
  </w:num>
  <w:num w:numId="6">
    <w:abstractNumId w:val="16"/>
  </w:num>
  <w:num w:numId="7">
    <w:abstractNumId w:val="11"/>
  </w:num>
  <w:num w:numId="8">
    <w:abstractNumId w:val="33"/>
  </w:num>
  <w:num w:numId="9">
    <w:abstractNumId w:val="25"/>
  </w:num>
  <w:num w:numId="10">
    <w:abstractNumId w:val="19"/>
  </w:num>
  <w:num w:numId="11">
    <w:abstractNumId w:val="28"/>
  </w:num>
  <w:num w:numId="12">
    <w:abstractNumId w:val="27"/>
  </w:num>
  <w:num w:numId="13">
    <w:abstractNumId w:val="26"/>
  </w:num>
  <w:num w:numId="14">
    <w:abstractNumId w:val="32"/>
  </w:num>
  <w:num w:numId="15">
    <w:abstractNumId w:val="4"/>
  </w:num>
  <w:num w:numId="16">
    <w:abstractNumId w:val="7"/>
  </w:num>
  <w:num w:numId="17">
    <w:abstractNumId w:val="24"/>
  </w:num>
  <w:num w:numId="18">
    <w:abstractNumId w:val="21"/>
  </w:num>
  <w:num w:numId="19">
    <w:abstractNumId w:val="17"/>
  </w:num>
  <w:num w:numId="20">
    <w:abstractNumId w:val="0"/>
  </w:num>
  <w:num w:numId="21">
    <w:abstractNumId w:val="2"/>
  </w:num>
  <w:num w:numId="22">
    <w:abstractNumId w:val="22"/>
  </w:num>
  <w:num w:numId="23">
    <w:abstractNumId w:val="29"/>
  </w:num>
  <w:num w:numId="24">
    <w:abstractNumId w:val="30"/>
  </w:num>
  <w:num w:numId="25">
    <w:abstractNumId w:val="20"/>
  </w:num>
  <w:num w:numId="26">
    <w:abstractNumId w:val="6"/>
  </w:num>
  <w:num w:numId="27">
    <w:abstractNumId w:val="8"/>
  </w:num>
  <w:num w:numId="28">
    <w:abstractNumId w:val="18"/>
  </w:num>
  <w:num w:numId="29">
    <w:abstractNumId w:val="13"/>
  </w:num>
  <w:num w:numId="30">
    <w:abstractNumId w:val="10"/>
  </w:num>
  <w:num w:numId="31">
    <w:abstractNumId w:val="34"/>
  </w:num>
  <w:num w:numId="32">
    <w:abstractNumId w:val="18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0"/>
  </w:num>
  <w:num w:numId="35">
    <w:abstractNumId w:val="34"/>
    <w:lvlOverride w:ilvl="0">
      <w:startOverride w:val="18"/>
    </w:lvlOverride>
  </w:num>
  <w:num w:numId="36">
    <w:abstractNumId w:val="3"/>
  </w:num>
  <w:num w:numId="37">
    <w:abstractNumId w:val="1"/>
  </w:num>
  <w:num w:numId="38">
    <w:abstractNumId w:val="3"/>
  </w:num>
  <w:num w:numId="39">
    <w:abstractNumId w:val="1"/>
  </w:num>
  <w:num w:numId="40">
    <w:abstractNumId w:val="31"/>
  </w:num>
  <w:num w:numId="41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57"/>
    <w:rsid w:val="00001339"/>
    <w:rsid w:val="00002244"/>
    <w:rsid w:val="0000309C"/>
    <w:rsid w:val="00003896"/>
    <w:rsid w:val="000041A2"/>
    <w:rsid w:val="000044DA"/>
    <w:rsid w:val="00004D93"/>
    <w:rsid w:val="0000573F"/>
    <w:rsid w:val="00006B7E"/>
    <w:rsid w:val="000077E6"/>
    <w:rsid w:val="00010E63"/>
    <w:rsid w:val="0001130F"/>
    <w:rsid w:val="00014972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66F2"/>
    <w:rsid w:val="0002712B"/>
    <w:rsid w:val="000272D5"/>
    <w:rsid w:val="00032B5A"/>
    <w:rsid w:val="00033548"/>
    <w:rsid w:val="00033BBA"/>
    <w:rsid w:val="00033D2B"/>
    <w:rsid w:val="000345E4"/>
    <w:rsid w:val="000349C6"/>
    <w:rsid w:val="0003520C"/>
    <w:rsid w:val="00035B2F"/>
    <w:rsid w:val="00036230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303"/>
    <w:rsid w:val="000537D9"/>
    <w:rsid w:val="000543FC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17F3"/>
    <w:rsid w:val="000825B4"/>
    <w:rsid w:val="00082647"/>
    <w:rsid w:val="00084BC7"/>
    <w:rsid w:val="00085081"/>
    <w:rsid w:val="00085FD6"/>
    <w:rsid w:val="00086931"/>
    <w:rsid w:val="00087B7C"/>
    <w:rsid w:val="00087B9D"/>
    <w:rsid w:val="00087CF4"/>
    <w:rsid w:val="0009014A"/>
    <w:rsid w:val="00090359"/>
    <w:rsid w:val="00090419"/>
    <w:rsid w:val="00090524"/>
    <w:rsid w:val="00090D2B"/>
    <w:rsid w:val="00090DBE"/>
    <w:rsid w:val="000911D0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C8B"/>
    <w:rsid w:val="000A2F8B"/>
    <w:rsid w:val="000A498E"/>
    <w:rsid w:val="000A5060"/>
    <w:rsid w:val="000A6266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486C"/>
    <w:rsid w:val="000C56B1"/>
    <w:rsid w:val="000C58B5"/>
    <w:rsid w:val="000C6934"/>
    <w:rsid w:val="000C6C45"/>
    <w:rsid w:val="000C74B2"/>
    <w:rsid w:val="000C7FCB"/>
    <w:rsid w:val="000D1252"/>
    <w:rsid w:val="000D1872"/>
    <w:rsid w:val="000D21E8"/>
    <w:rsid w:val="000D2795"/>
    <w:rsid w:val="000D2A73"/>
    <w:rsid w:val="000D2DFE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39EC"/>
    <w:rsid w:val="000E4CF1"/>
    <w:rsid w:val="000E4E55"/>
    <w:rsid w:val="000E7412"/>
    <w:rsid w:val="000E7AAB"/>
    <w:rsid w:val="000F00FD"/>
    <w:rsid w:val="000F0B4B"/>
    <w:rsid w:val="000F373C"/>
    <w:rsid w:val="000F38F0"/>
    <w:rsid w:val="000F5185"/>
    <w:rsid w:val="000F55BA"/>
    <w:rsid w:val="000F714E"/>
    <w:rsid w:val="00100B2D"/>
    <w:rsid w:val="001010B5"/>
    <w:rsid w:val="00102CD9"/>
    <w:rsid w:val="00104D39"/>
    <w:rsid w:val="00104D87"/>
    <w:rsid w:val="00105F37"/>
    <w:rsid w:val="00106DD4"/>
    <w:rsid w:val="00107B70"/>
    <w:rsid w:val="001106BA"/>
    <w:rsid w:val="001109AF"/>
    <w:rsid w:val="00111315"/>
    <w:rsid w:val="00111D4E"/>
    <w:rsid w:val="0011249B"/>
    <w:rsid w:val="0011284B"/>
    <w:rsid w:val="00112C51"/>
    <w:rsid w:val="00112E67"/>
    <w:rsid w:val="00113343"/>
    <w:rsid w:val="00113E8A"/>
    <w:rsid w:val="001142D3"/>
    <w:rsid w:val="00115028"/>
    <w:rsid w:val="001154C8"/>
    <w:rsid w:val="00115571"/>
    <w:rsid w:val="00115A83"/>
    <w:rsid w:val="0011672E"/>
    <w:rsid w:val="001172EE"/>
    <w:rsid w:val="00117C99"/>
    <w:rsid w:val="00121576"/>
    <w:rsid w:val="00121E6E"/>
    <w:rsid w:val="00122065"/>
    <w:rsid w:val="001224B9"/>
    <w:rsid w:val="00123154"/>
    <w:rsid w:val="00123C6C"/>
    <w:rsid w:val="00124A3A"/>
    <w:rsid w:val="001252BE"/>
    <w:rsid w:val="00125D18"/>
    <w:rsid w:val="001264E1"/>
    <w:rsid w:val="00127332"/>
    <w:rsid w:val="00127ADB"/>
    <w:rsid w:val="00130B69"/>
    <w:rsid w:val="00131105"/>
    <w:rsid w:val="001326C5"/>
    <w:rsid w:val="00133692"/>
    <w:rsid w:val="00133973"/>
    <w:rsid w:val="0013555E"/>
    <w:rsid w:val="0013598B"/>
    <w:rsid w:val="00137BA0"/>
    <w:rsid w:val="001406C3"/>
    <w:rsid w:val="001407CD"/>
    <w:rsid w:val="00141E21"/>
    <w:rsid w:val="00143241"/>
    <w:rsid w:val="00143310"/>
    <w:rsid w:val="00143BF5"/>
    <w:rsid w:val="00144587"/>
    <w:rsid w:val="00144831"/>
    <w:rsid w:val="00144E5D"/>
    <w:rsid w:val="0014520B"/>
    <w:rsid w:val="00145391"/>
    <w:rsid w:val="00145CCD"/>
    <w:rsid w:val="00146C7C"/>
    <w:rsid w:val="00150403"/>
    <w:rsid w:val="00151DD7"/>
    <w:rsid w:val="001522E3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5601"/>
    <w:rsid w:val="00156018"/>
    <w:rsid w:val="0015678B"/>
    <w:rsid w:val="001567E6"/>
    <w:rsid w:val="00157256"/>
    <w:rsid w:val="0016075D"/>
    <w:rsid w:val="0016111D"/>
    <w:rsid w:val="001622CD"/>
    <w:rsid w:val="00162541"/>
    <w:rsid w:val="001642CF"/>
    <w:rsid w:val="001649F2"/>
    <w:rsid w:val="0016514A"/>
    <w:rsid w:val="00165D50"/>
    <w:rsid w:val="00165DDE"/>
    <w:rsid w:val="00166CEE"/>
    <w:rsid w:val="00167DF2"/>
    <w:rsid w:val="00170205"/>
    <w:rsid w:val="0017102B"/>
    <w:rsid w:val="001722B0"/>
    <w:rsid w:val="0017284A"/>
    <w:rsid w:val="0017295E"/>
    <w:rsid w:val="001729E0"/>
    <w:rsid w:val="00172B36"/>
    <w:rsid w:val="00172CF9"/>
    <w:rsid w:val="00173308"/>
    <w:rsid w:val="001742EF"/>
    <w:rsid w:val="00174B3E"/>
    <w:rsid w:val="00174EAC"/>
    <w:rsid w:val="00175294"/>
    <w:rsid w:val="001757DA"/>
    <w:rsid w:val="00175852"/>
    <w:rsid w:val="00176B73"/>
    <w:rsid w:val="001771D9"/>
    <w:rsid w:val="00180835"/>
    <w:rsid w:val="00180874"/>
    <w:rsid w:val="0018346B"/>
    <w:rsid w:val="00184C17"/>
    <w:rsid w:val="001855D5"/>
    <w:rsid w:val="0018618E"/>
    <w:rsid w:val="00186A61"/>
    <w:rsid w:val="0018701A"/>
    <w:rsid w:val="00187166"/>
    <w:rsid w:val="00187AF2"/>
    <w:rsid w:val="00190E64"/>
    <w:rsid w:val="00190FFA"/>
    <w:rsid w:val="0019249D"/>
    <w:rsid w:val="0019392D"/>
    <w:rsid w:val="001943FF"/>
    <w:rsid w:val="00194627"/>
    <w:rsid w:val="001947F6"/>
    <w:rsid w:val="0019483B"/>
    <w:rsid w:val="0019517E"/>
    <w:rsid w:val="00195776"/>
    <w:rsid w:val="00197B22"/>
    <w:rsid w:val="001A0253"/>
    <w:rsid w:val="001A0450"/>
    <w:rsid w:val="001A3F46"/>
    <w:rsid w:val="001A4A3E"/>
    <w:rsid w:val="001A4B6B"/>
    <w:rsid w:val="001A4DDC"/>
    <w:rsid w:val="001A51A2"/>
    <w:rsid w:val="001A52DF"/>
    <w:rsid w:val="001A5637"/>
    <w:rsid w:val="001A64C6"/>
    <w:rsid w:val="001A7524"/>
    <w:rsid w:val="001A7E7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B7539"/>
    <w:rsid w:val="001C029A"/>
    <w:rsid w:val="001C032F"/>
    <w:rsid w:val="001C0F2B"/>
    <w:rsid w:val="001C23A4"/>
    <w:rsid w:val="001C41B7"/>
    <w:rsid w:val="001C4C35"/>
    <w:rsid w:val="001C6592"/>
    <w:rsid w:val="001C6C3C"/>
    <w:rsid w:val="001C7E8F"/>
    <w:rsid w:val="001D2458"/>
    <w:rsid w:val="001D37EE"/>
    <w:rsid w:val="001D4613"/>
    <w:rsid w:val="001D4F54"/>
    <w:rsid w:val="001D57E0"/>
    <w:rsid w:val="001D5ACD"/>
    <w:rsid w:val="001D5D50"/>
    <w:rsid w:val="001D71C0"/>
    <w:rsid w:val="001D76A2"/>
    <w:rsid w:val="001E1C15"/>
    <w:rsid w:val="001E2158"/>
    <w:rsid w:val="001E269F"/>
    <w:rsid w:val="001E3766"/>
    <w:rsid w:val="001E3840"/>
    <w:rsid w:val="001E3B22"/>
    <w:rsid w:val="001E4294"/>
    <w:rsid w:val="001E430B"/>
    <w:rsid w:val="001E4D58"/>
    <w:rsid w:val="001E5363"/>
    <w:rsid w:val="001E548D"/>
    <w:rsid w:val="001E59DC"/>
    <w:rsid w:val="001E5FEE"/>
    <w:rsid w:val="001E636F"/>
    <w:rsid w:val="001E6A4E"/>
    <w:rsid w:val="001E6E31"/>
    <w:rsid w:val="001E6FF2"/>
    <w:rsid w:val="001E7101"/>
    <w:rsid w:val="001E7622"/>
    <w:rsid w:val="001E7733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4BE"/>
    <w:rsid w:val="001F738C"/>
    <w:rsid w:val="00201513"/>
    <w:rsid w:val="00201D07"/>
    <w:rsid w:val="00202BE4"/>
    <w:rsid w:val="00202E03"/>
    <w:rsid w:val="00203342"/>
    <w:rsid w:val="0020350B"/>
    <w:rsid w:val="00203951"/>
    <w:rsid w:val="00206CFE"/>
    <w:rsid w:val="00206E57"/>
    <w:rsid w:val="00206EC7"/>
    <w:rsid w:val="00207F94"/>
    <w:rsid w:val="002106A7"/>
    <w:rsid w:val="00210716"/>
    <w:rsid w:val="00210F1A"/>
    <w:rsid w:val="002128E4"/>
    <w:rsid w:val="00212FBA"/>
    <w:rsid w:val="00214AE8"/>
    <w:rsid w:val="00214D3C"/>
    <w:rsid w:val="00215159"/>
    <w:rsid w:val="002151ED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6E50"/>
    <w:rsid w:val="0022732D"/>
    <w:rsid w:val="00227C3E"/>
    <w:rsid w:val="00230F67"/>
    <w:rsid w:val="00231730"/>
    <w:rsid w:val="00232338"/>
    <w:rsid w:val="00232CF2"/>
    <w:rsid w:val="00237BC3"/>
    <w:rsid w:val="00237D20"/>
    <w:rsid w:val="00240148"/>
    <w:rsid w:val="002404EA"/>
    <w:rsid w:val="002412E1"/>
    <w:rsid w:val="002412ED"/>
    <w:rsid w:val="00241A62"/>
    <w:rsid w:val="00242C0E"/>
    <w:rsid w:val="00245288"/>
    <w:rsid w:val="00245B02"/>
    <w:rsid w:val="002463CF"/>
    <w:rsid w:val="0024685F"/>
    <w:rsid w:val="00247AE1"/>
    <w:rsid w:val="00247E11"/>
    <w:rsid w:val="00251014"/>
    <w:rsid w:val="002523F4"/>
    <w:rsid w:val="00255032"/>
    <w:rsid w:val="00255785"/>
    <w:rsid w:val="0025647C"/>
    <w:rsid w:val="00256CC5"/>
    <w:rsid w:val="0025784F"/>
    <w:rsid w:val="0026075A"/>
    <w:rsid w:val="0026077E"/>
    <w:rsid w:val="00262601"/>
    <w:rsid w:val="00262E7C"/>
    <w:rsid w:val="00263BBD"/>
    <w:rsid w:val="00264FB6"/>
    <w:rsid w:val="002654B0"/>
    <w:rsid w:val="00266448"/>
    <w:rsid w:val="002674B6"/>
    <w:rsid w:val="00270C4E"/>
    <w:rsid w:val="00270C80"/>
    <w:rsid w:val="00271563"/>
    <w:rsid w:val="0027191C"/>
    <w:rsid w:val="00271D02"/>
    <w:rsid w:val="002722FF"/>
    <w:rsid w:val="002732B0"/>
    <w:rsid w:val="00273B00"/>
    <w:rsid w:val="002745DE"/>
    <w:rsid w:val="00274A42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5882"/>
    <w:rsid w:val="00286371"/>
    <w:rsid w:val="00286627"/>
    <w:rsid w:val="002912A1"/>
    <w:rsid w:val="0029178C"/>
    <w:rsid w:val="00291CDC"/>
    <w:rsid w:val="002920C4"/>
    <w:rsid w:val="002933E2"/>
    <w:rsid w:val="00294084"/>
    <w:rsid w:val="002942D8"/>
    <w:rsid w:val="002957F3"/>
    <w:rsid w:val="002963DA"/>
    <w:rsid w:val="00296793"/>
    <w:rsid w:val="0029736B"/>
    <w:rsid w:val="00297A39"/>
    <w:rsid w:val="002A0C03"/>
    <w:rsid w:val="002A2047"/>
    <w:rsid w:val="002A27F2"/>
    <w:rsid w:val="002A2FAB"/>
    <w:rsid w:val="002A4729"/>
    <w:rsid w:val="002A5835"/>
    <w:rsid w:val="002A5F4F"/>
    <w:rsid w:val="002A68AD"/>
    <w:rsid w:val="002B18DB"/>
    <w:rsid w:val="002B18E3"/>
    <w:rsid w:val="002B26ED"/>
    <w:rsid w:val="002B2C13"/>
    <w:rsid w:val="002B36F9"/>
    <w:rsid w:val="002B425F"/>
    <w:rsid w:val="002B4589"/>
    <w:rsid w:val="002B5950"/>
    <w:rsid w:val="002B680A"/>
    <w:rsid w:val="002B6A47"/>
    <w:rsid w:val="002B7FD6"/>
    <w:rsid w:val="002C06D6"/>
    <w:rsid w:val="002C0895"/>
    <w:rsid w:val="002C0A7F"/>
    <w:rsid w:val="002C11FB"/>
    <w:rsid w:val="002C131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4517"/>
    <w:rsid w:val="002D5897"/>
    <w:rsid w:val="002D5AF6"/>
    <w:rsid w:val="002D5D9E"/>
    <w:rsid w:val="002D6335"/>
    <w:rsid w:val="002D6B98"/>
    <w:rsid w:val="002D7645"/>
    <w:rsid w:val="002D7F81"/>
    <w:rsid w:val="002E04F0"/>
    <w:rsid w:val="002E07AF"/>
    <w:rsid w:val="002E0C50"/>
    <w:rsid w:val="002E1136"/>
    <w:rsid w:val="002E18CE"/>
    <w:rsid w:val="002E21D4"/>
    <w:rsid w:val="002E23F2"/>
    <w:rsid w:val="002E25AC"/>
    <w:rsid w:val="002E276A"/>
    <w:rsid w:val="002E2AD1"/>
    <w:rsid w:val="002E36FB"/>
    <w:rsid w:val="002E4593"/>
    <w:rsid w:val="002E4D71"/>
    <w:rsid w:val="002E5B08"/>
    <w:rsid w:val="002E5F45"/>
    <w:rsid w:val="002E5FC6"/>
    <w:rsid w:val="002E61DD"/>
    <w:rsid w:val="002E6B32"/>
    <w:rsid w:val="002E701C"/>
    <w:rsid w:val="002E7475"/>
    <w:rsid w:val="002F1717"/>
    <w:rsid w:val="002F1838"/>
    <w:rsid w:val="002F23F4"/>
    <w:rsid w:val="002F3974"/>
    <w:rsid w:val="002F4013"/>
    <w:rsid w:val="002F58C9"/>
    <w:rsid w:val="002F6C64"/>
    <w:rsid w:val="002F6C9D"/>
    <w:rsid w:val="002F799A"/>
    <w:rsid w:val="003012A9"/>
    <w:rsid w:val="003022FA"/>
    <w:rsid w:val="00302814"/>
    <w:rsid w:val="00302B5B"/>
    <w:rsid w:val="003038CB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0AC5"/>
    <w:rsid w:val="00312270"/>
    <w:rsid w:val="00312865"/>
    <w:rsid w:val="00313034"/>
    <w:rsid w:val="00313310"/>
    <w:rsid w:val="00313DC9"/>
    <w:rsid w:val="0031551A"/>
    <w:rsid w:val="003166A2"/>
    <w:rsid w:val="003171A4"/>
    <w:rsid w:val="003172CE"/>
    <w:rsid w:val="003175E0"/>
    <w:rsid w:val="00320FA8"/>
    <w:rsid w:val="00326CAF"/>
    <w:rsid w:val="00327469"/>
    <w:rsid w:val="0033145B"/>
    <w:rsid w:val="003320D0"/>
    <w:rsid w:val="00333E1D"/>
    <w:rsid w:val="00335561"/>
    <w:rsid w:val="00335A1E"/>
    <w:rsid w:val="0033694C"/>
    <w:rsid w:val="00337164"/>
    <w:rsid w:val="00341069"/>
    <w:rsid w:val="003426F3"/>
    <w:rsid w:val="003429E1"/>
    <w:rsid w:val="00347ED0"/>
    <w:rsid w:val="003508E6"/>
    <w:rsid w:val="0035094F"/>
    <w:rsid w:val="003515F8"/>
    <w:rsid w:val="00352A21"/>
    <w:rsid w:val="00353243"/>
    <w:rsid w:val="00353EDB"/>
    <w:rsid w:val="003562BC"/>
    <w:rsid w:val="0035658D"/>
    <w:rsid w:val="003565D4"/>
    <w:rsid w:val="00357B76"/>
    <w:rsid w:val="00357CD0"/>
    <w:rsid w:val="00361316"/>
    <w:rsid w:val="003614BF"/>
    <w:rsid w:val="00361B89"/>
    <w:rsid w:val="00361CDB"/>
    <w:rsid w:val="00361F7B"/>
    <w:rsid w:val="003620FE"/>
    <w:rsid w:val="00363440"/>
    <w:rsid w:val="00363FC4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2FB"/>
    <w:rsid w:val="003723A2"/>
    <w:rsid w:val="0037443C"/>
    <w:rsid w:val="00374DF4"/>
    <w:rsid w:val="00374DF6"/>
    <w:rsid w:val="00376A86"/>
    <w:rsid w:val="00377297"/>
    <w:rsid w:val="003779B5"/>
    <w:rsid w:val="00377CD6"/>
    <w:rsid w:val="00381B65"/>
    <w:rsid w:val="00381CE9"/>
    <w:rsid w:val="0038450B"/>
    <w:rsid w:val="003846ED"/>
    <w:rsid w:val="003858B7"/>
    <w:rsid w:val="0038595A"/>
    <w:rsid w:val="00385BCF"/>
    <w:rsid w:val="00386365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2FF8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B0553"/>
    <w:rsid w:val="003B0CD6"/>
    <w:rsid w:val="003B163E"/>
    <w:rsid w:val="003B40DA"/>
    <w:rsid w:val="003B46E2"/>
    <w:rsid w:val="003B4879"/>
    <w:rsid w:val="003B561C"/>
    <w:rsid w:val="003B72CD"/>
    <w:rsid w:val="003B7F41"/>
    <w:rsid w:val="003C04B9"/>
    <w:rsid w:val="003C1582"/>
    <w:rsid w:val="003C2BAC"/>
    <w:rsid w:val="003C2C10"/>
    <w:rsid w:val="003C3825"/>
    <w:rsid w:val="003C3CFE"/>
    <w:rsid w:val="003C406D"/>
    <w:rsid w:val="003C5358"/>
    <w:rsid w:val="003C5810"/>
    <w:rsid w:val="003C5CAA"/>
    <w:rsid w:val="003C642A"/>
    <w:rsid w:val="003C656C"/>
    <w:rsid w:val="003C7429"/>
    <w:rsid w:val="003C776B"/>
    <w:rsid w:val="003D1EDF"/>
    <w:rsid w:val="003D276A"/>
    <w:rsid w:val="003D32A5"/>
    <w:rsid w:val="003D3495"/>
    <w:rsid w:val="003D386C"/>
    <w:rsid w:val="003D55F5"/>
    <w:rsid w:val="003D5A34"/>
    <w:rsid w:val="003D6282"/>
    <w:rsid w:val="003D62E9"/>
    <w:rsid w:val="003D7080"/>
    <w:rsid w:val="003D719E"/>
    <w:rsid w:val="003D7A20"/>
    <w:rsid w:val="003E0A04"/>
    <w:rsid w:val="003E1366"/>
    <w:rsid w:val="003E1D99"/>
    <w:rsid w:val="003E2D48"/>
    <w:rsid w:val="003E33C6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78B"/>
    <w:rsid w:val="003F1CA5"/>
    <w:rsid w:val="003F2552"/>
    <w:rsid w:val="003F2988"/>
    <w:rsid w:val="003F2AFE"/>
    <w:rsid w:val="003F2C90"/>
    <w:rsid w:val="003F2CA7"/>
    <w:rsid w:val="003F45FB"/>
    <w:rsid w:val="003F6325"/>
    <w:rsid w:val="003F6682"/>
    <w:rsid w:val="003F7100"/>
    <w:rsid w:val="003F7516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697C"/>
    <w:rsid w:val="004078FE"/>
    <w:rsid w:val="00410284"/>
    <w:rsid w:val="00410F3C"/>
    <w:rsid w:val="004115C5"/>
    <w:rsid w:val="00411E46"/>
    <w:rsid w:val="00414CEC"/>
    <w:rsid w:val="00415CB2"/>
    <w:rsid w:val="004165AC"/>
    <w:rsid w:val="0042050C"/>
    <w:rsid w:val="00422430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738"/>
    <w:rsid w:val="00426974"/>
    <w:rsid w:val="00430EB1"/>
    <w:rsid w:val="0043141A"/>
    <w:rsid w:val="00431425"/>
    <w:rsid w:val="00434300"/>
    <w:rsid w:val="00434402"/>
    <w:rsid w:val="00434E43"/>
    <w:rsid w:val="00435872"/>
    <w:rsid w:val="00435B48"/>
    <w:rsid w:val="004403C6"/>
    <w:rsid w:val="00440FA6"/>
    <w:rsid w:val="004428D9"/>
    <w:rsid w:val="004431CB"/>
    <w:rsid w:val="0044341B"/>
    <w:rsid w:val="004434D9"/>
    <w:rsid w:val="00443A62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6BCD"/>
    <w:rsid w:val="004475D9"/>
    <w:rsid w:val="004478BC"/>
    <w:rsid w:val="004500AB"/>
    <w:rsid w:val="0045017D"/>
    <w:rsid w:val="004504FE"/>
    <w:rsid w:val="0045052D"/>
    <w:rsid w:val="00450F90"/>
    <w:rsid w:val="00451876"/>
    <w:rsid w:val="004525D7"/>
    <w:rsid w:val="004541E9"/>
    <w:rsid w:val="004555B5"/>
    <w:rsid w:val="00455C07"/>
    <w:rsid w:val="004562AE"/>
    <w:rsid w:val="00456734"/>
    <w:rsid w:val="00456F3D"/>
    <w:rsid w:val="00456FEF"/>
    <w:rsid w:val="00457254"/>
    <w:rsid w:val="00457D4D"/>
    <w:rsid w:val="00460339"/>
    <w:rsid w:val="00460B43"/>
    <w:rsid w:val="0046245D"/>
    <w:rsid w:val="00462753"/>
    <w:rsid w:val="00462B4D"/>
    <w:rsid w:val="00462DB9"/>
    <w:rsid w:val="00463092"/>
    <w:rsid w:val="0046361B"/>
    <w:rsid w:val="004642FC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77FCA"/>
    <w:rsid w:val="0048171C"/>
    <w:rsid w:val="00481893"/>
    <w:rsid w:val="004818B3"/>
    <w:rsid w:val="00481AB1"/>
    <w:rsid w:val="004830C6"/>
    <w:rsid w:val="0048439B"/>
    <w:rsid w:val="00484B82"/>
    <w:rsid w:val="00485F49"/>
    <w:rsid w:val="004877C9"/>
    <w:rsid w:val="00491EF9"/>
    <w:rsid w:val="004941C6"/>
    <w:rsid w:val="00494680"/>
    <w:rsid w:val="00495518"/>
    <w:rsid w:val="004957F7"/>
    <w:rsid w:val="0049682A"/>
    <w:rsid w:val="004A02D7"/>
    <w:rsid w:val="004A0556"/>
    <w:rsid w:val="004A10FC"/>
    <w:rsid w:val="004A18A5"/>
    <w:rsid w:val="004A1A8A"/>
    <w:rsid w:val="004A1DE0"/>
    <w:rsid w:val="004A2BA2"/>
    <w:rsid w:val="004A33B8"/>
    <w:rsid w:val="004A3496"/>
    <w:rsid w:val="004A37C7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1663"/>
    <w:rsid w:val="004B3D32"/>
    <w:rsid w:val="004B4087"/>
    <w:rsid w:val="004B4D4C"/>
    <w:rsid w:val="004B6BF8"/>
    <w:rsid w:val="004B797F"/>
    <w:rsid w:val="004B7A39"/>
    <w:rsid w:val="004C016F"/>
    <w:rsid w:val="004C0423"/>
    <w:rsid w:val="004C0CF1"/>
    <w:rsid w:val="004C1B9E"/>
    <w:rsid w:val="004C1D54"/>
    <w:rsid w:val="004C1E61"/>
    <w:rsid w:val="004C5196"/>
    <w:rsid w:val="004C5B3B"/>
    <w:rsid w:val="004C6B86"/>
    <w:rsid w:val="004D0118"/>
    <w:rsid w:val="004D02B0"/>
    <w:rsid w:val="004D02CB"/>
    <w:rsid w:val="004D17AF"/>
    <w:rsid w:val="004D1A72"/>
    <w:rsid w:val="004D1B8F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5A4E"/>
    <w:rsid w:val="004E5CF7"/>
    <w:rsid w:val="004E61D4"/>
    <w:rsid w:val="004E6414"/>
    <w:rsid w:val="004E7091"/>
    <w:rsid w:val="004F1789"/>
    <w:rsid w:val="004F25B2"/>
    <w:rsid w:val="004F2D07"/>
    <w:rsid w:val="004F3502"/>
    <w:rsid w:val="004F4505"/>
    <w:rsid w:val="004F52DE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ED1"/>
    <w:rsid w:val="00504B01"/>
    <w:rsid w:val="00504D92"/>
    <w:rsid w:val="00505498"/>
    <w:rsid w:val="00505C9A"/>
    <w:rsid w:val="0050663F"/>
    <w:rsid w:val="005102F1"/>
    <w:rsid w:val="0051049B"/>
    <w:rsid w:val="00510629"/>
    <w:rsid w:val="00510E19"/>
    <w:rsid w:val="005115CE"/>
    <w:rsid w:val="00511EFD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200CF"/>
    <w:rsid w:val="0052029F"/>
    <w:rsid w:val="005206B2"/>
    <w:rsid w:val="00522549"/>
    <w:rsid w:val="005230F6"/>
    <w:rsid w:val="0052338D"/>
    <w:rsid w:val="00523FEF"/>
    <w:rsid w:val="0052422A"/>
    <w:rsid w:val="00524445"/>
    <w:rsid w:val="0052481E"/>
    <w:rsid w:val="00525D2D"/>
    <w:rsid w:val="005263B1"/>
    <w:rsid w:val="00526919"/>
    <w:rsid w:val="00527FB9"/>
    <w:rsid w:val="00530A41"/>
    <w:rsid w:val="00530A6B"/>
    <w:rsid w:val="00532CCD"/>
    <w:rsid w:val="0053332D"/>
    <w:rsid w:val="0053372A"/>
    <w:rsid w:val="005337F5"/>
    <w:rsid w:val="005340B2"/>
    <w:rsid w:val="00537680"/>
    <w:rsid w:val="005411D7"/>
    <w:rsid w:val="00541547"/>
    <w:rsid w:val="00541A26"/>
    <w:rsid w:val="0054277A"/>
    <w:rsid w:val="005464F5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67B"/>
    <w:rsid w:val="00571F12"/>
    <w:rsid w:val="00572061"/>
    <w:rsid w:val="005721D4"/>
    <w:rsid w:val="005730B1"/>
    <w:rsid w:val="00573CFD"/>
    <w:rsid w:val="005745CA"/>
    <w:rsid w:val="00574BDE"/>
    <w:rsid w:val="00574C12"/>
    <w:rsid w:val="00581F25"/>
    <w:rsid w:val="005822C1"/>
    <w:rsid w:val="005825DA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1696"/>
    <w:rsid w:val="005A1A65"/>
    <w:rsid w:val="005A2C33"/>
    <w:rsid w:val="005A3901"/>
    <w:rsid w:val="005A46A8"/>
    <w:rsid w:val="005A4764"/>
    <w:rsid w:val="005A5537"/>
    <w:rsid w:val="005A5D33"/>
    <w:rsid w:val="005A6815"/>
    <w:rsid w:val="005B12D5"/>
    <w:rsid w:val="005B1EFB"/>
    <w:rsid w:val="005B21C5"/>
    <w:rsid w:val="005B2AA9"/>
    <w:rsid w:val="005B3BDB"/>
    <w:rsid w:val="005B3D31"/>
    <w:rsid w:val="005B4D49"/>
    <w:rsid w:val="005B55BF"/>
    <w:rsid w:val="005B5988"/>
    <w:rsid w:val="005B5C6F"/>
    <w:rsid w:val="005B6778"/>
    <w:rsid w:val="005C0110"/>
    <w:rsid w:val="005C20D3"/>
    <w:rsid w:val="005C4388"/>
    <w:rsid w:val="005C444B"/>
    <w:rsid w:val="005C5047"/>
    <w:rsid w:val="005C5B19"/>
    <w:rsid w:val="005C7953"/>
    <w:rsid w:val="005C7CB7"/>
    <w:rsid w:val="005D3D9B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270E"/>
    <w:rsid w:val="005F2BAA"/>
    <w:rsid w:val="005F3679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A33"/>
    <w:rsid w:val="00604D95"/>
    <w:rsid w:val="00605F73"/>
    <w:rsid w:val="00606453"/>
    <w:rsid w:val="006065F6"/>
    <w:rsid w:val="006073AC"/>
    <w:rsid w:val="00607830"/>
    <w:rsid w:val="00607AE2"/>
    <w:rsid w:val="00610234"/>
    <w:rsid w:val="00612808"/>
    <w:rsid w:val="0061309B"/>
    <w:rsid w:val="006137B4"/>
    <w:rsid w:val="00613B59"/>
    <w:rsid w:val="00613E19"/>
    <w:rsid w:val="0061466E"/>
    <w:rsid w:val="0061491B"/>
    <w:rsid w:val="00615674"/>
    <w:rsid w:val="00617E3D"/>
    <w:rsid w:val="00621656"/>
    <w:rsid w:val="00621C28"/>
    <w:rsid w:val="00622A3A"/>
    <w:rsid w:val="0062457D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439A"/>
    <w:rsid w:val="0063525D"/>
    <w:rsid w:val="006354B0"/>
    <w:rsid w:val="006356DD"/>
    <w:rsid w:val="00635F19"/>
    <w:rsid w:val="00636184"/>
    <w:rsid w:val="006373E2"/>
    <w:rsid w:val="00637EE8"/>
    <w:rsid w:val="006402D0"/>
    <w:rsid w:val="0064055E"/>
    <w:rsid w:val="006408D5"/>
    <w:rsid w:val="006409C8"/>
    <w:rsid w:val="0064185F"/>
    <w:rsid w:val="00641BE6"/>
    <w:rsid w:val="0064469C"/>
    <w:rsid w:val="00645854"/>
    <w:rsid w:val="006459DA"/>
    <w:rsid w:val="00645B4A"/>
    <w:rsid w:val="0064628E"/>
    <w:rsid w:val="00646BED"/>
    <w:rsid w:val="00646CF1"/>
    <w:rsid w:val="0065067A"/>
    <w:rsid w:val="006506DC"/>
    <w:rsid w:val="00650D95"/>
    <w:rsid w:val="006512E1"/>
    <w:rsid w:val="006517E3"/>
    <w:rsid w:val="00652411"/>
    <w:rsid w:val="00652BEB"/>
    <w:rsid w:val="0065450B"/>
    <w:rsid w:val="00655100"/>
    <w:rsid w:val="00655DD0"/>
    <w:rsid w:val="00657B3B"/>
    <w:rsid w:val="00657CC5"/>
    <w:rsid w:val="0066018F"/>
    <w:rsid w:val="006628B9"/>
    <w:rsid w:val="00662973"/>
    <w:rsid w:val="006635BE"/>
    <w:rsid w:val="006637AB"/>
    <w:rsid w:val="006638AA"/>
    <w:rsid w:val="0066457E"/>
    <w:rsid w:val="00664BC5"/>
    <w:rsid w:val="00666BD1"/>
    <w:rsid w:val="006679E8"/>
    <w:rsid w:val="00667B46"/>
    <w:rsid w:val="00670293"/>
    <w:rsid w:val="006702B0"/>
    <w:rsid w:val="0067095E"/>
    <w:rsid w:val="00672E49"/>
    <w:rsid w:val="00676782"/>
    <w:rsid w:val="00676ED8"/>
    <w:rsid w:val="00676FC4"/>
    <w:rsid w:val="006779B2"/>
    <w:rsid w:val="00681591"/>
    <w:rsid w:val="0068260C"/>
    <w:rsid w:val="00682685"/>
    <w:rsid w:val="0068300A"/>
    <w:rsid w:val="00683590"/>
    <w:rsid w:val="006836CE"/>
    <w:rsid w:val="00683C9F"/>
    <w:rsid w:val="00685570"/>
    <w:rsid w:val="0068559D"/>
    <w:rsid w:val="00685AA1"/>
    <w:rsid w:val="00686509"/>
    <w:rsid w:val="00690FED"/>
    <w:rsid w:val="00691A9A"/>
    <w:rsid w:val="00693508"/>
    <w:rsid w:val="006952A8"/>
    <w:rsid w:val="0069730A"/>
    <w:rsid w:val="006A32CE"/>
    <w:rsid w:val="006A3C1B"/>
    <w:rsid w:val="006A3F16"/>
    <w:rsid w:val="006A412D"/>
    <w:rsid w:val="006A444D"/>
    <w:rsid w:val="006A4732"/>
    <w:rsid w:val="006A48FF"/>
    <w:rsid w:val="006A516E"/>
    <w:rsid w:val="006A52E0"/>
    <w:rsid w:val="006A5D64"/>
    <w:rsid w:val="006B0856"/>
    <w:rsid w:val="006B132E"/>
    <w:rsid w:val="006B21AC"/>
    <w:rsid w:val="006B2450"/>
    <w:rsid w:val="006B30DB"/>
    <w:rsid w:val="006B414A"/>
    <w:rsid w:val="006B41B4"/>
    <w:rsid w:val="006B51F6"/>
    <w:rsid w:val="006B54DB"/>
    <w:rsid w:val="006B5BE0"/>
    <w:rsid w:val="006B5F98"/>
    <w:rsid w:val="006B60C0"/>
    <w:rsid w:val="006B62F3"/>
    <w:rsid w:val="006B6EB1"/>
    <w:rsid w:val="006C008C"/>
    <w:rsid w:val="006C12F4"/>
    <w:rsid w:val="006C19D7"/>
    <w:rsid w:val="006C1A96"/>
    <w:rsid w:val="006C2FB3"/>
    <w:rsid w:val="006C3B60"/>
    <w:rsid w:val="006C3B86"/>
    <w:rsid w:val="006C44F8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9C"/>
    <w:rsid w:val="006E0BAD"/>
    <w:rsid w:val="006E1095"/>
    <w:rsid w:val="006E1DF3"/>
    <w:rsid w:val="006E1F27"/>
    <w:rsid w:val="006E2671"/>
    <w:rsid w:val="006E3DE6"/>
    <w:rsid w:val="006E458B"/>
    <w:rsid w:val="006E4CD6"/>
    <w:rsid w:val="006E55DB"/>
    <w:rsid w:val="006E632F"/>
    <w:rsid w:val="006E6D46"/>
    <w:rsid w:val="006F096C"/>
    <w:rsid w:val="006F0F98"/>
    <w:rsid w:val="006F1EE0"/>
    <w:rsid w:val="006F2C9C"/>
    <w:rsid w:val="006F3ECC"/>
    <w:rsid w:val="006F4B27"/>
    <w:rsid w:val="006F5AF6"/>
    <w:rsid w:val="006F6BC3"/>
    <w:rsid w:val="006F6D6F"/>
    <w:rsid w:val="006F7924"/>
    <w:rsid w:val="006F7A47"/>
    <w:rsid w:val="006F7F00"/>
    <w:rsid w:val="00700A85"/>
    <w:rsid w:val="00701129"/>
    <w:rsid w:val="0070149C"/>
    <w:rsid w:val="00702A80"/>
    <w:rsid w:val="007035A7"/>
    <w:rsid w:val="00703BFC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370B"/>
    <w:rsid w:val="00723D13"/>
    <w:rsid w:val="00724108"/>
    <w:rsid w:val="007250E7"/>
    <w:rsid w:val="00725E51"/>
    <w:rsid w:val="007274D3"/>
    <w:rsid w:val="007278C8"/>
    <w:rsid w:val="00727A0C"/>
    <w:rsid w:val="007306EF"/>
    <w:rsid w:val="007309F7"/>
    <w:rsid w:val="0073136D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0B7"/>
    <w:rsid w:val="00744838"/>
    <w:rsid w:val="00744CE5"/>
    <w:rsid w:val="0074559F"/>
    <w:rsid w:val="00746D98"/>
    <w:rsid w:val="00747F6F"/>
    <w:rsid w:val="007502AF"/>
    <w:rsid w:val="007503B0"/>
    <w:rsid w:val="007527CA"/>
    <w:rsid w:val="007534B0"/>
    <w:rsid w:val="00753766"/>
    <w:rsid w:val="007554E7"/>
    <w:rsid w:val="00757174"/>
    <w:rsid w:val="00757A76"/>
    <w:rsid w:val="0076123F"/>
    <w:rsid w:val="00762007"/>
    <w:rsid w:val="0076213B"/>
    <w:rsid w:val="007636CD"/>
    <w:rsid w:val="007637B3"/>
    <w:rsid w:val="00767110"/>
    <w:rsid w:val="007671F8"/>
    <w:rsid w:val="0077170E"/>
    <w:rsid w:val="00771804"/>
    <w:rsid w:val="00773C9C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2A0D"/>
    <w:rsid w:val="007A2AF8"/>
    <w:rsid w:val="007A2DB1"/>
    <w:rsid w:val="007A32A8"/>
    <w:rsid w:val="007A3D1D"/>
    <w:rsid w:val="007A590B"/>
    <w:rsid w:val="007A5C46"/>
    <w:rsid w:val="007B2234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4249"/>
    <w:rsid w:val="007C4D68"/>
    <w:rsid w:val="007C5937"/>
    <w:rsid w:val="007C598D"/>
    <w:rsid w:val="007C646A"/>
    <w:rsid w:val="007C6966"/>
    <w:rsid w:val="007D0B06"/>
    <w:rsid w:val="007D303E"/>
    <w:rsid w:val="007D3654"/>
    <w:rsid w:val="007D3A7F"/>
    <w:rsid w:val="007D4893"/>
    <w:rsid w:val="007D606B"/>
    <w:rsid w:val="007D6710"/>
    <w:rsid w:val="007E00B6"/>
    <w:rsid w:val="007E0178"/>
    <w:rsid w:val="007E0E49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7F5B5C"/>
    <w:rsid w:val="00800310"/>
    <w:rsid w:val="00800490"/>
    <w:rsid w:val="00801B5E"/>
    <w:rsid w:val="00801BD4"/>
    <w:rsid w:val="00801C2B"/>
    <w:rsid w:val="00802E8D"/>
    <w:rsid w:val="0080504B"/>
    <w:rsid w:val="00805BB4"/>
    <w:rsid w:val="0080602A"/>
    <w:rsid w:val="00806A5C"/>
    <w:rsid w:val="00806B14"/>
    <w:rsid w:val="008070AD"/>
    <w:rsid w:val="00807E47"/>
    <w:rsid w:val="0081078F"/>
    <w:rsid w:val="00811D28"/>
    <w:rsid w:val="00812DAA"/>
    <w:rsid w:val="00813103"/>
    <w:rsid w:val="00813D2D"/>
    <w:rsid w:val="008141F4"/>
    <w:rsid w:val="008145C2"/>
    <w:rsid w:val="00814C39"/>
    <w:rsid w:val="00815FBA"/>
    <w:rsid w:val="00816592"/>
    <w:rsid w:val="008165F2"/>
    <w:rsid w:val="00817863"/>
    <w:rsid w:val="00817E41"/>
    <w:rsid w:val="00820E7F"/>
    <w:rsid w:val="00820F3E"/>
    <w:rsid w:val="00822AF0"/>
    <w:rsid w:val="00823D2F"/>
    <w:rsid w:val="008241AD"/>
    <w:rsid w:val="008246F2"/>
    <w:rsid w:val="008272EA"/>
    <w:rsid w:val="0083005B"/>
    <w:rsid w:val="0083050B"/>
    <w:rsid w:val="00831586"/>
    <w:rsid w:val="00832C02"/>
    <w:rsid w:val="00833246"/>
    <w:rsid w:val="00835B8E"/>
    <w:rsid w:val="00836584"/>
    <w:rsid w:val="00836F45"/>
    <w:rsid w:val="00836F67"/>
    <w:rsid w:val="00837F53"/>
    <w:rsid w:val="008413EE"/>
    <w:rsid w:val="008424FA"/>
    <w:rsid w:val="00842D4B"/>
    <w:rsid w:val="00843E66"/>
    <w:rsid w:val="00844552"/>
    <w:rsid w:val="00844CFC"/>
    <w:rsid w:val="00845375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5B54"/>
    <w:rsid w:val="00856215"/>
    <w:rsid w:val="008563E9"/>
    <w:rsid w:val="0085720D"/>
    <w:rsid w:val="00857C0C"/>
    <w:rsid w:val="0086029E"/>
    <w:rsid w:val="00860C2F"/>
    <w:rsid w:val="00861053"/>
    <w:rsid w:val="00862CF3"/>
    <w:rsid w:val="008631F8"/>
    <w:rsid w:val="0086351D"/>
    <w:rsid w:val="00863C10"/>
    <w:rsid w:val="0086451A"/>
    <w:rsid w:val="00864C1A"/>
    <w:rsid w:val="00865B07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F34"/>
    <w:rsid w:val="0088429C"/>
    <w:rsid w:val="008852C5"/>
    <w:rsid w:val="00885DE8"/>
    <w:rsid w:val="008872EE"/>
    <w:rsid w:val="00887446"/>
    <w:rsid w:val="00891234"/>
    <w:rsid w:val="00892B48"/>
    <w:rsid w:val="00894257"/>
    <w:rsid w:val="00894727"/>
    <w:rsid w:val="00894C01"/>
    <w:rsid w:val="00894FAC"/>
    <w:rsid w:val="0089565D"/>
    <w:rsid w:val="00896377"/>
    <w:rsid w:val="008963D1"/>
    <w:rsid w:val="00896965"/>
    <w:rsid w:val="00896DD8"/>
    <w:rsid w:val="008A0300"/>
    <w:rsid w:val="008A266B"/>
    <w:rsid w:val="008A2726"/>
    <w:rsid w:val="008A2814"/>
    <w:rsid w:val="008A2CDE"/>
    <w:rsid w:val="008A3010"/>
    <w:rsid w:val="008A3608"/>
    <w:rsid w:val="008A59E4"/>
    <w:rsid w:val="008A5B68"/>
    <w:rsid w:val="008A6F6C"/>
    <w:rsid w:val="008B17DF"/>
    <w:rsid w:val="008B2FA8"/>
    <w:rsid w:val="008B39B8"/>
    <w:rsid w:val="008B446F"/>
    <w:rsid w:val="008B4D35"/>
    <w:rsid w:val="008B50E0"/>
    <w:rsid w:val="008B5172"/>
    <w:rsid w:val="008B5481"/>
    <w:rsid w:val="008B69B8"/>
    <w:rsid w:val="008B73E2"/>
    <w:rsid w:val="008B772B"/>
    <w:rsid w:val="008C1241"/>
    <w:rsid w:val="008C14B4"/>
    <w:rsid w:val="008C1E77"/>
    <w:rsid w:val="008C2769"/>
    <w:rsid w:val="008C27D3"/>
    <w:rsid w:val="008C4EBC"/>
    <w:rsid w:val="008C5F09"/>
    <w:rsid w:val="008C63C4"/>
    <w:rsid w:val="008C6684"/>
    <w:rsid w:val="008C797F"/>
    <w:rsid w:val="008C7FFA"/>
    <w:rsid w:val="008D1396"/>
    <w:rsid w:val="008D246B"/>
    <w:rsid w:val="008D2DEF"/>
    <w:rsid w:val="008D354D"/>
    <w:rsid w:val="008D3BD8"/>
    <w:rsid w:val="008D40AE"/>
    <w:rsid w:val="008D4350"/>
    <w:rsid w:val="008D4F32"/>
    <w:rsid w:val="008D5099"/>
    <w:rsid w:val="008D53BE"/>
    <w:rsid w:val="008D7A87"/>
    <w:rsid w:val="008D7CC2"/>
    <w:rsid w:val="008D7E8E"/>
    <w:rsid w:val="008E0959"/>
    <w:rsid w:val="008E0E55"/>
    <w:rsid w:val="008E3112"/>
    <w:rsid w:val="008E3305"/>
    <w:rsid w:val="008E42E3"/>
    <w:rsid w:val="008E4FE4"/>
    <w:rsid w:val="008E5569"/>
    <w:rsid w:val="008E58AE"/>
    <w:rsid w:val="008E66B9"/>
    <w:rsid w:val="008E6933"/>
    <w:rsid w:val="008E6E98"/>
    <w:rsid w:val="008E71AC"/>
    <w:rsid w:val="008E7799"/>
    <w:rsid w:val="008E7A18"/>
    <w:rsid w:val="008E7F36"/>
    <w:rsid w:val="008F039A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72AF"/>
    <w:rsid w:val="008F7DDB"/>
    <w:rsid w:val="00900C04"/>
    <w:rsid w:val="00900D3E"/>
    <w:rsid w:val="00901252"/>
    <w:rsid w:val="00902641"/>
    <w:rsid w:val="00904A0D"/>
    <w:rsid w:val="00904E6C"/>
    <w:rsid w:val="00904F5D"/>
    <w:rsid w:val="00905448"/>
    <w:rsid w:val="009062A2"/>
    <w:rsid w:val="00906E99"/>
    <w:rsid w:val="009079CD"/>
    <w:rsid w:val="00907B82"/>
    <w:rsid w:val="009111D2"/>
    <w:rsid w:val="00911874"/>
    <w:rsid w:val="009122BC"/>
    <w:rsid w:val="009136E0"/>
    <w:rsid w:val="00913885"/>
    <w:rsid w:val="00913D2B"/>
    <w:rsid w:val="00914B0E"/>
    <w:rsid w:val="00914E0B"/>
    <w:rsid w:val="00916797"/>
    <w:rsid w:val="00916F48"/>
    <w:rsid w:val="00917FAA"/>
    <w:rsid w:val="0092026C"/>
    <w:rsid w:val="00920D6B"/>
    <w:rsid w:val="00922D42"/>
    <w:rsid w:val="00923EFD"/>
    <w:rsid w:val="00924031"/>
    <w:rsid w:val="00924C8B"/>
    <w:rsid w:val="00925BAA"/>
    <w:rsid w:val="009279A5"/>
    <w:rsid w:val="009309E3"/>
    <w:rsid w:val="00931CC7"/>
    <w:rsid w:val="009324CE"/>
    <w:rsid w:val="0093250F"/>
    <w:rsid w:val="009328F9"/>
    <w:rsid w:val="0093487A"/>
    <w:rsid w:val="00934940"/>
    <w:rsid w:val="00934C46"/>
    <w:rsid w:val="00936F6B"/>
    <w:rsid w:val="00940F34"/>
    <w:rsid w:val="00940FD7"/>
    <w:rsid w:val="0094128C"/>
    <w:rsid w:val="00942BB4"/>
    <w:rsid w:val="009430AF"/>
    <w:rsid w:val="009430D6"/>
    <w:rsid w:val="00943FF7"/>
    <w:rsid w:val="009440AC"/>
    <w:rsid w:val="009443B5"/>
    <w:rsid w:val="00944D63"/>
    <w:rsid w:val="00944EC5"/>
    <w:rsid w:val="00946E5F"/>
    <w:rsid w:val="00947516"/>
    <w:rsid w:val="00947A37"/>
    <w:rsid w:val="00947C36"/>
    <w:rsid w:val="00951693"/>
    <w:rsid w:val="00955513"/>
    <w:rsid w:val="009555AA"/>
    <w:rsid w:val="00960A10"/>
    <w:rsid w:val="009617F1"/>
    <w:rsid w:val="009625FC"/>
    <w:rsid w:val="00962E4F"/>
    <w:rsid w:val="00963725"/>
    <w:rsid w:val="00963E0A"/>
    <w:rsid w:val="009640D1"/>
    <w:rsid w:val="00964F9C"/>
    <w:rsid w:val="00965345"/>
    <w:rsid w:val="00966D3F"/>
    <w:rsid w:val="00966DA4"/>
    <w:rsid w:val="00966DB8"/>
    <w:rsid w:val="00966FE4"/>
    <w:rsid w:val="00967B88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785"/>
    <w:rsid w:val="00984F7A"/>
    <w:rsid w:val="009852EF"/>
    <w:rsid w:val="00985BB2"/>
    <w:rsid w:val="00986A30"/>
    <w:rsid w:val="009878A8"/>
    <w:rsid w:val="009905FD"/>
    <w:rsid w:val="00990C6E"/>
    <w:rsid w:val="00991657"/>
    <w:rsid w:val="00991A18"/>
    <w:rsid w:val="00991AD7"/>
    <w:rsid w:val="00992879"/>
    <w:rsid w:val="00994588"/>
    <w:rsid w:val="00994EDF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0D4A"/>
    <w:rsid w:val="009B1310"/>
    <w:rsid w:val="009B3807"/>
    <w:rsid w:val="009B3E83"/>
    <w:rsid w:val="009B4F0E"/>
    <w:rsid w:val="009B5904"/>
    <w:rsid w:val="009B5C99"/>
    <w:rsid w:val="009B6E56"/>
    <w:rsid w:val="009B7209"/>
    <w:rsid w:val="009C04ED"/>
    <w:rsid w:val="009C128D"/>
    <w:rsid w:val="009C1B0B"/>
    <w:rsid w:val="009C2A51"/>
    <w:rsid w:val="009C3282"/>
    <w:rsid w:val="009C38B0"/>
    <w:rsid w:val="009C3BFB"/>
    <w:rsid w:val="009C45C1"/>
    <w:rsid w:val="009C461B"/>
    <w:rsid w:val="009C48FA"/>
    <w:rsid w:val="009C5D6D"/>
    <w:rsid w:val="009C62C1"/>
    <w:rsid w:val="009C6498"/>
    <w:rsid w:val="009C6F9D"/>
    <w:rsid w:val="009C734C"/>
    <w:rsid w:val="009C762A"/>
    <w:rsid w:val="009C79BA"/>
    <w:rsid w:val="009C7F07"/>
    <w:rsid w:val="009D0BB0"/>
    <w:rsid w:val="009D0E74"/>
    <w:rsid w:val="009D10F6"/>
    <w:rsid w:val="009D1116"/>
    <w:rsid w:val="009D1404"/>
    <w:rsid w:val="009D15D9"/>
    <w:rsid w:val="009D16FC"/>
    <w:rsid w:val="009D2A00"/>
    <w:rsid w:val="009D38C2"/>
    <w:rsid w:val="009D6D7D"/>
    <w:rsid w:val="009D70AB"/>
    <w:rsid w:val="009D782C"/>
    <w:rsid w:val="009E1B36"/>
    <w:rsid w:val="009E231C"/>
    <w:rsid w:val="009E240C"/>
    <w:rsid w:val="009E2A7F"/>
    <w:rsid w:val="009E3FDA"/>
    <w:rsid w:val="009E3FDE"/>
    <w:rsid w:val="009E45A1"/>
    <w:rsid w:val="009E4B55"/>
    <w:rsid w:val="009E5D60"/>
    <w:rsid w:val="009E6F31"/>
    <w:rsid w:val="009E7598"/>
    <w:rsid w:val="009E7E17"/>
    <w:rsid w:val="009F01BF"/>
    <w:rsid w:val="009F1487"/>
    <w:rsid w:val="009F1AD0"/>
    <w:rsid w:val="009F1EB9"/>
    <w:rsid w:val="009F3BC2"/>
    <w:rsid w:val="009F4D51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72E"/>
    <w:rsid w:val="00A04A7B"/>
    <w:rsid w:val="00A0629C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51C3"/>
    <w:rsid w:val="00A15357"/>
    <w:rsid w:val="00A16722"/>
    <w:rsid w:val="00A16B38"/>
    <w:rsid w:val="00A16FC7"/>
    <w:rsid w:val="00A17639"/>
    <w:rsid w:val="00A203E6"/>
    <w:rsid w:val="00A20B28"/>
    <w:rsid w:val="00A23BA4"/>
    <w:rsid w:val="00A2550E"/>
    <w:rsid w:val="00A300C9"/>
    <w:rsid w:val="00A3050D"/>
    <w:rsid w:val="00A321D4"/>
    <w:rsid w:val="00A345BC"/>
    <w:rsid w:val="00A3498B"/>
    <w:rsid w:val="00A42703"/>
    <w:rsid w:val="00A428D8"/>
    <w:rsid w:val="00A43D34"/>
    <w:rsid w:val="00A445E3"/>
    <w:rsid w:val="00A4467C"/>
    <w:rsid w:val="00A45FCD"/>
    <w:rsid w:val="00A4649B"/>
    <w:rsid w:val="00A47599"/>
    <w:rsid w:val="00A50A0A"/>
    <w:rsid w:val="00A50BD8"/>
    <w:rsid w:val="00A50E10"/>
    <w:rsid w:val="00A51EED"/>
    <w:rsid w:val="00A525EF"/>
    <w:rsid w:val="00A53DDB"/>
    <w:rsid w:val="00A54F23"/>
    <w:rsid w:val="00A5599A"/>
    <w:rsid w:val="00A559A3"/>
    <w:rsid w:val="00A56056"/>
    <w:rsid w:val="00A56274"/>
    <w:rsid w:val="00A564BD"/>
    <w:rsid w:val="00A5691F"/>
    <w:rsid w:val="00A56AFE"/>
    <w:rsid w:val="00A57B07"/>
    <w:rsid w:val="00A57C8F"/>
    <w:rsid w:val="00A6015B"/>
    <w:rsid w:val="00A605EC"/>
    <w:rsid w:val="00A60790"/>
    <w:rsid w:val="00A61FB3"/>
    <w:rsid w:val="00A62612"/>
    <w:rsid w:val="00A62890"/>
    <w:rsid w:val="00A6340E"/>
    <w:rsid w:val="00A64A83"/>
    <w:rsid w:val="00A659D4"/>
    <w:rsid w:val="00A66099"/>
    <w:rsid w:val="00A67C69"/>
    <w:rsid w:val="00A70937"/>
    <w:rsid w:val="00A70BC8"/>
    <w:rsid w:val="00A73B41"/>
    <w:rsid w:val="00A74FB4"/>
    <w:rsid w:val="00A77567"/>
    <w:rsid w:val="00A80787"/>
    <w:rsid w:val="00A81639"/>
    <w:rsid w:val="00A83169"/>
    <w:rsid w:val="00A83F10"/>
    <w:rsid w:val="00A851A7"/>
    <w:rsid w:val="00A85CBA"/>
    <w:rsid w:val="00A85CE4"/>
    <w:rsid w:val="00A87704"/>
    <w:rsid w:val="00A9162E"/>
    <w:rsid w:val="00A919B1"/>
    <w:rsid w:val="00A91A73"/>
    <w:rsid w:val="00A91D91"/>
    <w:rsid w:val="00A92350"/>
    <w:rsid w:val="00A9567B"/>
    <w:rsid w:val="00A965C8"/>
    <w:rsid w:val="00A96825"/>
    <w:rsid w:val="00A96FB5"/>
    <w:rsid w:val="00A97151"/>
    <w:rsid w:val="00A97DA9"/>
    <w:rsid w:val="00AA0057"/>
    <w:rsid w:val="00AA06EB"/>
    <w:rsid w:val="00AA1162"/>
    <w:rsid w:val="00AA1991"/>
    <w:rsid w:val="00AA1B84"/>
    <w:rsid w:val="00AA35E9"/>
    <w:rsid w:val="00AA3CC2"/>
    <w:rsid w:val="00AA5390"/>
    <w:rsid w:val="00AA7184"/>
    <w:rsid w:val="00AA7249"/>
    <w:rsid w:val="00AA7620"/>
    <w:rsid w:val="00AB063B"/>
    <w:rsid w:val="00AB0FB1"/>
    <w:rsid w:val="00AB396A"/>
    <w:rsid w:val="00AB3D19"/>
    <w:rsid w:val="00AB5BDD"/>
    <w:rsid w:val="00AB6222"/>
    <w:rsid w:val="00AB66D6"/>
    <w:rsid w:val="00AB7588"/>
    <w:rsid w:val="00AC050C"/>
    <w:rsid w:val="00AC05E8"/>
    <w:rsid w:val="00AC108F"/>
    <w:rsid w:val="00AC12F1"/>
    <w:rsid w:val="00AC18E3"/>
    <w:rsid w:val="00AC24FF"/>
    <w:rsid w:val="00AC28AB"/>
    <w:rsid w:val="00AC2A90"/>
    <w:rsid w:val="00AC2B21"/>
    <w:rsid w:val="00AC2FFB"/>
    <w:rsid w:val="00AC3316"/>
    <w:rsid w:val="00AC69AE"/>
    <w:rsid w:val="00AC6D84"/>
    <w:rsid w:val="00AC70A4"/>
    <w:rsid w:val="00AC7759"/>
    <w:rsid w:val="00AD049F"/>
    <w:rsid w:val="00AD0994"/>
    <w:rsid w:val="00AD1CAE"/>
    <w:rsid w:val="00AD1E67"/>
    <w:rsid w:val="00AD22AC"/>
    <w:rsid w:val="00AD39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CB0"/>
    <w:rsid w:val="00AE5CB3"/>
    <w:rsid w:val="00AE650B"/>
    <w:rsid w:val="00AE766A"/>
    <w:rsid w:val="00AE7B79"/>
    <w:rsid w:val="00AF04E9"/>
    <w:rsid w:val="00AF3268"/>
    <w:rsid w:val="00AF35BD"/>
    <w:rsid w:val="00AF3DEB"/>
    <w:rsid w:val="00AF4C18"/>
    <w:rsid w:val="00AF5243"/>
    <w:rsid w:val="00AF683D"/>
    <w:rsid w:val="00AF6879"/>
    <w:rsid w:val="00AF7BE6"/>
    <w:rsid w:val="00AF7BFB"/>
    <w:rsid w:val="00B00A89"/>
    <w:rsid w:val="00B01449"/>
    <w:rsid w:val="00B017C9"/>
    <w:rsid w:val="00B020D6"/>
    <w:rsid w:val="00B041FC"/>
    <w:rsid w:val="00B05284"/>
    <w:rsid w:val="00B057C9"/>
    <w:rsid w:val="00B05E4F"/>
    <w:rsid w:val="00B061D2"/>
    <w:rsid w:val="00B072BF"/>
    <w:rsid w:val="00B10646"/>
    <w:rsid w:val="00B11327"/>
    <w:rsid w:val="00B11A39"/>
    <w:rsid w:val="00B12185"/>
    <w:rsid w:val="00B1294B"/>
    <w:rsid w:val="00B138AB"/>
    <w:rsid w:val="00B13AB2"/>
    <w:rsid w:val="00B13C8D"/>
    <w:rsid w:val="00B14ACE"/>
    <w:rsid w:val="00B15172"/>
    <w:rsid w:val="00B1631E"/>
    <w:rsid w:val="00B165E4"/>
    <w:rsid w:val="00B16EC8"/>
    <w:rsid w:val="00B17E0C"/>
    <w:rsid w:val="00B205C2"/>
    <w:rsid w:val="00B2062E"/>
    <w:rsid w:val="00B22AB4"/>
    <w:rsid w:val="00B22DDD"/>
    <w:rsid w:val="00B23D46"/>
    <w:rsid w:val="00B25CF6"/>
    <w:rsid w:val="00B26037"/>
    <w:rsid w:val="00B2633D"/>
    <w:rsid w:val="00B26681"/>
    <w:rsid w:val="00B306D6"/>
    <w:rsid w:val="00B30A45"/>
    <w:rsid w:val="00B30C2A"/>
    <w:rsid w:val="00B31893"/>
    <w:rsid w:val="00B31CD0"/>
    <w:rsid w:val="00B32A0D"/>
    <w:rsid w:val="00B32D85"/>
    <w:rsid w:val="00B34AA5"/>
    <w:rsid w:val="00B353AF"/>
    <w:rsid w:val="00B360E9"/>
    <w:rsid w:val="00B37714"/>
    <w:rsid w:val="00B41180"/>
    <w:rsid w:val="00B4122B"/>
    <w:rsid w:val="00B413DF"/>
    <w:rsid w:val="00B41E32"/>
    <w:rsid w:val="00B42458"/>
    <w:rsid w:val="00B425E0"/>
    <w:rsid w:val="00B42743"/>
    <w:rsid w:val="00B42FAB"/>
    <w:rsid w:val="00B44824"/>
    <w:rsid w:val="00B44D84"/>
    <w:rsid w:val="00B45109"/>
    <w:rsid w:val="00B45A01"/>
    <w:rsid w:val="00B466D1"/>
    <w:rsid w:val="00B5041F"/>
    <w:rsid w:val="00B50962"/>
    <w:rsid w:val="00B509D3"/>
    <w:rsid w:val="00B50F1B"/>
    <w:rsid w:val="00B510E0"/>
    <w:rsid w:val="00B53E1B"/>
    <w:rsid w:val="00B54FD5"/>
    <w:rsid w:val="00B60ECF"/>
    <w:rsid w:val="00B614A2"/>
    <w:rsid w:val="00B61526"/>
    <w:rsid w:val="00B61B22"/>
    <w:rsid w:val="00B61D35"/>
    <w:rsid w:val="00B61DA4"/>
    <w:rsid w:val="00B62347"/>
    <w:rsid w:val="00B63348"/>
    <w:rsid w:val="00B637AE"/>
    <w:rsid w:val="00B668A5"/>
    <w:rsid w:val="00B672D4"/>
    <w:rsid w:val="00B67D3A"/>
    <w:rsid w:val="00B70534"/>
    <w:rsid w:val="00B706E6"/>
    <w:rsid w:val="00B71058"/>
    <w:rsid w:val="00B71FC6"/>
    <w:rsid w:val="00B7248A"/>
    <w:rsid w:val="00B72733"/>
    <w:rsid w:val="00B727F7"/>
    <w:rsid w:val="00B728C2"/>
    <w:rsid w:val="00B72DE5"/>
    <w:rsid w:val="00B744CC"/>
    <w:rsid w:val="00B762F7"/>
    <w:rsid w:val="00B77C1F"/>
    <w:rsid w:val="00B77EB9"/>
    <w:rsid w:val="00B8049F"/>
    <w:rsid w:val="00B813AC"/>
    <w:rsid w:val="00B82574"/>
    <w:rsid w:val="00B84AED"/>
    <w:rsid w:val="00B84F46"/>
    <w:rsid w:val="00B86ECC"/>
    <w:rsid w:val="00B8715F"/>
    <w:rsid w:val="00B879E9"/>
    <w:rsid w:val="00B90156"/>
    <w:rsid w:val="00B903EB"/>
    <w:rsid w:val="00B91055"/>
    <w:rsid w:val="00B922C9"/>
    <w:rsid w:val="00B92661"/>
    <w:rsid w:val="00B9446C"/>
    <w:rsid w:val="00B95DC9"/>
    <w:rsid w:val="00B95EF6"/>
    <w:rsid w:val="00B964A5"/>
    <w:rsid w:val="00B96C5D"/>
    <w:rsid w:val="00B97238"/>
    <w:rsid w:val="00BA0BF7"/>
    <w:rsid w:val="00BA0E7F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2716"/>
    <w:rsid w:val="00BC31DB"/>
    <w:rsid w:val="00BC459F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7F9C"/>
    <w:rsid w:val="00BE0251"/>
    <w:rsid w:val="00BE0F57"/>
    <w:rsid w:val="00BE17BE"/>
    <w:rsid w:val="00BE2A6D"/>
    <w:rsid w:val="00BE38A8"/>
    <w:rsid w:val="00BE5E28"/>
    <w:rsid w:val="00BE6436"/>
    <w:rsid w:val="00BE73B9"/>
    <w:rsid w:val="00BF134D"/>
    <w:rsid w:val="00BF39A6"/>
    <w:rsid w:val="00BF4054"/>
    <w:rsid w:val="00BF4A05"/>
    <w:rsid w:val="00BF5DB6"/>
    <w:rsid w:val="00BF5DFD"/>
    <w:rsid w:val="00BF628F"/>
    <w:rsid w:val="00BF68FB"/>
    <w:rsid w:val="00BF6F5E"/>
    <w:rsid w:val="00BF7FD5"/>
    <w:rsid w:val="00C01A41"/>
    <w:rsid w:val="00C01C1A"/>
    <w:rsid w:val="00C01C2F"/>
    <w:rsid w:val="00C03390"/>
    <w:rsid w:val="00C036EB"/>
    <w:rsid w:val="00C03851"/>
    <w:rsid w:val="00C0391F"/>
    <w:rsid w:val="00C03AAF"/>
    <w:rsid w:val="00C03FF1"/>
    <w:rsid w:val="00C051CE"/>
    <w:rsid w:val="00C060F6"/>
    <w:rsid w:val="00C06430"/>
    <w:rsid w:val="00C06918"/>
    <w:rsid w:val="00C06E80"/>
    <w:rsid w:val="00C07987"/>
    <w:rsid w:val="00C07F3D"/>
    <w:rsid w:val="00C10148"/>
    <w:rsid w:val="00C104F7"/>
    <w:rsid w:val="00C11260"/>
    <w:rsid w:val="00C14F60"/>
    <w:rsid w:val="00C14FCF"/>
    <w:rsid w:val="00C16D27"/>
    <w:rsid w:val="00C17928"/>
    <w:rsid w:val="00C17A04"/>
    <w:rsid w:val="00C20A39"/>
    <w:rsid w:val="00C20F10"/>
    <w:rsid w:val="00C21040"/>
    <w:rsid w:val="00C22306"/>
    <w:rsid w:val="00C2244F"/>
    <w:rsid w:val="00C22DC4"/>
    <w:rsid w:val="00C237E5"/>
    <w:rsid w:val="00C24373"/>
    <w:rsid w:val="00C2480C"/>
    <w:rsid w:val="00C24BE2"/>
    <w:rsid w:val="00C256BF"/>
    <w:rsid w:val="00C27026"/>
    <w:rsid w:val="00C3055A"/>
    <w:rsid w:val="00C307B3"/>
    <w:rsid w:val="00C30FD5"/>
    <w:rsid w:val="00C33622"/>
    <w:rsid w:val="00C340A6"/>
    <w:rsid w:val="00C34DB9"/>
    <w:rsid w:val="00C35C47"/>
    <w:rsid w:val="00C368BC"/>
    <w:rsid w:val="00C36C11"/>
    <w:rsid w:val="00C40A31"/>
    <w:rsid w:val="00C41B8E"/>
    <w:rsid w:val="00C41CCD"/>
    <w:rsid w:val="00C42933"/>
    <w:rsid w:val="00C431EE"/>
    <w:rsid w:val="00C43335"/>
    <w:rsid w:val="00C433FC"/>
    <w:rsid w:val="00C436F5"/>
    <w:rsid w:val="00C4464C"/>
    <w:rsid w:val="00C44D7D"/>
    <w:rsid w:val="00C4541A"/>
    <w:rsid w:val="00C45BDC"/>
    <w:rsid w:val="00C464AB"/>
    <w:rsid w:val="00C46EE3"/>
    <w:rsid w:val="00C4792D"/>
    <w:rsid w:val="00C47B98"/>
    <w:rsid w:val="00C502D0"/>
    <w:rsid w:val="00C50697"/>
    <w:rsid w:val="00C51492"/>
    <w:rsid w:val="00C522A9"/>
    <w:rsid w:val="00C52C7C"/>
    <w:rsid w:val="00C55002"/>
    <w:rsid w:val="00C5746C"/>
    <w:rsid w:val="00C57753"/>
    <w:rsid w:val="00C60428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7318"/>
    <w:rsid w:val="00C6763D"/>
    <w:rsid w:val="00C67F51"/>
    <w:rsid w:val="00C70500"/>
    <w:rsid w:val="00C72767"/>
    <w:rsid w:val="00C72E19"/>
    <w:rsid w:val="00C74FAF"/>
    <w:rsid w:val="00C75096"/>
    <w:rsid w:val="00C75B9B"/>
    <w:rsid w:val="00C7674A"/>
    <w:rsid w:val="00C76F4D"/>
    <w:rsid w:val="00C800E0"/>
    <w:rsid w:val="00C80782"/>
    <w:rsid w:val="00C8078E"/>
    <w:rsid w:val="00C80B1C"/>
    <w:rsid w:val="00C80CE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90592"/>
    <w:rsid w:val="00C90A16"/>
    <w:rsid w:val="00C9243A"/>
    <w:rsid w:val="00C93D0F"/>
    <w:rsid w:val="00C9507C"/>
    <w:rsid w:val="00C95471"/>
    <w:rsid w:val="00C95540"/>
    <w:rsid w:val="00C95CA4"/>
    <w:rsid w:val="00C96615"/>
    <w:rsid w:val="00C9776E"/>
    <w:rsid w:val="00C978DC"/>
    <w:rsid w:val="00CA00A5"/>
    <w:rsid w:val="00CA0194"/>
    <w:rsid w:val="00CA0CD2"/>
    <w:rsid w:val="00CA10A9"/>
    <w:rsid w:val="00CA1C8D"/>
    <w:rsid w:val="00CA26ED"/>
    <w:rsid w:val="00CA4069"/>
    <w:rsid w:val="00CA43C4"/>
    <w:rsid w:val="00CA774A"/>
    <w:rsid w:val="00CA7B01"/>
    <w:rsid w:val="00CB18E6"/>
    <w:rsid w:val="00CB2034"/>
    <w:rsid w:val="00CB21FE"/>
    <w:rsid w:val="00CB234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3D14"/>
    <w:rsid w:val="00CC4D89"/>
    <w:rsid w:val="00CC5FC8"/>
    <w:rsid w:val="00CC6348"/>
    <w:rsid w:val="00CC7B4B"/>
    <w:rsid w:val="00CD03F7"/>
    <w:rsid w:val="00CD0B73"/>
    <w:rsid w:val="00CD37C5"/>
    <w:rsid w:val="00CD488E"/>
    <w:rsid w:val="00CD5555"/>
    <w:rsid w:val="00CD56E6"/>
    <w:rsid w:val="00CD6E4D"/>
    <w:rsid w:val="00CD73F0"/>
    <w:rsid w:val="00CD7513"/>
    <w:rsid w:val="00CD7C9E"/>
    <w:rsid w:val="00CE0ADE"/>
    <w:rsid w:val="00CE1227"/>
    <w:rsid w:val="00CE129B"/>
    <w:rsid w:val="00CE1A05"/>
    <w:rsid w:val="00CE3861"/>
    <w:rsid w:val="00CE3FF2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EB2"/>
    <w:rsid w:val="00CF2FFB"/>
    <w:rsid w:val="00CF3319"/>
    <w:rsid w:val="00CF3D5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5D1F"/>
    <w:rsid w:val="00D07520"/>
    <w:rsid w:val="00D1016F"/>
    <w:rsid w:val="00D10352"/>
    <w:rsid w:val="00D10C85"/>
    <w:rsid w:val="00D11EB3"/>
    <w:rsid w:val="00D131F9"/>
    <w:rsid w:val="00D14AC6"/>
    <w:rsid w:val="00D15C83"/>
    <w:rsid w:val="00D1688D"/>
    <w:rsid w:val="00D17F86"/>
    <w:rsid w:val="00D214ED"/>
    <w:rsid w:val="00D219DE"/>
    <w:rsid w:val="00D2274A"/>
    <w:rsid w:val="00D26535"/>
    <w:rsid w:val="00D30F8F"/>
    <w:rsid w:val="00D325BE"/>
    <w:rsid w:val="00D32C63"/>
    <w:rsid w:val="00D33F61"/>
    <w:rsid w:val="00D34729"/>
    <w:rsid w:val="00D35ED4"/>
    <w:rsid w:val="00D36225"/>
    <w:rsid w:val="00D36412"/>
    <w:rsid w:val="00D4099E"/>
    <w:rsid w:val="00D40ED0"/>
    <w:rsid w:val="00D41534"/>
    <w:rsid w:val="00D416D1"/>
    <w:rsid w:val="00D41F3A"/>
    <w:rsid w:val="00D42554"/>
    <w:rsid w:val="00D4344C"/>
    <w:rsid w:val="00D439BA"/>
    <w:rsid w:val="00D4606A"/>
    <w:rsid w:val="00D4667F"/>
    <w:rsid w:val="00D467CE"/>
    <w:rsid w:val="00D46B43"/>
    <w:rsid w:val="00D47007"/>
    <w:rsid w:val="00D47E06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5CB8"/>
    <w:rsid w:val="00D568D4"/>
    <w:rsid w:val="00D5698F"/>
    <w:rsid w:val="00D608EF"/>
    <w:rsid w:val="00D60D77"/>
    <w:rsid w:val="00D60F30"/>
    <w:rsid w:val="00D6121B"/>
    <w:rsid w:val="00D614EE"/>
    <w:rsid w:val="00D616E6"/>
    <w:rsid w:val="00D621E0"/>
    <w:rsid w:val="00D643A2"/>
    <w:rsid w:val="00D649BC"/>
    <w:rsid w:val="00D64A3F"/>
    <w:rsid w:val="00D65A3C"/>
    <w:rsid w:val="00D66FDD"/>
    <w:rsid w:val="00D678DF"/>
    <w:rsid w:val="00D704F9"/>
    <w:rsid w:val="00D70F2E"/>
    <w:rsid w:val="00D71C58"/>
    <w:rsid w:val="00D73159"/>
    <w:rsid w:val="00D736C6"/>
    <w:rsid w:val="00D75487"/>
    <w:rsid w:val="00D76FF8"/>
    <w:rsid w:val="00D7751E"/>
    <w:rsid w:val="00D80225"/>
    <w:rsid w:val="00D80DA2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F06"/>
    <w:rsid w:val="00D90FE6"/>
    <w:rsid w:val="00D91725"/>
    <w:rsid w:val="00D924C0"/>
    <w:rsid w:val="00D9349E"/>
    <w:rsid w:val="00D934A2"/>
    <w:rsid w:val="00D93772"/>
    <w:rsid w:val="00D947BD"/>
    <w:rsid w:val="00D95E57"/>
    <w:rsid w:val="00D960F2"/>
    <w:rsid w:val="00D96433"/>
    <w:rsid w:val="00D97237"/>
    <w:rsid w:val="00DA0280"/>
    <w:rsid w:val="00DA2C15"/>
    <w:rsid w:val="00DA2D94"/>
    <w:rsid w:val="00DA3867"/>
    <w:rsid w:val="00DA39F8"/>
    <w:rsid w:val="00DA3FBC"/>
    <w:rsid w:val="00DA4586"/>
    <w:rsid w:val="00DA4E94"/>
    <w:rsid w:val="00DA5349"/>
    <w:rsid w:val="00DA54EE"/>
    <w:rsid w:val="00DA557C"/>
    <w:rsid w:val="00DA6EFA"/>
    <w:rsid w:val="00DA7A8F"/>
    <w:rsid w:val="00DA7A9B"/>
    <w:rsid w:val="00DB1D95"/>
    <w:rsid w:val="00DB1EE4"/>
    <w:rsid w:val="00DB2057"/>
    <w:rsid w:val="00DB31FC"/>
    <w:rsid w:val="00DB4CB2"/>
    <w:rsid w:val="00DB4D1C"/>
    <w:rsid w:val="00DB719E"/>
    <w:rsid w:val="00DB784B"/>
    <w:rsid w:val="00DB7D36"/>
    <w:rsid w:val="00DC29B0"/>
    <w:rsid w:val="00DC4A9F"/>
    <w:rsid w:val="00DC5297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4F1B"/>
    <w:rsid w:val="00DE4F7F"/>
    <w:rsid w:val="00DE62AE"/>
    <w:rsid w:val="00DE6429"/>
    <w:rsid w:val="00DE65F2"/>
    <w:rsid w:val="00DE6673"/>
    <w:rsid w:val="00DE71BE"/>
    <w:rsid w:val="00DE78AB"/>
    <w:rsid w:val="00DE7D7C"/>
    <w:rsid w:val="00DF0ADA"/>
    <w:rsid w:val="00DF1295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538F"/>
    <w:rsid w:val="00E067AD"/>
    <w:rsid w:val="00E06A14"/>
    <w:rsid w:val="00E06A3E"/>
    <w:rsid w:val="00E072B2"/>
    <w:rsid w:val="00E077A7"/>
    <w:rsid w:val="00E113FD"/>
    <w:rsid w:val="00E116D6"/>
    <w:rsid w:val="00E12C01"/>
    <w:rsid w:val="00E14BD2"/>
    <w:rsid w:val="00E15D82"/>
    <w:rsid w:val="00E16713"/>
    <w:rsid w:val="00E16B81"/>
    <w:rsid w:val="00E17E54"/>
    <w:rsid w:val="00E2234F"/>
    <w:rsid w:val="00E22994"/>
    <w:rsid w:val="00E22C93"/>
    <w:rsid w:val="00E23067"/>
    <w:rsid w:val="00E2370E"/>
    <w:rsid w:val="00E23E0C"/>
    <w:rsid w:val="00E24537"/>
    <w:rsid w:val="00E2468C"/>
    <w:rsid w:val="00E24A88"/>
    <w:rsid w:val="00E24BFA"/>
    <w:rsid w:val="00E24D57"/>
    <w:rsid w:val="00E25822"/>
    <w:rsid w:val="00E25CB8"/>
    <w:rsid w:val="00E3042B"/>
    <w:rsid w:val="00E304CF"/>
    <w:rsid w:val="00E31627"/>
    <w:rsid w:val="00E32C04"/>
    <w:rsid w:val="00E3324D"/>
    <w:rsid w:val="00E33594"/>
    <w:rsid w:val="00E33E30"/>
    <w:rsid w:val="00E34899"/>
    <w:rsid w:val="00E374E9"/>
    <w:rsid w:val="00E37E77"/>
    <w:rsid w:val="00E403D3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5FEB"/>
    <w:rsid w:val="00E476DB"/>
    <w:rsid w:val="00E47A7B"/>
    <w:rsid w:val="00E47ECB"/>
    <w:rsid w:val="00E51874"/>
    <w:rsid w:val="00E520FC"/>
    <w:rsid w:val="00E5457A"/>
    <w:rsid w:val="00E54EC4"/>
    <w:rsid w:val="00E565B1"/>
    <w:rsid w:val="00E56A32"/>
    <w:rsid w:val="00E574CC"/>
    <w:rsid w:val="00E57B5F"/>
    <w:rsid w:val="00E57BC4"/>
    <w:rsid w:val="00E57F53"/>
    <w:rsid w:val="00E60287"/>
    <w:rsid w:val="00E603C1"/>
    <w:rsid w:val="00E60C12"/>
    <w:rsid w:val="00E6194A"/>
    <w:rsid w:val="00E61C05"/>
    <w:rsid w:val="00E6371C"/>
    <w:rsid w:val="00E64E02"/>
    <w:rsid w:val="00E64FD6"/>
    <w:rsid w:val="00E6574B"/>
    <w:rsid w:val="00E6740D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E36"/>
    <w:rsid w:val="00E750A2"/>
    <w:rsid w:val="00E76362"/>
    <w:rsid w:val="00E77037"/>
    <w:rsid w:val="00E77F5B"/>
    <w:rsid w:val="00E810AE"/>
    <w:rsid w:val="00E813A0"/>
    <w:rsid w:val="00E81CA6"/>
    <w:rsid w:val="00E81F75"/>
    <w:rsid w:val="00E86553"/>
    <w:rsid w:val="00E86F9F"/>
    <w:rsid w:val="00E87C2B"/>
    <w:rsid w:val="00E9058A"/>
    <w:rsid w:val="00E91044"/>
    <w:rsid w:val="00E91528"/>
    <w:rsid w:val="00E917FB"/>
    <w:rsid w:val="00E91936"/>
    <w:rsid w:val="00E91D75"/>
    <w:rsid w:val="00E921E2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DFE"/>
    <w:rsid w:val="00EA2D9E"/>
    <w:rsid w:val="00EA2DB9"/>
    <w:rsid w:val="00EA3191"/>
    <w:rsid w:val="00EA3B0B"/>
    <w:rsid w:val="00EA5089"/>
    <w:rsid w:val="00EA71E9"/>
    <w:rsid w:val="00EA7AF7"/>
    <w:rsid w:val="00EA7D75"/>
    <w:rsid w:val="00EB0D66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4009"/>
    <w:rsid w:val="00EC44F9"/>
    <w:rsid w:val="00EC4AFF"/>
    <w:rsid w:val="00EC537F"/>
    <w:rsid w:val="00EC5831"/>
    <w:rsid w:val="00EC5894"/>
    <w:rsid w:val="00EC671C"/>
    <w:rsid w:val="00EC6A6E"/>
    <w:rsid w:val="00EC7002"/>
    <w:rsid w:val="00EC7623"/>
    <w:rsid w:val="00EC78B7"/>
    <w:rsid w:val="00ED06B1"/>
    <w:rsid w:val="00ED0DBC"/>
    <w:rsid w:val="00ED3926"/>
    <w:rsid w:val="00ED3A63"/>
    <w:rsid w:val="00ED6B9C"/>
    <w:rsid w:val="00ED7C7F"/>
    <w:rsid w:val="00ED7CD1"/>
    <w:rsid w:val="00ED7E2D"/>
    <w:rsid w:val="00EE07CB"/>
    <w:rsid w:val="00EE1774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05E9"/>
    <w:rsid w:val="00EF0771"/>
    <w:rsid w:val="00EF23F9"/>
    <w:rsid w:val="00EF253B"/>
    <w:rsid w:val="00EF33BF"/>
    <w:rsid w:val="00EF3BA5"/>
    <w:rsid w:val="00EF4B7F"/>
    <w:rsid w:val="00EF4C85"/>
    <w:rsid w:val="00EF4FAE"/>
    <w:rsid w:val="00EF55CA"/>
    <w:rsid w:val="00EF59C5"/>
    <w:rsid w:val="00EF5F0A"/>
    <w:rsid w:val="00EF6202"/>
    <w:rsid w:val="00EF6A55"/>
    <w:rsid w:val="00EF771D"/>
    <w:rsid w:val="00EF7F6D"/>
    <w:rsid w:val="00EF7F84"/>
    <w:rsid w:val="00F01907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352D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383"/>
    <w:rsid w:val="00F35418"/>
    <w:rsid w:val="00F35431"/>
    <w:rsid w:val="00F36283"/>
    <w:rsid w:val="00F36A9C"/>
    <w:rsid w:val="00F37239"/>
    <w:rsid w:val="00F37749"/>
    <w:rsid w:val="00F3798B"/>
    <w:rsid w:val="00F40998"/>
    <w:rsid w:val="00F41C27"/>
    <w:rsid w:val="00F441FD"/>
    <w:rsid w:val="00F44F2D"/>
    <w:rsid w:val="00F45486"/>
    <w:rsid w:val="00F456E6"/>
    <w:rsid w:val="00F4692B"/>
    <w:rsid w:val="00F4709B"/>
    <w:rsid w:val="00F47515"/>
    <w:rsid w:val="00F47564"/>
    <w:rsid w:val="00F47598"/>
    <w:rsid w:val="00F516EB"/>
    <w:rsid w:val="00F5221A"/>
    <w:rsid w:val="00F5259D"/>
    <w:rsid w:val="00F52D2F"/>
    <w:rsid w:val="00F53B44"/>
    <w:rsid w:val="00F5482B"/>
    <w:rsid w:val="00F550B8"/>
    <w:rsid w:val="00F55570"/>
    <w:rsid w:val="00F555D0"/>
    <w:rsid w:val="00F55F98"/>
    <w:rsid w:val="00F56507"/>
    <w:rsid w:val="00F5698F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6645"/>
    <w:rsid w:val="00F66CDE"/>
    <w:rsid w:val="00F673BA"/>
    <w:rsid w:val="00F70FBF"/>
    <w:rsid w:val="00F712C5"/>
    <w:rsid w:val="00F71C09"/>
    <w:rsid w:val="00F72D6D"/>
    <w:rsid w:val="00F72F67"/>
    <w:rsid w:val="00F732CE"/>
    <w:rsid w:val="00F73E7F"/>
    <w:rsid w:val="00F745A7"/>
    <w:rsid w:val="00F7514D"/>
    <w:rsid w:val="00F75589"/>
    <w:rsid w:val="00F75E25"/>
    <w:rsid w:val="00F7657F"/>
    <w:rsid w:val="00F77275"/>
    <w:rsid w:val="00F810C4"/>
    <w:rsid w:val="00F814EA"/>
    <w:rsid w:val="00F825B3"/>
    <w:rsid w:val="00F82E33"/>
    <w:rsid w:val="00F8504B"/>
    <w:rsid w:val="00F85071"/>
    <w:rsid w:val="00F852E4"/>
    <w:rsid w:val="00F9093C"/>
    <w:rsid w:val="00F91F7B"/>
    <w:rsid w:val="00F928B6"/>
    <w:rsid w:val="00F93B78"/>
    <w:rsid w:val="00F93C4C"/>
    <w:rsid w:val="00F9419F"/>
    <w:rsid w:val="00F944B2"/>
    <w:rsid w:val="00F9461C"/>
    <w:rsid w:val="00F94EA3"/>
    <w:rsid w:val="00F956CD"/>
    <w:rsid w:val="00F96A29"/>
    <w:rsid w:val="00FA2E8C"/>
    <w:rsid w:val="00FA35CB"/>
    <w:rsid w:val="00FA3E50"/>
    <w:rsid w:val="00FA4949"/>
    <w:rsid w:val="00FA5B70"/>
    <w:rsid w:val="00FA67FD"/>
    <w:rsid w:val="00FA70CD"/>
    <w:rsid w:val="00FA7291"/>
    <w:rsid w:val="00FA75AD"/>
    <w:rsid w:val="00FB281D"/>
    <w:rsid w:val="00FB2D00"/>
    <w:rsid w:val="00FB39C0"/>
    <w:rsid w:val="00FB3EA7"/>
    <w:rsid w:val="00FB4C1B"/>
    <w:rsid w:val="00FB52EE"/>
    <w:rsid w:val="00FB575C"/>
    <w:rsid w:val="00FB57AA"/>
    <w:rsid w:val="00FB5F8D"/>
    <w:rsid w:val="00FB6C94"/>
    <w:rsid w:val="00FB7708"/>
    <w:rsid w:val="00FC046D"/>
    <w:rsid w:val="00FC07E4"/>
    <w:rsid w:val="00FC08B8"/>
    <w:rsid w:val="00FC1751"/>
    <w:rsid w:val="00FC31F9"/>
    <w:rsid w:val="00FC49D2"/>
    <w:rsid w:val="00FC68E7"/>
    <w:rsid w:val="00FC74AC"/>
    <w:rsid w:val="00FD0926"/>
    <w:rsid w:val="00FD14E1"/>
    <w:rsid w:val="00FD1849"/>
    <w:rsid w:val="00FD3422"/>
    <w:rsid w:val="00FD3C36"/>
    <w:rsid w:val="00FD415C"/>
    <w:rsid w:val="00FD58E5"/>
    <w:rsid w:val="00FD687B"/>
    <w:rsid w:val="00FE0870"/>
    <w:rsid w:val="00FE101B"/>
    <w:rsid w:val="00FE3284"/>
    <w:rsid w:val="00FE3577"/>
    <w:rsid w:val="00FE494C"/>
    <w:rsid w:val="00FE52E0"/>
    <w:rsid w:val="00FE6155"/>
    <w:rsid w:val="00FE61AF"/>
    <w:rsid w:val="00FE721E"/>
    <w:rsid w:val="00FE722A"/>
    <w:rsid w:val="00FE722D"/>
    <w:rsid w:val="00FF370C"/>
    <w:rsid w:val="00FF3B92"/>
    <w:rsid w:val="00FF623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42243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9">
    <w:name w:val="WWNum9"/>
    <w:basedOn w:val="Bezlisty"/>
    <w:rsid w:val="00422430"/>
    <w:pPr>
      <w:numPr>
        <w:numId w:val="27"/>
      </w:numPr>
    </w:pPr>
  </w:style>
  <w:style w:type="numbering" w:customStyle="1" w:styleId="WWNum4">
    <w:name w:val="WWNum4"/>
    <w:basedOn w:val="Bezlisty"/>
    <w:rsid w:val="00E12C01"/>
    <w:pPr>
      <w:numPr>
        <w:numId w:val="28"/>
      </w:numPr>
    </w:pPr>
  </w:style>
  <w:style w:type="numbering" w:customStyle="1" w:styleId="WWNum5">
    <w:name w:val="WWNum5"/>
    <w:basedOn w:val="Bezlisty"/>
    <w:rsid w:val="00E12C01"/>
    <w:pPr>
      <w:numPr>
        <w:numId w:val="29"/>
      </w:numPr>
    </w:pPr>
  </w:style>
  <w:style w:type="numbering" w:customStyle="1" w:styleId="WWNum6">
    <w:name w:val="WWNum6"/>
    <w:basedOn w:val="Bezlisty"/>
    <w:rsid w:val="00E12C01"/>
    <w:pPr>
      <w:numPr>
        <w:numId w:val="30"/>
      </w:numPr>
    </w:pPr>
  </w:style>
  <w:style w:type="numbering" w:customStyle="1" w:styleId="WWNum7">
    <w:name w:val="WWNum7"/>
    <w:basedOn w:val="Bezlisty"/>
    <w:rsid w:val="00E12C01"/>
    <w:pPr>
      <w:numPr>
        <w:numId w:val="31"/>
      </w:numPr>
    </w:pPr>
  </w:style>
  <w:style w:type="numbering" w:customStyle="1" w:styleId="WWNum2">
    <w:name w:val="WWNum2"/>
    <w:basedOn w:val="Bezlisty"/>
    <w:rsid w:val="00E12C01"/>
    <w:pPr>
      <w:numPr>
        <w:numId w:val="36"/>
      </w:numPr>
    </w:pPr>
  </w:style>
  <w:style w:type="numbering" w:customStyle="1" w:styleId="WWNum3">
    <w:name w:val="WWNum3"/>
    <w:basedOn w:val="Bezlisty"/>
    <w:rsid w:val="00E12C01"/>
    <w:pPr>
      <w:numPr>
        <w:numId w:val="37"/>
      </w:numPr>
    </w:pPr>
  </w:style>
  <w:style w:type="numbering" w:customStyle="1" w:styleId="Bezlisty2">
    <w:name w:val="Bez listy2"/>
    <w:next w:val="Bezlisty"/>
    <w:uiPriority w:val="99"/>
    <w:semiHidden/>
    <w:unhideWhenUsed/>
    <w:rsid w:val="00B1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56</Pages>
  <Words>21336</Words>
  <Characters>128021</Characters>
  <Application>Microsoft Office Word</Application>
  <DocSecurity>0</DocSecurity>
  <Lines>1066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MS</cp:lastModifiedBy>
  <cp:revision>129</cp:revision>
  <cp:lastPrinted>2021-08-20T08:10:00Z</cp:lastPrinted>
  <dcterms:created xsi:type="dcterms:W3CDTF">2021-07-21T07:40:00Z</dcterms:created>
  <dcterms:modified xsi:type="dcterms:W3CDTF">2021-08-20T08:10:00Z</dcterms:modified>
</cp:coreProperties>
</file>