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DA72" w14:textId="12ED6753" w:rsidR="00720ED4" w:rsidRPr="00720ED4" w:rsidRDefault="006F7F00" w:rsidP="00720ED4">
      <w:pPr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0ED4" w:rsidRPr="00720ED4">
        <w:rPr>
          <w:rFonts w:ascii="Times New Roman" w:hAnsi="Times New Roman"/>
          <w:b/>
          <w:bCs/>
          <w:sz w:val="28"/>
          <w:szCs w:val="28"/>
        </w:rPr>
        <w:t>Informacja</w:t>
      </w:r>
    </w:p>
    <w:p w14:paraId="4CAE20BA" w14:textId="788F6FF7" w:rsidR="00720ED4" w:rsidRPr="00720ED4" w:rsidRDefault="00720ED4" w:rsidP="008D5099">
      <w:pPr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 xml:space="preserve"> z wykonania budżetu gminy Lidzbark Warmiński 20</w:t>
      </w:r>
      <w:r w:rsidR="008D5099">
        <w:rPr>
          <w:rFonts w:ascii="Times New Roman" w:hAnsi="Times New Roman"/>
          <w:b/>
          <w:bCs/>
          <w:sz w:val="28"/>
          <w:szCs w:val="28"/>
        </w:rPr>
        <w:t>2</w:t>
      </w:r>
      <w:r w:rsidR="000A2C8B">
        <w:rPr>
          <w:rFonts w:ascii="Times New Roman" w:hAnsi="Times New Roman"/>
          <w:b/>
          <w:bCs/>
          <w:sz w:val="28"/>
          <w:szCs w:val="28"/>
        </w:rPr>
        <w:t>1</w:t>
      </w:r>
      <w:r w:rsidRPr="00720ED4">
        <w:rPr>
          <w:rFonts w:ascii="Times New Roman" w:hAnsi="Times New Roman"/>
          <w:b/>
          <w:bCs/>
          <w:sz w:val="28"/>
          <w:szCs w:val="28"/>
        </w:rPr>
        <w:t xml:space="preserve"> rok.</w:t>
      </w:r>
    </w:p>
    <w:p w14:paraId="4F2A6D31" w14:textId="371E8F41" w:rsidR="00A06CF6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20ED4">
        <w:rPr>
          <w:rFonts w:ascii="Times New Roman" w:hAnsi="Times New Roman"/>
          <w:b/>
          <w:sz w:val="28"/>
          <w:szCs w:val="28"/>
          <w:u w:val="single"/>
        </w:rPr>
        <w:t>BUDŻET GMINY – DANE OGÓLNE</w:t>
      </w:r>
    </w:p>
    <w:p w14:paraId="2A6A7D7E" w14:textId="77777777" w:rsidR="00FF370C" w:rsidRPr="00720ED4" w:rsidRDefault="00FF370C" w:rsidP="00FF370C">
      <w:pPr>
        <w:pStyle w:val="Akapitzlist"/>
        <w:ind w:left="1080"/>
        <w:rPr>
          <w:rFonts w:ascii="Times New Roman" w:hAnsi="Times New Roman"/>
          <w:b/>
          <w:sz w:val="28"/>
          <w:szCs w:val="28"/>
          <w:u w:val="single"/>
        </w:rPr>
      </w:pPr>
    </w:p>
    <w:p w14:paraId="29ABC0AD" w14:textId="09279E19" w:rsidR="00A06CF6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Pr="00F732CE">
        <w:rPr>
          <w:rFonts w:ascii="Times New Roman" w:hAnsi="Times New Roman"/>
          <w:b/>
          <w:sz w:val="24"/>
          <w:szCs w:val="24"/>
        </w:rPr>
        <w:t>20</w:t>
      </w:r>
      <w:r w:rsidR="008D5099">
        <w:rPr>
          <w:rFonts w:ascii="Times New Roman" w:hAnsi="Times New Roman"/>
          <w:b/>
          <w:sz w:val="24"/>
          <w:szCs w:val="24"/>
        </w:rPr>
        <w:t>2</w:t>
      </w:r>
      <w:r w:rsidR="000A2C8B">
        <w:rPr>
          <w:rFonts w:ascii="Times New Roman" w:hAnsi="Times New Roman"/>
          <w:b/>
          <w:sz w:val="24"/>
          <w:szCs w:val="24"/>
        </w:rPr>
        <w:t>1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01"/>
        <w:gridCol w:w="739"/>
        <w:gridCol w:w="2120"/>
        <w:gridCol w:w="1920"/>
      </w:tblGrid>
      <w:tr w:rsidR="00417123" w:rsidRPr="00417123" w14:paraId="5DAA5F3B" w14:textId="77777777" w:rsidTr="00417123"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B58F" w14:textId="77777777" w:rsidR="00417123" w:rsidRPr="00417123" w:rsidRDefault="00417123" w:rsidP="00417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205B8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2245C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Plan (po zmianach)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99FF5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Wykonanie</w:t>
            </w:r>
          </w:p>
        </w:tc>
      </w:tr>
      <w:tr w:rsidR="00417123" w:rsidRPr="00417123" w14:paraId="696C57A4" w14:textId="77777777" w:rsidTr="00417123">
        <w:trPr>
          <w:trHeight w:val="10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37B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DB8D9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93DB6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16A00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3</w:t>
            </w:r>
          </w:p>
        </w:tc>
      </w:tr>
      <w:tr w:rsidR="00417123" w:rsidRPr="00417123" w14:paraId="1A8E7386" w14:textId="77777777" w:rsidTr="00417123">
        <w:trPr>
          <w:trHeight w:val="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2004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9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839CE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</w:tr>
      <w:tr w:rsidR="00417123" w:rsidRPr="00417123" w14:paraId="1380ECDF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8D6E" w14:textId="77777777" w:rsidR="00417123" w:rsidRPr="00417123" w:rsidRDefault="00417123" w:rsidP="004171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8A62E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A. DOCHODY OGÓŁEM (A1+A2)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BF7CC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39 122 958,82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E12B7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41 011 282,36</w:t>
            </w:r>
          </w:p>
        </w:tc>
      </w:tr>
      <w:tr w:rsidR="00417123" w:rsidRPr="00417123" w14:paraId="2E869C46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DA30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E3F99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A1. Dochody bieżące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ABA75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34 135 542,82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FE73C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34 617 294,14</w:t>
            </w:r>
          </w:p>
        </w:tc>
      </w:tr>
      <w:tr w:rsidR="00417123" w:rsidRPr="00417123" w14:paraId="369873B3" w14:textId="77777777" w:rsidTr="00417123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FB19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EEDD6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A2. Dochody majątkowe</w:t>
            </w: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6F90A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4 987 416,00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CEDB9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6 393 988,22</w:t>
            </w:r>
          </w:p>
        </w:tc>
      </w:tr>
      <w:tr w:rsidR="00417123" w:rsidRPr="00417123" w14:paraId="4F6B717E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7B4A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57BFC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A21. dochody ze sprzedaży majątku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22B91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447 993,00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E3C4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333 542,37</w:t>
            </w:r>
          </w:p>
        </w:tc>
      </w:tr>
      <w:tr w:rsidR="00417123" w:rsidRPr="00417123" w14:paraId="50612235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D8B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004E7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B. WYDATKI OGÓŁEM (B1+B2)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8E7A3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42 104 681,82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B2A44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39 411 894,06</w:t>
            </w:r>
          </w:p>
        </w:tc>
      </w:tr>
      <w:tr w:rsidR="00417123" w:rsidRPr="00417123" w14:paraId="436E3B8D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2B3D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990C9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B1. Wydatki bieżące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44FC1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33 837 850,82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465B3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32 194 006,38</w:t>
            </w:r>
          </w:p>
        </w:tc>
      </w:tr>
      <w:tr w:rsidR="00417123" w:rsidRPr="00417123" w14:paraId="69AE9A44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5A8C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1B441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B2. Wydatki majątkowe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D0425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8 266 831,00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4D3D0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7 217 887,68</w:t>
            </w:r>
          </w:p>
        </w:tc>
      </w:tr>
      <w:tr w:rsidR="00417123" w:rsidRPr="00417123" w14:paraId="5F03F500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1C62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DB35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C. WYNIK BUDŻETU (nadwyżka+ / deficyt-) (A-B)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8408B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-2 981 723,00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0E87D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1 599 388,30</w:t>
            </w:r>
          </w:p>
        </w:tc>
      </w:tr>
      <w:tr w:rsidR="00417123" w:rsidRPr="00417123" w14:paraId="728BA298" w14:textId="77777777" w:rsidTr="00417123">
        <w:trPr>
          <w:trHeight w:val="38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E8ED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6A377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C1. Różnica między dochodami bieżącymi</w:t>
            </w: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a wydatkami bieżącymi (A1-B1)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9DE21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297 692,00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B5FEB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2 423 287,76</w:t>
            </w:r>
          </w:p>
        </w:tc>
      </w:tr>
      <w:tr w:rsidR="00417123" w:rsidRPr="00417123" w14:paraId="1DB10B55" w14:textId="77777777" w:rsidTr="00417123">
        <w:trPr>
          <w:trHeight w:val="4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9475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1346E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D1. PRZYCHODY OGÓŁEM</w:t>
            </w: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 z tego: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53767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8 040 258,00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B434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5 132 759,00</w:t>
            </w:r>
          </w:p>
        </w:tc>
      </w:tr>
      <w:tr w:rsidR="00417123" w:rsidRPr="00417123" w14:paraId="51F4506C" w14:textId="77777777" w:rsidTr="00417123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7E1E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F0E40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D11. kredyty, pożyczki, emisja papierów wartościowych</w:t>
            </w: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2A6C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2 907 499,00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5387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17123" w:rsidRPr="00417123" w14:paraId="3E0744D0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30C1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16B5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D12. spłata udzielonych pożyczek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0F93E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910C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17123" w:rsidRPr="00417123" w14:paraId="5E35412E" w14:textId="77777777" w:rsidTr="00417123"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B60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F1BE9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D13. nadwyżka z lat ubiegłych, pomniejszona o niewykorzystane środki pieniężne, o których mowa w art. 217 ust. 2 pkt 8 ustawy o finansach publicznych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E8CAA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1 769 332,69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7397E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1 769 332,69</w:t>
            </w:r>
          </w:p>
        </w:tc>
      </w:tr>
      <w:tr w:rsidR="00417123" w:rsidRPr="00417123" w14:paraId="366312BA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7A92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50C5B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D14. prywatyzacja majątku JST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7C650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FE14D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17123" w:rsidRPr="00417123" w14:paraId="7580F327" w14:textId="77777777" w:rsidTr="00417123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358D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D1CBE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D15. wolne środki, o których mowa w art. 217 ust. 2 pkt 6 ustawy o finansach publicznych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4798B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3 363 426,31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79F24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3 363 426,31</w:t>
            </w:r>
          </w:p>
        </w:tc>
      </w:tr>
      <w:tr w:rsidR="00417123" w:rsidRPr="00417123" w14:paraId="16D16D09" w14:textId="77777777" w:rsidTr="00417123">
        <w:trPr>
          <w:trHeight w:val="6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1F85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F10FF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D2. ROZCHODY OGÓŁEM</w:t>
            </w: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 z tego: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C0530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5 058 535,00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FFAB4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758 000,00</w:t>
            </w:r>
          </w:p>
        </w:tc>
      </w:tr>
      <w:tr w:rsidR="00417123" w:rsidRPr="00417123" w14:paraId="0E91A6B0" w14:textId="77777777" w:rsidTr="00417123">
        <w:trPr>
          <w:trHeight w:val="6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BB19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69D33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D21. spłaty kredytów i pożyczek, wykup papierów </w:t>
            </w: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wartościowych</w:t>
            </w: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tym: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995C0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758 000,00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2D9FD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758 000,00</w:t>
            </w:r>
          </w:p>
        </w:tc>
      </w:tr>
      <w:tr w:rsidR="00417123" w:rsidRPr="00417123" w14:paraId="7560D2A1" w14:textId="77777777" w:rsidTr="00417123">
        <w:trPr>
          <w:trHeight w:val="1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772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570B29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  <w:t>2)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E6F5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00E4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0D2B8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17123" w:rsidRPr="00417123" w14:paraId="09CA1319" w14:textId="77777777" w:rsidTr="00417123">
        <w:trPr>
          <w:trHeight w:val="109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5903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C7891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A4085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17123" w:rsidRPr="00417123" w14:paraId="48EACA1E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6553" w14:textId="77777777" w:rsidR="00417123" w:rsidRPr="00417123" w:rsidRDefault="00417123" w:rsidP="004171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AE050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D22. udzielone pożyczki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C61FC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40 000,00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7E362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17123" w:rsidRPr="00417123" w14:paraId="6770DE72" w14:textId="77777777" w:rsidTr="00417123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BE7B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06FDD" w14:textId="77777777" w:rsidR="00417123" w:rsidRPr="00417123" w:rsidRDefault="00417123" w:rsidP="00417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D23. inne cele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062CE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4 260 535,00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B336E" w14:textId="77777777" w:rsidR="00417123" w:rsidRPr="00417123" w:rsidRDefault="00417123" w:rsidP="004171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1712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</w:tbl>
    <w:p w14:paraId="4FE8E24C" w14:textId="77777777" w:rsidR="00417123" w:rsidRDefault="00417123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D9006D" w14:textId="4F266718" w:rsidR="001A3F46" w:rsidRDefault="001A3F46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4DEE7F" w14:textId="525D0C2F" w:rsidR="00637EE8" w:rsidRDefault="00637EE8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A956DE" w14:textId="39765CCA" w:rsidR="00FF370C" w:rsidRDefault="00FF370C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18B82E" w14:textId="2809769A"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nr </w:t>
      </w:r>
      <w:r w:rsidR="000A2C8B">
        <w:rPr>
          <w:szCs w:val="24"/>
        </w:rPr>
        <w:t>XXII/167/2020</w:t>
      </w:r>
      <w:r w:rsidRPr="001154C8">
        <w:rPr>
          <w:szCs w:val="24"/>
        </w:rPr>
        <w:t xml:space="preserve"> Rady Gminy Lidzbark Warmiński z dnia </w:t>
      </w:r>
      <w:r w:rsidR="000A2C8B">
        <w:rPr>
          <w:szCs w:val="24"/>
        </w:rPr>
        <w:t>22 grudnia 2020</w:t>
      </w:r>
      <w:r w:rsidRPr="001154C8">
        <w:rPr>
          <w:szCs w:val="24"/>
        </w:rPr>
        <w:t xml:space="preserve"> roku w sprawie uchwalenia budżetu Gminy Lidzbark Warmiński na 20</w:t>
      </w:r>
      <w:r w:rsidR="008D5099">
        <w:rPr>
          <w:szCs w:val="24"/>
        </w:rPr>
        <w:t>2</w:t>
      </w:r>
      <w:r w:rsidR="000A2C8B">
        <w:rPr>
          <w:szCs w:val="24"/>
        </w:rPr>
        <w:t>1</w:t>
      </w:r>
      <w:r w:rsidR="001154C8" w:rsidRPr="001154C8">
        <w:rPr>
          <w:szCs w:val="24"/>
        </w:rPr>
        <w:t xml:space="preserve"> </w:t>
      </w:r>
      <w:r w:rsidRPr="001154C8">
        <w:rPr>
          <w:szCs w:val="24"/>
        </w:rPr>
        <w:t>rok.</w:t>
      </w:r>
    </w:p>
    <w:p w14:paraId="5B5EA5D6" w14:textId="77777777" w:rsidR="00A06CF6" w:rsidRPr="001154C8" w:rsidRDefault="00A06CF6" w:rsidP="004E110E">
      <w:pPr>
        <w:rPr>
          <w:sz w:val="24"/>
          <w:szCs w:val="24"/>
          <w:lang w:eastAsia="pl-PL"/>
        </w:rPr>
      </w:pPr>
    </w:p>
    <w:p w14:paraId="590CD696" w14:textId="594BE0ED"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284EF7">
        <w:rPr>
          <w:rFonts w:ascii="Times New Roman" w:hAnsi="Times New Roman"/>
          <w:sz w:val="24"/>
          <w:szCs w:val="24"/>
        </w:rPr>
        <w:t>31 grudnia</w:t>
      </w:r>
      <w:r w:rsidR="00DC4A9F">
        <w:rPr>
          <w:rFonts w:ascii="Times New Roman" w:hAnsi="Times New Roman"/>
          <w:sz w:val="24"/>
          <w:szCs w:val="24"/>
        </w:rPr>
        <w:t xml:space="preserve"> </w:t>
      </w:r>
      <w:r w:rsidR="00F52D2F" w:rsidRPr="00F73E7F">
        <w:rPr>
          <w:rFonts w:ascii="Times New Roman" w:hAnsi="Times New Roman"/>
          <w:sz w:val="24"/>
          <w:szCs w:val="24"/>
        </w:rPr>
        <w:t>20</w:t>
      </w:r>
      <w:r w:rsidR="008D5099">
        <w:rPr>
          <w:rFonts w:ascii="Times New Roman" w:hAnsi="Times New Roman"/>
          <w:sz w:val="24"/>
          <w:szCs w:val="24"/>
        </w:rPr>
        <w:t>2</w:t>
      </w:r>
      <w:r w:rsidR="000A2C8B">
        <w:rPr>
          <w:rFonts w:ascii="Times New Roman" w:hAnsi="Times New Roman"/>
          <w:sz w:val="24"/>
          <w:szCs w:val="24"/>
        </w:rPr>
        <w:t>1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14:paraId="5C911C25" w14:textId="74F02800"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417123">
        <w:rPr>
          <w:rFonts w:ascii="Times New Roman" w:hAnsi="Times New Roman"/>
          <w:b/>
          <w:sz w:val="24"/>
          <w:szCs w:val="24"/>
        </w:rPr>
        <w:t>39 122 958,82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14:paraId="45F1A79C" w14:textId="2FEE59F5" w:rsidR="00AC28AB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417123">
        <w:rPr>
          <w:rFonts w:ascii="Times New Roman" w:hAnsi="Times New Roman"/>
          <w:b/>
          <w:sz w:val="24"/>
          <w:szCs w:val="24"/>
        </w:rPr>
        <w:t>42 104 681,82</w:t>
      </w:r>
      <w:r w:rsidR="0081078F">
        <w:rPr>
          <w:rFonts w:ascii="Times New Roman" w:hAnsi="Times New Roman"/>
          <w:b/>
          <w:sz w:val="24"/>
          <w:szCs w:val="24"/>
        </w:rPr>
        <w:t xml:space="preserve"> zł</w:t>
      </w:r>
    </w:p>
    <w:p w14:paraId="62B7E24A" w14:textId="77777777"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14:paraId="437109D3" w14:textId="668C641C" w:rsidR="00A06CF6" w:rsidRPr="00376A86" w:rsidRDefault="00A06CF6">
      <w:pPr>
        <w:rPr>
          <w:rFonts w:ascii="Times New Roman" w:hAnsi="Times New Roman"/>
          <w:sz w:val="24"/>
          <w:szCs w:val="24"/>
        </w:rPr>
      </w:pPr>
      <w:r w:rsidRPr="00376A86">
        <w:rPr>
          <w:rFonts w:ascii="Times New Roman" w:hAnsi="Times New Roman"/>
          <w:sz w:val="24"/>
          <w:szCs w:val="24"/>
        </w:rPr>
        <w:t xml:space="preserve">Dochody gminy </w:t>
      </w:r>
      <w:r w:rsidR="00E94446" w:rsidRPr="00376A86">
        <w:rPr>
          <w:rFonts w:ascii="Times New Roman" w:hAnsi="Times New Roman"/>
          <w:sz w:val="24"/>
          <w:szCs w:val="24"/>
        </w:rPr>
        <w:t>za 20</w:t>
      </w:r>
      <w:r w:rsidR="008D5099">
        <w:rPr>
          <w:rFonts w:ascii="Times New Roman" w:hAnsi="Times New Roman"/>
          <w:sz w:val="24"/>
          <w:szCs w:val="24"/>
        </w:rPr>
        <w:t>2</w:t>
      </w:r>
      <w:r w:rsidR="000A2C8B">
        <w:rPr>
          <w:rFonts w:ascii="Times New Roman" w:hAnsi="Times New Roman"/>
          <w:sz w:val="24"/>
          <w:szCs w:val="24"/>
        </w:rPr>
        <w:t>1</w:t>
      </w:r>
      <w:r w:rsidRPr="00376A86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417123">
        <w:rPr>
          <w:rFonts w:ascii="Times New Roman" w:hAnsi="Times New Roman"/>
          <w:b/>
          <w:bCs/>
          <w:sz w:val="24"/>
          <w:szCs w:val="24"/>
        </w:rPr>
        <w:t>41 011 282,36</w:t>
      </w:r>
      <w:r w:rsidRPr="00376A86">
        <w:rPr>
          <w:rFonts w:ascii="Times New Roman" w:hAnsi="Times New Roman"/>
          <w:b/>
          <w:sz w:val="24"/>
          <w:szCs w:val="24"/>
        </w:rPr>
        <w:t xml:space="preserve"> zł, </w:t>
      </w:r>
      <w:r w:rsidRPr="001A64C6">
        <w:rPr>
          <w:rFonts w:ascii="Times New Roman" w:hAnsi="Times New Roman"/>
          <w:b/>
          <w:sz w:val="24"/>
          <w:szCs w:val="24"/>
        </w:rPr>
        <w:t xml:space="preserve">tj. </w:t>
      </w:r>
      <w:r w:rsidR="00417123">
        <w:rPr>
          <w:rFonts w:ascii="Times New Roman" w:hAnsi="Times New Roman"/>
          <w:b/>
          <w:sz w:val="24"/>
          <w:szCs w:val="24"/>
        </w:rPr>
        <w:t>104,8</w:t>
      </w:r>
      <w:r w:rsidRPr="001A64C6">
        <w:rPr>
          <w:rFonts w:ascii="Times New Roman" w:hAnsi="Times New Roman"/>
          <w:b/>
          <w:sz w:val="24"/>
          <w:szCs w:val="24"/>
        </w:rPr>
        <w:t>%</w:t>
      </w:r>
      <w:r w:rsidRPr="00376A86">
        <w:rPr>
          <w:rFonts w:ascii="Times New Roman" w:hAnsi="Times New Roman"/>
          <w:sz w:val="24"/>
          <w:szCs w:val="24"/>
        </w:rPr>
        <w:t xml:space="preserve"> planu, z tego dochody majątkowe </w:t>
      </w:r>
      <w:r w:rsidR="00417123">
        <w:rPr>
          <w:rFonts w:ascii="Times New Roman" w:hAnsi="Times New Roman"/>
          <w:sz w:val="24"/>
          <w:szCs w:val="24"/>
        </w:rPr>
        <w:t>6 393 988,22</w:t>
      </w:r>
      <w:r w:rsidR="002A0C03" w:rsidRPr="00376A86">
        <w:rPr>
          <w:rFonts w:ascii="Times New Roman" w:hAnsi="Times New Roman"/>
          <w:sz w:val="24"/>
          <w:szCs w:val="24"/>
        </w:rPr>
        <w:t xml:space="preserve"> </w:t>
      </w:r>
      <w:r w:rsidRPr="00376A86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</w:t>
      </w:r>
      <w:r w:rsidR="006A3C1B">
        <w:rPr>
          <w:rFonts w:ascii="Times New Roman" w:hAnsi="Times New Roman"/>
          <w:sz w:val="24"/>
          <w:szCs w:val="24"/>
        </w:rPr>
        <w:t xml:space="preserve">dalszej części </w:t>
      </w:r>
      <w:r w:rsidRPr="00376A86">
        <w:rPr>
          <w:rFonts w:ascii="Times New Roman" w:hAnsi="Times New Roman"/>
          <w:sz w:val="24"/>
          <w:szCs w:val="24"/>
        </w:rPr>
        <w:t>niniejszej informacji.</w:t>
      </w:r>
    </w:p>
    <w:p w14:paraId="6292AE6E" w14:textId="77777777" w:rsidR="00A06CF6" w:rsidRPr="00376A86" w:rsidRDefault="00A06CF6">
      <w:pPr>
        <w:rPr>
          <w:rFonts w:ascii="Times New Roman" w:hAnsi="Times New Roman"/>
          <w:b/>
          <w:sz w:val="28"/>
          <w:szCs w:val="28"/>
        </w:rPr>
      </w:pPr>
      <w:r w:rsidRPr="00376A86">
        <w:rPr>
          <w:rFonts w:ascii="Times New Roman" w:hAnsi="Times New Roman"/>
          <w:b/>
          <w:sz w:val="28"/>
          <w:szCs w:val="28"/>
        </w:rPr>
        <w:t>I.2 Wydatki</w:t>
      </w:r>
    </w:p>
    <w:p w14:paraId="303A9671" w14:textId="3290F0F5"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417123">
        <w:rPr>
          <w:rFonts w:ascii="Times New Roman" w:hAnsi="Times New Roman"/>
          <w:b/>
          <w:sz w:val="24"/>
          <w:szCs w:val="24"/>
        </w:rPr>
        <w:t>39 411 894,06</w:t>
      </w:r>
      <w:r w:rsidR="00376A86">
        <w:rPr>
          <w:rFonts w:ascii="Times New Roman" w:hAnsi="Times New Roman"/>
          <w:b/>
          <w:sz w:val="24"/>
          <w:szCs w:val="24"/>
        </w:rPr>
        <w:t xml:space="preserve"> zł</w:t>
      </w:r>
      <w:r w:rsidRPr="00F9419F">
        <w:rPr>
          <w:rFonts w:ascii="Times New Roman" w:hAnsi="Times New Roman"/>
          <w:b/>
          <w:sz w:val="24"/>
          <w:szCs w:val="24"/>
        </w:rPr>
        <w:t xml:space="preserve">, tj. </w:t>
      </w:r>
      <w:r w:rsidR="00417123">
        <w:rPr>
          <w:rFonts w:ascii="Times New Roman" w:hAnsi="Times New Roman"/>
          <w:b/>
          <w:sz w:val="24"/>
          <w:szCs w:val="24"/>
        </w:rPr>
        <w:t>93,6</w:t>
      </w:r>
      <w:r w:rsidR="000B2DD7">
        <w:rPr>
          <w:rFonts w:ascii="Times New Roman" w:hAnsi="Times New Roman"/>
          <w:b/>
          <w:sz w:val="24"/>
          <w:szCs w:val="24"/>
        </w:rPr>
        <w:t>%</w:t>
      </w:r>
      <w:r w:rsidRPr="00F9419F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14:paraId="52AA36C8" w14:textId="38AA25B2" w:rsidR="00A06CF6" w:rsidRPr="00D47E06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417123">
        <w:rPr>
          <w:rFonts w:ascii="Times New Roman" w:hAnsi="Times New Roman"/>
          <w:b/>
          <w:bCs/>
          <w:sz w:val="24"/>
          <w:szCs w:val="24"/>
        </w:rPr>
        <w:t>7 217 887,68</w:t>
      </w:r>
      <w:r w:rsidR="00F52D2F" w:rsidRPr="009B38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807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220D51">
        <w:rPr>
          <w:rFonts w:ascii="Times New Roman" w:hAnsi="Times New Roman"/>
          <w:b/>
          <w:bCs/>
          <w:sz w:val="24"/>
          <w:szCs w:val="24"/>
        </w:rPr>
        <w:t>87,31</w:t>
      </w:r>
      <w:r w:rsidR="009B3807" w:rsidRPr="009B3807">
        <w:rPr>
          <w:rFonts w:ascii="Times New Roman" w:hAnsi="Times New Roman"/>
          <w:b/>
          <w:bCs/>
          <w:sz w:val="24"/>
          <w:szCs w:val="24"/>
        </w:rPr>
        <w:t>%</w:t>
      </w:r>
      <w:r w:rsidRPr="00F9419F">
        <w:rPr>
          <w:rFonts w:ascii="Times New Roman" w:hAnsi="Times New Roman"/>
          <w:sz w:val="24"/>
          <w:szCs w:val="24"/>
        </w:rPr>
        <w:t xml:space="preserve"> 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</w:r>
      <w:r w:rsidRPr="00B45109">
        <w:rPr>
          <w:rFonts w:ascii="Times New Roman" w:hAnsi="Times New Roman"/>
          <w:bCs/>
          <w:sz w:val="24"/>
          <w:szCs w:val="24"/>
        </w:rPr>
        <w:t xml:space="preserve"> </w:t>
      </w:r>
      <w:r w:rsidR="00B45109" w:rsidRPr="00220D51">
        <w:rPr>
          <w:rFonts w:ascii="Times New Roman" w:hAnsi="Times New Roman"/>
          <w:b/>
          <w:sz w:val="24"/>
          <w:szCs w:val="24"/>
        </w:rPr>
        <w:t>w dziale II</w:t>
      </w:r>
      <w:r w:rsidRPr="00F9419F">
        <w:rPr>
          <w:rFonts w:ascii="Times New Roman" w:hAnsi="Times New Roman"/>
          <w:sz w:val="24"/>
          <w:szCs w:val="24"/>
        </w:rPr>
        <w:t xml:space="preserve"> niniejszej informacji. </w:t>
      </w:r>
      <w:r w:rsidR="009E79D4">
        <w:rPr>
          <w:rFonts w:ascii="Times New Roman" w:hAnsi="Times New Roman"/>
          <w:sz w:val="24"/>
          <w:szCs w:val="24"/>
        </w:rPr>
        <w:br/>
      </w:r>
      <w:r w:rsidRPr="00F9419F">
        <w:rPr>
          <w:rFonts w:ascii="Times New Roman" w:hAnsi="Times New Roman"/>
          <w:sz w:val="24"/>
          <w:szCs w:val="24"/>
        </w:rPr>
        <w:t xml:space="preserve">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D47E06">
        <w:rPr>
          <w:rFonts w:ascii="Times New Roman" w:hAnsi="Times New Roman"/>
          <w:sz w:val="24"/>
          <w:szCs w:val="24"/>
        </w:rPr>
        <w:t xml:space="preserve">przedstawiono </w:t>
      </w:r>
      <w:r w:rsidRPr="00D47E06">
        <w:rPr>
          <w:rFonts w:ascii="Times New Roman" w:hAnsi="Times New Roman"/>
          <w:b/>
          <w:sz w:val="24"/>
          <w:szCs w:val="24"/>
        </w:rPr>
        <w:t xml:space="preserve">w </w:t>
      </w:r>
      <w:r w:rsidR="00D47E06" w:rsidRPr="00D47E06">
        <w:rPr>
          <w:rFonts w:ascii="Times New Roman" w:hAnsi="Times New Roman"/>
          <w:b/>
          <w:sz w:val="24"/>
          <w:szCs w:val="24"/>
        </w:rPr>
        <w:t xml:space="preserve">dziale III </w:t>
      </w:r>
      <w:r w:rsidRPr="00D47E06">
        <w:rPr>
          <w:rFonts w:ascii="Times New Roman" w:hAnsi="Times New Roman"/>
          <w:sz w:val="24"/>
          <w:szCs w:val="24"/>
        </w:rPr>
        <w:t xml:space="preserve">niniejszej informacji. </w:t>
      </w:r>
    </w:p>
    <w:p w14:paraId="3624D533" w14:textId="77777777"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I.3. Przychody</w:t>
      </w:r>
    </w:p>
    <w:p w14:paraId="3E13D34E" w14:textId="62836B23" w:rsidR="00A06CF6" w:rsidRPr="00313034" w:rsidRDefault="00E81CA6" w:rsidP="00BF134D">
      <w:pPr>
        <w:rPr>
          <w:rFonts w:ascii="Times New Roman" w:hAnsi="Times New Roman"/>
          <w:b/>
          <w:bCs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220D51">
        <w:rPr>
          <w:rFonts w:ascii="Times New Roman" w:hAnsi="Times New Roman"/>
          <w:b/>
          <w:bCs/>
          <w:sz w:val="24"/>
          <w:szCs w:val="24"/>
        </w:rPr>
        <w:t>8 040 258,00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>,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wolnych środków w wysokości </w:t>
      </w:r>
      <w:r w:rsidR="00220D51">
        <w:rPr>
          <w:rFonts w:ascii="Times New Roman" w:hAnsi="Times New Roman"/>
          <w:b/>
          <w:bCs/>
          <w:sz w:val="24"/>
          <w:szCs w:val="24"/>
        </w:rPr>
        <w:t>3 363 426,31</w:t>
      </w:r>
      <w:r w:rsidR="003A3CE9" w:rsidRPr="0031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EC8" w:rsidRPr="00313034">
        <w:rPr>
          <w:rFonts w:ascii="Times New Roman" w:hAnsi="Times New Roman"/>
          <w:b/>
          <w:bCs/>
          <w:sz w:val="24"/>
          <w:szCs w:val="24"/>
        </w:rPr>
        <w:t>zł</w:t>
      </w:r>
      <w:r w:rsidR="00B16EC8">
        <w:rPr>
          <w:rFonts w:ascii="Times New Roman" w:hAnsi="Times New Roman"/>
          <w:sz w:val="24"/>
          <w:szCs w:val="24"/>
        </w:rPr>
        <w:t xml:space="preserve">, </w:t>
      </w:r>
      <w:r w:rsidR="00B16EC8" w:rsidRPr="000F5185">
        <w:rPr>
          <w:rFonts w:ascii="Times New Roman" w:hAnsi="Times New Roman"/>
          <w:sz w:val="24"/>
          <w:szCs w:val="24"/>
        </w:rPr>
        <w:t>niewykorzystanych</w:t>
      </w:r>
      <w:r w:rsidR="00B16EC8">
        <w:rPr>
          <w:rFonts w:ascii="Times New Roman" w:hAnsi="Times New Roman"/>
          <w:sz w:val="24"/>
          <w:szCs w:val="24"/>
        </w:rPr>
        <w:t xml:space="preserve"> środków pieniężnych na rachunku bieżącym budżetu, wynikających z rozliczenia dochodów i wydatków nimi finansowanych związanych ze szczególnymi zasadami rozliczenia budżetu w wysokości </w:t>
      </w:r>
      <w:r w:rsidR="00220D51">
        <w:rPr>
          <w:rFonts w:ascii="Times New Roman" w:hAnsi="Times New Roman"/>
          <w:b/>
          <w:bCs/>
          <w:sz w:val="24"/>
          <w:szCs w:val="24"/>
        </w:rPr>
        <w:t>1 769 332,69</w:t>
      </w:r>
      <w:r w:rsidR="00B16EC8" w:rsidRPr="00B16EC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B16EC8">
        <w:rPr>
          <w:rFonts w:ascii="Times New Roman" w:hAnsi="Times New Roman"/>
          <w:sz w:val="24"/>
          <w:szCs w:val="24"/>
        </w:rPr>
        <w:t xml:space="preserve">, kredytu </w:t>
      </w:r>
      <w:r w:rsidR="00220D51">
        <w:rPr>
          <w:rFonts w:ascii="Times New Roman" w:hAnsi="Times New Roman"/>
          <w:sz w:val="24"/>
          <w:szCs w:val="24"/>
        </w:rPr>
        <w:t>i pożyczki</w:t>
      </w:r>
      <w:r w:rsidR="00B16EC8">
        <w:rPr>
          <w:rFonts w:ascii="Times New Roman" w:hAnsi="Times New Roman"/>
          <w:sz w:val="24"/>
          <w:szCs w:val="24"/>
        </w:rPr>
        <w:t xml:space="preserve"> </w:t>
      </w:r>
      <w:r w:rsidR="00565DB3">
        <w:rPr>
          <w:rFonts w:ascii="Times New Roman" w:hAnsi="Times New Roman"/>
          <w:sz w:val="24"/>
          <w:szCs w:val="24"/>
        </w:rPr>
        <w:t xml:space="preserve">wysokości </w:t>
      </w:r>
      <w:r w:rsidR="00220D51">
        <w:rPr>
          <w:rFonts w:ascii="Times New Roman" w:hAnsi="Times New Roman"/>
          <w:b/>
          <w:bCs/>
          <w:sz w:val="24"/>
          <w:szCs w:val="24"/>
        </w:rPr>
        <w:t>2 907 499,00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 xml:space="preserve"> </w:t>
      </w:r>
      <w:r w:rsidR="00B16EC8">
        <w:rPr>
          <w:rFonts w:ascii="Times New Roman" w:hAnsi="Times New Roman"/>
          <w:sz w:val="24"/>
          <w:szCs w:val="24"/>
        </w:rPr>
        <w:t xml:space="preserve">. </w:t>
      </w:r>
      <w:r w:rsidR="003A3CE9">
        <w:rPr>
          <w:rFonts w:ascii="Times New Roman" w:hAnsi="Times New Roman"/>
          <w:sz w:val="24"/>
          <w:szCs w:val="24"/>
        </w:rPr>
        <w:t xml:space="preserve">Przychody wykonano w </w:t>
      </w:r>
      <w:r w:rsidR="0023648C">
        <w:rPr>
          <w:rFonts w:ascii="Times New Roman" w:hAnsi="Times New Roman"/>
          <w:b/>
          <w:bCs/>
          <w:sz w:val="24"/>
          <w:szCs w:val="24"/>
        </w:rPr>
        <w:t>63,84</w:t>
      </w:r>
      <w:r w:rsidR="00060CEB" w:rsidRPr="00313034">
        <w:rPr>
          <w:rFonts w:ascii="Times New Roman" w:hAnsi="Times New Roman"/>
          <w:b/>
          <w:bCs/>
          <w:sz w:val="24"/>
          <w:szCs w:val="24"/>
        </w:rPr>
        <w:t>%.</w:t>
      </w:r>
    </w:p>
    <w:p w14:paraId="199E1FA5" w14:textId="77777777"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14:paraId="6230BB48" w14:textId="7402541E"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23648C">
        <w:rPr>
          <w:rFonts w:ascii="Times New Roman" w:hAnsi="Times New Roman"/>
          <w:b/>
          <w:bCs/>
          <w:sz w:val="24"/>
          <w:szCs w:val="24"/>
        </w:rPr>
        <w:t>5 058 535,00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0F5185" w:rsidRPr="007E1503">
        <w:rPr>
          <w:rFonts w:ascii="Times New Roman" w:hAnsi="Times New Roman"/>
          <w:sz w:val="24"/>
          <w:szCs w:val="24"/>
        </w:rPr>
        <w:t xml:space="preserve"> zostały zrealizowane</w:t>
      </w:r>
      <w:r w:rsidR="00AF04E9">
        <w:rPr>
          <w:rFonts w:ascii="Times New Roman" w:hAnsi="Times New Roman"/>
          <w:sz w:val="24"/>
          <w:szCs w:val="24"/>
        </w:rPr>
        <w:t xml:space="preserve"> w</w:t>
      </w:r>
      <w:r w:rsidR="00313034">
        <w:rPr>
          <w:rFonts w:ascii="Times New Roman" w:hAnsi="Times New Roman"/>
          <w:sz w:val="24"/>
          <w:szCs w:val="24"/>
        </w:rPr>
        <w:t xml:space="preserve"> </w:t>
      </w:r>
      <w:r w:rsidR="0023648C">
        <w:rPr>
          <w:rFonts w:ascii="Times New Roman" w:hAnsi="Times New Roman"/>
          <w:b/>
          <w:bCs/>
          <w:sz w:val="24"/>
          <w:szCs w:val="24"/>
        </w:rPr>
        <w:t>14,98</w:t>
      </w:r>
      <w:r w:rsidR="00AF04E9" w:rsidRPr="00313034">
        <w:rPr>
          <w:rFonts w:ascii="Times New Roman" w:hAnsi="Times New Roman"/>
          <w:b/>
          <w:bCs/>
          <w:sz w:val="24"/>
          <w:szCs w:val="24"/>
        </w:rPr>
        <w:t>%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>.</w:t>
      </w:r>
      <w:r w:rsidR="000F5185" w:rsidRPr="007E1503">
        <w:rPr>
          <w:rFonts w:ascii="Times New Roman" w:hAnsi="Times New Roman"/>
          <w:sz w:val="24"/>
          <w:szCs w:val="24"/>
        </w:rPr>
        <w:t xml:space="preserve"> Spłacono raty kredytów bankowych</w:t>
      </w:r>
      <w:r w:rsidR="00AF04E9">
        <w:rPr>
          <w:rFonts w:ascii="Times New Roman" w:hAnsi="Times New Roman"/>
          <w:sz w:val="24"/>
          <w:szCs w:val="24"/>
        </w:rPr>
        <w:t xml:space="preserve"> w wysokości</w:t>
      </w:r>
      <w:r w:rsidR="00A345BC">
        <w:rPr>
          <w:rFonts w:ascii="Times New Roman" w:hAnsi="Times New Roman"/>
          <w:sz w:val="24"/>
          <w:szCs w:val="24"/>
        </w:rPr>
        <w:t xml:space="preserve"> </w:t>
      </w:r>
      <w:r w:rsidR="0023648C">
        <w:rPr>
          <w:rFonts w:ascii="Times New Roman" w:hAnsi="Times New Roman"/>
          <w:sz w:val="24"/>
          <w:szCs w:val="24"/>
        </w:rPr>
        <w:t>758 000</w:t>
      </w:r>
      <w:r w:rsidR="00962E4F">
        <w:rPr>
          <w:rFonts w:ascii="Times New Roman" w:hAnsi="Times New Roman"/>
          <w:sz w:val="24"/>
          <w:szCs w:val="24"/>
        </w:rPr>
        <w:t>,</w:t>
      </w:r>
      <w:r w:rsidR="00313034">
        <w:rPr>
          <w:rFonts w:ascii="Times New Roman" w:hAnsi="Times New Roman"/>
          <w:sz w:val="24"/>
          <w:szCs w:val="24"/>
        </w:rPr>
        <w:t>00</w:t>
      </w:r>
      <w:r w:rsidR="002933E2">
        <w:rPr>
          <w:rFonts w:ascii="Times New Roman" w:hAnsi="Times New Roman"/>
          <w:sz w:val="24"/>
          <w:szCs w:val="24"/>
        </w:rPr>
        <w:t xml:space="preserve"> zł</w:t>
      </w:r>
      <w:r w:rsidR="00174EAC">
        <w:rPr>
          <w:rFonts w:ascii="Times New Roman" w:hAnsi="Times New Roman"/>
          <w:sz w:val="24"/>
          <w:szCs w:val="24"/>
        </w:rPr>
        <w:t>.</w:t>
      </w:r>
      <w:r w:rsidR="007E1503" w:rsidRPr="007E1503">
        <w:rPr>
          <w:rFonts w:ascii="Times New Roman" w:hAnsi="Times New Roman"/>
          <w:sz w:val="24"/>
          <w:szCs w:val="24"/>
        </w:rPr>
        <w:t xml:space="preserve"> </w:t>
      </w:r>
    </w:p>
    <w:p w14:paraId="028D97CB" w14:textId="608082DA"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>I.5</w:t>
      </w:r>
      <w:r w:rsidR="00962E4F">
        <w:rPr>
          <w:rFonts w:ascii="Times New Roman" w:hAnsi="Times New Roman"/>
          <w:b/>
          <w:sz w:val="28"/>
          <w:szCs w:val="28"/>
        </w:rPr>
        <w:t xml:space="preserve">. </w:t>
      </w:r>
      <w:r w:rsidR="0023648C">
        <w:rPr>
          <w:rFonts w:ascii="Times New Roman" w:hAnsi="Times New Roman"/>
          <w:b/>
          <w:sz w:val="28"/>
          <w:szCs w:val="28"/>
        </w:rPr>
        <w:t xml:space="preserve">Nadwyżka </w:t>
      </w:r>
    </w:p>
    <w:p w14:paraId="0D050A09" w14:textId="3D28DA9C" w:rsidR="00A06CF6" w:rsidRPr="00174EAC" w:rsidRDefault="0023648C" w:rsidP="00551CB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Nadwyżka </w:t>
      </w:r>
      <w:r w:rsidR="00962E4F">
        <w:rPr>
          <w:rFonts w:ascii="Times New Roman" w:hAnsi="Times New Roman"/>
          <w:sz w:val="24"/>
          <w:szCs w:val="24"/>
        </w:rPr>
        <w:t>budżetow</w:t>
      </w:r>
      <w:r>
        <w:rPr>
          <w:rFonts w:ascii="Times New Roman" w:hAnsi="Times New Roman"/>
          <w:sz w:val="24"/>
          <w:szCs w:val="24"/>
        </w:rPr>
        <w:t>a</w:t>
      </w:r>
      <w:r w:rsidR="00962E4F">
        <w:rPr>
          <w:rFonts w:ascii="Times New Roman" w:hAnsi="Times New Roman"/>
          <w:sz w:val="24"/>
          <w:szCs w:val="24"/>
        </w:rPr>
        <w:t xml:space="preserve"> wyni</w:t>
      </w:r>
      <w:r>
        <w:rPr>
          <w:rFonts w:ascii="Times New Roman" w:hAnsi="Times New Roman"/>
          <w:sz w:val="24"/>
          <w:szCs w:val="24"/>
        </w:rPr>
        <w:t xml:space="preserve">osła </w:t>
      </w:r>
      <w:r w:rsidRPr="0023648C">
        <w:rPr>
          <w:rFonts w:ascii="Times New Roman" w:hAnsi="Times New Roman"/>
          <w:b/>
          <w:bCs/>
          <w:sz w:val="24"/>
          <w:szCs w:val="24"/>
        </w:rPr>
        <w:t>1 599 388,30</w:t>
      </w:r>
      <w:r w:rsidR="00962E4F" w:rsidRPr="00236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4EAC" w:rsidRPr="0023648C">
        <w:rPr>
          <w:rFonts w:ascii="Times New Roman" w:hAnsi="Times New Roman"/>
          <w:b/>
          <w:bCs/>
          <w:sz w:val="24"/>
          <w:szCs w:val="24"/>
        </w:rPr>
        <w:t>zł.</w:t>
      </w:r>
    </w:p>
    <w:p w14:paraId="155EB319" w14:textId="77777777"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14:paraId="6D09768D" w14:textId="1EDD94D0" w:rsidR="001E59DC" w:rsidRPr="00962E4F" w:rsidRDefault="00A06CF6" w:rsidP="00B00A89">
      <w:pPr>
        <w:rPr>
          <w:rFonts w:ascii="Times New Roman" w:hAnsi="Times New Roman"/>
          <w:color w:val="FF0000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>Łączna kwota spłaconych rat kredytów</w:t>
      </w:r>
      <w:r w:rsidR="001E59DC">
        <w:rPr>
          <w:rFonts w:ascii="Times New Roman" w:hAnsi="Times New Roman"/>
          <w:sz w:val="24"/>
          <w:szCs w:val="24"/>
        </w:rPr>
        <w:t>, pożyczek</w:t>
      </w:r>
      <w:r w:rsidRPr="003706E1">
        <w:rPr>
          <w:rFonts w:ascii="Times New Roman" w:hAnsi="Times New Roman"/>
          <w:sz w:val="24"/>
          <w:szCs w:val="24"/>
        </w:rPr>
        <w:t xml:space="preserve"> i odsetek od zaciągniętego długu wyniosła </w:t>
      </w:r>
      <w:r w:rsidR="00B2062E">
        <w:rPr>
          <w:rFonts w:ascii="Times New Roman" w:hAnsi="Times New Roman"/>
          <w:sz w:val="24"/>
          <w:szCs w:val="24"/>
        </w:rPr>
        <w:br/>
      </w:r>
      <w:r w:rsidR="007D1988">
        <w:rPr>
          <w:rFonts w:ascii="Times New Roman" w:hAnsi="Times New Roman"/>
          <w:sz w:val="24"/>
          <w:szCs w:val="24"/>
        </w:rPr>
        <w:t>921 372,46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="004C016F" w:rsidRPr="003706E1">
        <w:rPr>
          <w:rFonts w:ascii="Times New Roman" w:hAnsi="Times New Roman"/>
          <w:sz w:val="24"/>
          <w:szCs w:val="24"/>
        </w:rPr>
        <w:t>zł,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7D1988">
        <w:rPr>
          <w:rFonts w:ascii="Times New Roman" w:hAnsi="Times New Roman"/>
          <w:sz w:val="24"/>
          <w:szCs w:val="24"/>
        </w:rPr>
        <w:t>163 372,46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="00E928B1">
        <w:rPr>
          <w:rFonts w:ascii="Times New Roman" w:hAnsi="Times New Roman"/>
          <w:sz w:val="24"/>
          <w:szCs w:val="24"/>
        </w:rPr>
        <w:t>zł</w:t>
      </w:r>
      <w:r w:rsidR="00EC19D7" w:rsidRPr="003706E1">
        <w:rPr>
          <w:rFonts w:ascii="Times New Roman" w:hAnsi="Times New Roman"/>
          <w:sz w:val="24"/>
          <w:szCs w:val="24"/>
        </w:rPr>
        <w:t>.</w:t>
      </w:r>
      <w:r w:rsidR="000B2DD7" w:rsidRPr="003706E1">
        <w:rPr>
          <w:rFonts w:ascii="Times New Roman" w:hAnsi="Times New Roman"/>
          <w:sz w:val="24"/>
          <w:szCs w:val="24"/>
        </w:rPr>
        <w:t xml:space="preserve"> </w:t>
      </w:r>
    </w:p>
    <w:p w14:paraId="1F15DDD2" w14:textId="18F44338" w:rsidR="00A06CF6" w:rsidRPr="007D1988" w:rsidRDefault="000B2DD7" w:rsidP="00B00A89">
      <w:pPr>
        <w:rPr>
          <w:rFonts w:ascii="Times New Roman" w:hAnsi="Times New Roman"/>
          <w:b/>
          <w:bCs/>
          <w:sz w:val="24"/>
          <w:szCs w:val="24"/>
        </w:rPr>
      </w:pPr>
      <w:r w:rsidRPr="001649F2">
        <w:rPr>
          <w:rFonts w:ascii="Times New Roman" w:hAnsi="Times New Roman"/>
          <w:sz w:val="24"/>
          <w:szCs w:val="24"/>
        </w:rPr>
        <w:lastRenderedPageBreak/>
        <w:t xml:space="preserve">Zadłużenie Gminy </w:t>
      </w:r>
      <w:r w:rsidR="001E59DC" w:rsidRPr="001649F2">
        <w:rPr>
          <w:rFonts w:ascii="Times New Roman" w:hAnsi="Times New Roman"/>
          <w:sz w:val="24"/>
          <w:szCs w:val="24"/>
        </w:rPr>
        <w:t xml:space="preserve">na </w:t>
      </w:r>
      <w:r w:rsidR="007D1988">
        <w:rPr>
          <w:rFonts w:ascii="Times New Roman" w:hAnsi="Times New Roman"/>
          <w:sz w:val="24"/>
          <w:szCs w:val="24"/>
        </w:rPr>
        <w:t xml:space="preserve">31 grudnia </w:t>
      </w:r>
      <w:r w:rsidR="001E59DC" w:rsidRPr="001649F2">
        <w:rPr>
          <w:rFonts w:ascii="Times New Roman" w:hAnsi="Times New Roman"/>
          <w:sz w:val="24"/>
          <w:szCs w:val="24"/>
        </w:rPr>
        <w:t>20</w:t>
      </w:r>
      <w:r w:rsidR="00670293" w:rsidRPr="001649F2">
        <w:rPr>
          <w:rFonts w:ascii="Times New Roman" w:hAnsi="Times New Roman"/>
          <w:sz w:val="24"/>
          <w:szCs w:val="24"/>
        </w:rPr>
        <w:t>2</w:t>
      </w:r>
      <w:r w:rsidR="00962E4F" w:rsidRPr="001649F2">
        <w:rPr>
          <w:rFonts w:ascii="Times New Roman" w:hAnsi="Times New Roman"/>
          <w:sz w:val="24"/>
          <w:szCs w:val="24"/>
        </w:rPr>
        <w:t>1</w:t>
      </w:r>
      <w:r w:rsidR="00670293" w:rsidRPr="001649F2">
        <w:rPr>
          <w:rFonts w:ascii="Times New Roman" w:hAnsi="Times New Roman"/>
          <w:sz w:val="24"/>
          <w:szCs w:val="24"/>
        </w:rPr>
        <w:t xml:space="preserve"> </w:t>
      </w:r>
      <w:r w:rsidR="001E59DC" w:rsidRPr="001649F2">
        <w:rPr>
          <w:rFonts w:ascii="Times New Roman" w:hAnsi="Times New Roman"/>
          <w:sz w:val="24"/>
          <w:szCs w:val="24"/>
        </w:rPr>
        <w:t xml:space="preserve">roku </w:t>
      </w:r>
      <w:r w:rsidR="00670293" w:rsidRPr="001649F2">
        <w:rPr>
          <w:rFonts w:ascii="Times New Roman" w:hAnsi="Times New Roman"/>
          <w:sz w:val="24"/>
          <w:szCs w:val="24"/>
        </w:rPr>
        <w:t xml:space="preserve">z tytułu kredytów </w:t>
      </w:r>
      <w:r w:rsidR="001E59DC" w:rsidRPr="007D1988">
        <w:rPr>
          <w:rFonts w:ascii="Times New Roman" w:hAnsi="Times New Roman"/>
          <w:b/>
          <w:bCs/>
          <w:sz w:val="24"/>
          <w:szCs w:val="24"/>
        </w:rPr>
        <w:t xml:space="preserve">wynosi </w:t>
      </w:r>
      <w:r w:rsidR="007D1988" w:rsidRPr="007D1988">
        <w:rPr>
          <w:rFonts w:ascii="Times New Roman" w:hAnsi="Times New Roman"/>
          <w:b/>
          <w:bCs/>
          <w:sz w:val="24"/>
          <w:szCs w:val="24"/>
        </w:rPr>
        <w:t>11 829 000,00</w:t>
      </w:r>
      <w:r w:rsidR="00E928B1" w:rsidRPr="007D198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670293" w:rsidRPr="007D1988">
        <w:rPr>
          <w:rFonts w:ascii="Times New Roman" w:hAnsi="Times New Roman"/>
          <w:b/>
          <w:bCs/>
          <w:sz w:val="24"/>
          <w:szCs w:val="24"/>
        </w:rPr>
        <w:t>.</w:t>
      </w:r>
    </w:p>
    <w:p w14:paraId="24EB9463" w14:textId="77777777"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14:paraId="7CA85E4C" w14:textId="661DAC07" w:rsidR="00A06CF6" w:rsidRPr="006C16EE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</w:t>
      </w:r>
      <w:r w:rsidR="007D1988">
        <w:rPr>
          <w:rFonts w:ascii="Times New Roman" w:hAnsi="Times New Roman"/>
          <w:sz w:val="24"/>
          <w:szCs w:val="24"/>
        </w:rPr>
        <w:t>31 grudnia</w:t>
      </w:r>
      <w:r w:rsidR="00D2274A" w:rsidRPr="000345E4">
        <w:rPr>
          <w:rFonts w:ascii="Times New Roman" w:hAnsi="Times New Roman"/>
          <w:sz w:val="24"/>
          <w:szCs w:val="24"/>
        </w:rPr>
        <w:t xml:space="preserve"> </w:t>
      </w:r>
      <w:r w:rsidR="00EC19D7" w:rsidRPr="000345E4">
        <w:rPr>
          <w:rFonts w:ascii="Times New Roman" w:hAnsi="Times New Roman"/>
          <w:sz w:val="24"/>
          <w:szCs w:val="24"/>
        </w:rPr>
        <w:t>20</w:t>
      </w:r>
      <w:r w:rsidR="00541547">
        <w:rPr>
          <w:rFonts w:ascii="Times New Roman" w:hAnsi="Times New Roman"/>
          <w:sz w:val="24"/>
          <w:szCs w:val="24"/>
        </w:rPr>
        <w:t>2</w:t>
      </w:r>
      <w:r w:rsidR="001649F2">
        <w:rPr>
          <w:rFonts w:ascii="Times New Roman" w:hAnsi="Times New Roman"/>
          <w:sz w:val="24"/>
          <w:szCs w:val="24"/>
        </w:rPr>
        <w:t>1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220C78">
        <w:rPr>
          <w:rFonts w:ascii="Times New Roman" w:hAnsi="Times New Roman"/>
          <w:sz w:val="24"/>
          <w:szCs w:val="24"/>
        </w:rPr>
        <w:t>4 052 670,41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</w:t>
      </w:r>
      <w:r w:rsidRPr="006C16EE">
        <w:rPr>
          <w:rFonts w:ascii="Times New Roman" w:hAnsi="Times New Roman"/>
          <w:sz w:val="24"/>
          <w:szCs w:val="24"/>
        </w:rPr>
        <w:t xml:space="preserve">wymagalne </w:t>
      </w:r>
      <w:r w:rsidR="002457D4" w:rsidRPr="006C16EE">
        <w:rPr>
          <w:rFonts w:ascii="Times New Roman" w:hAnsi="Times New Roman"/>
          <w:b/>
          <w:sz w:val="24"/>
          <w:szCs w:val="24"/>
        </w:rPr>
        <w:t>3 431 835,88</w:t>
      </w:r>
      <w:r w:rsidRPr="006C16EE">
        <w:rPr>
          <w:rFonts w:ascii="Times New Roman" w:hAnsi="Times New Roman"/>
          <w:sz w:val="24"/>
          <w:szCs w:val="24"/>
        </w:rPr>
        <w:t xml:space="preserve"> zł, z tego:</w:t>
      </w:r>
    </w:p>
    <w:p w14:paraId="62367C9F" w14:textId="07E72368" w:rsidR="00A06CF6" w:rsidRPr="006C16EE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>Podatki i opłaty</w:t>
      </w:r>
      <w:r w:rsidR="004776EE" w:rsidRPr="006C16EE">
        <w:rPr>
          <w:rFonts w:ascii="Times New Roman" w:hAnsi="Times New Roman"/>
          <w:sz w:val="24"/>
          <w:szCs w:val="24"/>
        </w:rPr>
        <w:t xml:space="preserve"> </w:t>
      </w:r>
      <w:r w:rsidR="00A414A5" w:rsidRPr="006C16EE">
        <w:rPr>
          <w:rFonts w:ascii="Times New Roman" w:hAnsi="Times New Roman"/>
          <w:sz w:val="24"/>
          <w:szCs w:val="24"/>
        </w:rPr>
        <w:t>1 426 162,19</w:t>
      </w:r>
      <w:r w:rsidR="00E91D75" w:rsidRPr="006C16EE">
        <w:rPr>
          <w:rFonts w:ascii="Times New Roman" w:hAnsi="Times New Roman"/>
          <w:sz w:val="24"/>
          <w:szCs w:val="24"/>
        </w:rPr>
        <w:t xml:space="preserve"> zł, </w:t>
      </w:r>
      <w:r w:rsidR="004776EE" w:rsidRPr="006C16EE">
        <w:rPr>
          <w:rFonts w:ascii="Times New Roman" w:hAnsi="Times New Roman"/>
          <w:sz w:val="24"/>
          <w:szCs w:val="24"/>
        </w:rPr>
        <w:t xml:space="preserve">(w tym za odpady komunalne </w:t>
      </w:r>
      <w:r w:rsidR="00E91D75" w:rsidRPr="006C16EE">
        <w:rPr>
          <w:rFonts w:ascii="Times New Roman" w:hAnsi="Times New Roman"/>
          <w:sz w:val="24"/>
          <w:szCs w:val="24"/>
        </w:rPr>
        <w:t>–</w:t>
      </w:r>
      <w:r w:rsidR="00A414A5" w:rsidRPr="006C16EE">
        <w:rPr>
          <w:rFonts w:ascii="Times New Roman" w:hAnsi="Times New Roman"/>
          <w:sz w:val="24"/>
          <w:szCs w:val="24"/>
        </w:rPr>
        <w:t>234 675,68</w:t>
      </w:r>
      <w:r w:rsidR="004776EE" w:rsidRPr="006C16EE">
        <w:rPr>
          <w:rFonts w:ascii="Times New Roman" w:hAnsi="Times New Roman"/>
          <w:sz w:val="24"/>
          <w:szCs w:val="24"/>
        </w:rPr>
        <w:t xml:space="preserve"> zł)</w:t>
      </w:r>
      <w:r w:rsidR="00E91D75" w:rsidRPr="006C16EE">
        <w:rPr>
          <w:rFonts w:ascii="Times New Roman" w:hAnsi="Times New Roman"/>
          <w:sz w:val="24"/>
          <w:szCs w:val="24"/>
        </w:rPr>
        <w:t>.</w:t>
      </w:r>
    </w:p>
    <w:p w14:paraId="5F57D912" w14:textId="001E4672" w:rsidR="00A06CF6" w:rsidRPr="006C16EE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>Czynsze</w:t>
      </w:r>
      <w:r w:rsidR="00960A10" w:rsidRPr="006C16EE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6C16EE">
        <w:rPr>
          <w:rFonts w:ascii="Times New Roman" w:hAnsi="Times New Roman"/>
          <w:sz w:val="24"/>
          <w:szCs w:val="24"/>
        </w:rPr>
        <w:t xml:space="preserve"> – </w:t>
      </w:r>
      <w:r w:rsidR="00A414A5" w:rsidRPr="006C16EE">
        <w:rPr>
          <w:rFonts w:ascii="Times New Roman" w:hAnsi="Times New Roman"/>
          <w:sz w:val="24"/>
          <w:szCs w:val="24"/>
        </w:rPr>
        <w:t>122 691,12</w:t>
      </w:r>
      <w:r w:rsidR="00165D50" w:rsidRPr="006C16EE">
        <w:rPr>
          <w:rFonts w:ascii="Times New Roman" w:hAnsi="Times New Roman"/>
          <w:sz w:val="24"/>
          <w:szCs w:val="24"/>
        </w:rPr>
        <w:t xml:space="preserve"> zł</w:t>
      </w:r>
      <w:r w:rsidR="00704494" w:rsidRPr="006C16EE">
        <w:rPr>
          <w:rFonts w:ascii="Times New Roman" w:hAnsi="Times New Roman"/>
          <w:sz w:val="24"/>
          <w:szCs w:val="24"/>
        </w:rPr>
        <w:t>.</w:t>
      </w:r>
    </w:p>
    <w:p w14:paraId="5D27B2DD" w14:textId="67BA6ACD" w:rsidR="00FA3E50" w:rsidRPr="006C16EE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6C16EE">
        <w:rPr>
          <w:rFonts w:ascii="Times New Roman" w:hAnsi="Times New Roman"/>
          <w:sz w:val="24"/>
          <w:szCs w:val="24"/>
        </w:rPr>
        <w:t>płynnych</w:t>
      </w:r>
      <w:r w:rsidR="00D42554" w:rsidRPr="006C16EE">
        <w:rPr>
          <w:rFonts w:ascii="Times New Roman" w:hAnsi="Times New Roman"/>
          <w:sz w:val="24"/>
          <w:szCs w:val="24"/>
        </w:rPr>
        <w:t xml:space="preserve"> </w:t>
      </w:r>
      <w:r w:rsidRPr="006C16EE">
        <w:rPr>
          <w:rFonts w:ascii="Times New Roman" w:hAnsi="Times New Roman"/>
          <w:sz w:val="24"/>
          <w:szCs w:val="24"/>
        </w:rPr>
        <w:t xml:space="preserve">– </w:t>
      </w:r>
      <w:r w:rsidR="00A414A5" w:rsidRPr="006C16EE">
        <w:rPr>
          <w:rFonts w:ascii="Times New Roman" w:hAnsi="Times New Roman"/>
          <w:sz w:val="24"/>
          <w:szCs w:val="24"/>
        </w:rPr>
        <w:t>21 060,39</w:t>
      </w:r>
      <w:r w:rsidRPr="006C16EE">
        <w:rPr>
          <w:rFonts w:ascii="Times New Roman" w:hAnsi="Times New Roman"/>
          <w:sz w:val="24"/>
          <w:szCs w:val="24"/>
        </w:rPr>
        <w:t xml:space="preserve"> zł</w:t>
      </w:r>
      <w:r w:rsidR="00704494" w:rsidRPr="006C16EE">
        <w:rPr>
          <w:rFonts w:ascii="Times New Roman" w:hAnsi="Times New Roman"/>
          <w:sz w:val="24"/>
          <w:szCs w:val="24"/>
        </w:rPr>
        <w:t>.</w:t>
      </w:r>
    </w:p>
    <w:p w14:paraId="5705C0C5" w14:textId="14C29EB1" w:rsidR="006D12E3" w:rsidRPr="006C16EE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>Użytkowanie wieczyste</w:t>
      </w:r>
      <w:r w:rsidR="00D556FD" w:rsidRPr="006C16EE">
        <w:rPr>
          <w:rFonts w:ascii="Times New Roman" w:hAnsi="Times New Roman"/>
          <w:sz w:val="24"/>
          <w:szCs w:val="24"/>
        </w:rPr>
        <w:t xml:space="preserve">– </w:t>
      </w:r>
      <w:r w:rsidR="00A414A5" w:rsidRPr="006C16EE">
        <w:rPr>
          <w:rFonts w:ascii="Times New Roman" w:hAnsi="Times New Roman"/>
          <w:sz w:val="24"/>
          <w:szCs w:val="24"/>
        </w:rPr>
        <w:t>23 358,66</w:t>
      </w:r>
      <w:r w:rsidR="00D556FD" w:rsidRPr="006C16EE">
        <w:rPr>
          <w:rFonts w:ascii="Times New Roman" w:hAnsi="Times New Roman"/>
          <w:sz w:val="24"/>
          <w:szCs w:val="24"/>
        </w:rPr>
        <w:t xml:space="preserve"> zł.</w:t>
      </w:r>
    </w:p>
    <w:p w14:paraId="12C12268" w14:textId="5B13499D" w:rsidR="00A06CF6" w:rsidRPr="006C16EE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>N</w:t>
      </w:r>
      <w:r w:rsidR="00701129" w:rsidRPr="006C16EE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6C16EE">
        <w:rPr>
          <w:rFonts w:ascii="Times New Roman" w:hAnsi="Times New Roman"/>
          <w:sz w:val="24"/>
          <w:szCs w:val="24"/>
        </w:rPr>
        <w:t xml:space="preserve">orzeczono </w:t>
      </w:r>
      <w:r w:rsidRPr="006C16EE">
        <w:rPr>
          <w:rFonts w:ascii="Times New Roman" w:hAnsi="Times New Roman"/>
          <w:sz w:val="24"/>
          <w:szCs w:val="24"/>
        </w:rPr>
        <w:t>nawiązk</w:t>
      </w:r>
      <w:r w:rsidR="00F163D1" w:rsidRPr="006C16EE">
        <w:rPr>
          <w:rFonts w:ascii="Times New Roman" w:hAnsi="Times New Roman"/>
          <w:sz w:val="24"/>
          <w:szCs w:val="24"/>
        </w:rPr>
        <w:t xml:space="preserve">ę na rzecz Gminy Lidzbark </w:t>
      </w:r>
      <w:r w:rsidR="00DE7D7C" w:rsidRPr="006C16EE">
        <w:rPr>
          <w:rFonts w:ascii="Times New Roman" w:hAnsi="Times New Roman"/>
          <w:sz w:val="24"/>
          <w:szCs w:val="24"/>
        </w:rPr>
        <w:t>Warmiński od</w:t>
      </w:r>
      <w:r w:rsidRPr="006C16EE">
        <w:rPr>
          <w:rFonts w:ascii="Times New Roman" w:hAnsi="Times New Roman"/>
          <w:sz w:val="24"/>
          <w:szCs w:val="24"/>
        </w:rPr>
        <w:t xml:space="preserve"> osoby fizycznej</w:t>
      </w:r>
      <w:r w:rsidR="00701129" w:rsidRPr="006C16EE">
        <w:rPr>
          <w:rFonts w:ascii="Times New Roman" w:hAnsi="Times New Roman"/>
          <w:sz w:val="24"/>
          <w:szCs w:val="24"/>
        </w:rPr>
        <w:t xml:space="preserve"> </w:t>
      </w:r>
      <w:r w:rsidR="00A06CF6" w:rsidRPr="006C16EE">
        <w:rPr>
          <w:rFonts w:ascii="Times New Roman" w:hAnsi="Times New Roman"/>
          <w:sz w:val="24"/>
          <w:szCs w:val="24"/>
        </w:rPr>
        <w:t xml:space="preserve">– </w:t>
      </w:r>
      <w:r w:rsidR="000077E6" w:rsidRPr="006C16EE">
        <w:rPr>
          <w:rFonts w:ascii="Times New Roman" w:hAnsi="Times New Roman"/>
          <w:sz w:val="24"/>
          <w:szCs w:val="24"/>
        </w:rPr>
        <w:t>13 394,22</w:t>
      </w:r>
      <w:r w:rsidR="00481893" w:rsidRPr="006C16EE">
        <w:rPr>
          <w:rFonts w:ascii="Times New Roman" w:hAnsi="Times New Roman"/>
          <w:sz w:val="24"/>
          <w:szCs w:val="24"/>
        </w:rPr>
        <w:t xml:space="preserve"> zł</w:t>
      </w:r>
      <w:r w:rsidR="00FA3E50" w:rsidRPr="006C16EE">
        <w:rPr>
          <w:rFonts w:ascii="Times New Roman" w:hAnsi="Times New Roman"/>
          <w:sz w:val="24"/>
          <w:szCs w:val="24"/>
        </w:rPr>
        <w:t>.</w:t>
      </w:r>
      <w:r w:rsidR="00EA2D9E" w:rsidRPr="006C16EE">
        <w:rPr>
          <w:rFonts w:ascii="Times New Roman" w:hAnsi="Times New Roman"/>
          <w:sz w:val="24"/>
          <w:szCs w:val="24"/>
        </w:rPr>
        <w:t xml:space="preserve"> </w:t>
      </w:r>
    </w:p>
    <w:p w14:paraId="5DDCA5A2" w14:textId="14FE7AE7" w:rsidR="00CD7513" w:rsidRPr="006C16EE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 xml:space="preserve">Wpływy z tytułu kosztów upomnień – </w:t>
      </w:r>
      <w:r w:rsidR="00964F07" w:rsidRPr="006C16EE">
        <w:rPr>
          <w:rFonts w:ascii="Times New Roman" w:hAnsi="Times New Roman"/>
          <w:sz w:val="24"/>
          <w:szCs w:val="24"/>
        </w:rPr>
        <w:t>15 600,05</w:t>
      </w:r>
      <w:r w:rsidRPr="006C16EE">
        <w:rPr>
          <w:rFonts w:ascii="Times New Roman" w:hAnsi="Times New Roman"/>
          <w:sz w:val="24"/>
          <w:szCs w:val="24"/>
        </w:rPr>
        <w:t xml:space="preserve"> zł,</w:t>
      </w:r>
    </w:p>
    <w:p w14:paraId="553E8928" w14:textId="13DD809F" w:rsidR="000345E4" w:rsidRPr="006C16EE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>D</w:t>
      </w:r>
      <w:r w:rsidR="000345E4" w:rsidRPr="006C16EE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964F07" w:rsidRPr="006C16EE">
        <w:rPr>
          <w:rFonts w:ascii="Times New Roman" w:hAnsi="Times New Roman"/>
          <w:sz w:val="24"/>
          <w:szCs w:val="24"/>
        </w:rPr>
        <w:t>1 680 384,13</w:t>
      </w:r>
      <w:r w:rsidR="000345E4" w:rsidRPr="006C16EE">
        <w:rPr>
          <w:rFonts w:ascii="Times New Roman" w:hAnsi="Times New Roman"/>
          <w:sz w:val="24"/>
          <w:szCs w:val="24"/>
        </w:rPr>
        <w:t xml:space="preserve"> zł.</w:t>
      </w:r>
    </w:p>
    <w:p w14:paraId="0DC3715E" w14:textId="30393DE0" w:rsidR="00107B70" w:rsidRPr="006C16EE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>O</w:t>
      </w:r>
      <w:r w:rsidR="00107B70" w:rsidRPr="006C16EE">
        <w:rPr>
          <w:rFonts w:ascii="Times New Roman" w:hAnsi="Times New Roman"/>
          <w:sz w:val="24"/>
          <w:szCs w:val="24"/>
        </w:rPr>
        <w:t xml:space="preserve">dsetki od należności wymagalnych – </w:t>
      </w:r>
      <w:r w:rsidR="00CF6E78" w:rsidRPr="006C16EE">
        <w:rPr>
          <w:rFonts w:ascii="Times New Roman" w:hAnsi="Times New Roman"/>
          <w:sz w:val="24"/>
          <w:szCs w:val="24"/>
        </w:rPr>
        <w:t>128 190,99 zł.</w:t>
      </w:r>
    </w:p>
    <w:p w14:paraId="776E8DF5" w14:textId="6212DA47" w:rsidR="00E917FB" w:rsidRPr="006C16EE" w:rsidRDefault="00E917FB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 xml:space="preserve">Opłata </w:t>
      </w:r>
      <w:proofErr w:type="spellStart"/>
      <w:r w:rsidRPr="006C16EE">
        <w:rPr>
          <w:rFonts w:ascii="Times New Roman" w:hAnsi="Times New Roman"/>
          <w:sz w:val="24"/>
          <w:szCs w:val="24"/>
        </w:rPr>
        <w:t>przekształceniowa</w:t>
      </w:r>
      <w:proofErr w:type="spellEnd"/>
      <w:r w:rsidRPr="006C16EE">
        <w:rPr>
          <w:rFonts w:ascii="Times New Roman" w:hAnsi="Times New Roman"/>
          <w:sz w:val="24"/>
          <w:szCs w:val="24"/>
        </w:rPr>
        <w:t xml:space="preserve"> – 151,30 zł.</w:t>
      </w:r>
    </w:p>
    <w:p w14:paraId="084CCE0E" w14:textId="25A9A08A" w:rsidR="006C16EE" w:rsidRPr="006C16EE" w:rsidRDefault="006C16E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C16EE">
        <w:rPr>
          <w:rFonts w:ascii="Times New Roman" w:hAnsi="Times New Roman"/>
          <w:sz w:val="24"/>
          <w:szCs w:val="24"/>
        </w:rPr>
        <w:t>Pozostałe należności  - 842,83 zł.</w:t>
      </w:r>
    </w:p>
    <w:p w14:paraId="7DAB2CBE" w14:textId="22CFA5EE" w:rsidR="00A06CF6" w:rsidRPr="00A51EED" w:rsidRDefault="00A06CF6" w:rsidP="003F6682">
      <w:pPr>
        <w:rPr>
          <w:rFonts w:ascii="Times New Roman" w:hAnsi="Times New Roman"/>
          <w:sz w:val="24"/>
          <w:szCs w:val="24"/>
        </w:rPr>
      </w:pPr>
      <w:r w:rsidRPr="00A51EED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14:paraId="2AE05D7A" w14:textId="0F1B1FF9"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6235D0">
        <w:rPr>
          <w:rFonts w:ascii="Times New Roman" w:hAnsi="Times New Roman"/>
          <w:b/>
          <w:sz w:val="28"/>
          <w:szCs w:val="28"/>
        </w:rPr>
        <w:t>31.12</w:t>
      </w:r>
      <w:r w:rsidR="006A4732">
        <w:rPr>
          <w:rFonts w:ascii="Times New Roman" w:hAnsi="Times New Roman"/>
          <w:b/>
          <w:sz w:val="28"/>
          <w:szCs w:val="28"/>
        </w:rPr>
        <w:t>.20</w:t>
      </w:r>
      <w:r w:rsidR="00CD7513">
        <w:rPr>
          <w:rFonts w:ascii="Times New Roman" w:hAnsi="Times New Roman"/>
          <w:b/>
          <w:sz w:val="28"/>
          <w:szCs w:val="28"/>
        </w:rPr>
        <w:t>2</w:t>
      </w:r>
      <w:r w:rsidR="00EA2D9E">
        <w:rPr>
          <w:rFonts w:ascii="Times New Roman" w:hAnsi="Times New Roman"/>
          <w:b/>
          <w:sz w:val="28"/>
          <w:szCs w:val="28"/>
        </w:rPr>
        <w:t>1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5"/>
        <w:gridCol w:w="3753"/>
      </w:tblGrid>
      <w:tr w:rsidR="00A06CF6" w:rsidRPr="00F170E9" w14:paraId="26005964" w14:textId="77777777" w:rsidTr="00121E6E">
        <w:tc>
          <w:tcPr>
            <w:tcW w:w="5535" w:type="dxa"/>
          </w:tcPr>
          <w:p w14:paraId="7C6ECCE3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53" w:type="dxa"/>
          </w:tcPr>
          <w:p w14:paraId="41B709D0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882B3A" w:rsidRPr="00882B3A" w14:paraId="08D2D03E" w14:textId="77777777" w:rsidTr="00121E6E">
        <w:trPr>
          <w:trHeight w:val="192"/>
        </w:trPr>
        <w:tc>
          <w:tcPr>
            <w:tcW w:w="5535" w:type="dxa"/>
          </w:tcPr>
          <w:p w14:paraId="76720939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</w:tc>
        <w:tc>
          <w:tcPr>
            <w:tcW w:w="3753" w:type="dxa"/>
          </w:tcPr>
          <w:p w14:paraId="0FD8BCE1" w14:textId="53D44D15" w:rsidR="00F170E9" w:rsidRPr="004C5B3B" w:rsidRDefault="00DA3EB2" w:rsidP="00121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30,50</w:t>
            </w:r>
          </w:p>
        </w:tc>
      </w:tr>
      <w:tr w:rsidR="00D823C1" w:rsidRPr="00C43335" w14:paraId="05536B67" w14:textId="77777777" w:rsidTr="00121E6E">
        <w:trPr>
          <w:trHeight w:val="328"/>
        </w:trPr>
        <w:tc>
          <w:tcPr>
            <w:tcW w:w="5535" w:type="dxa"/>
          </w:tcPr>
          <w:p w14:paraId="1A8B9F76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</w:tc>
        <w:tc>
          <w:tcPr>
            <w:tcW w:w="3753" w:type="dxa"/>
          </w:tcPr>
          <w:p w14:paraId="79712989" w14:textId="129DFFBD" w:rsidR="00A06CF6" w:rsidRPr="004C5B3B" w:rsidRDefault="00DA3EB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B3A" w:rsidRPr="00882B3A" w14:paraId="32762423" w14:textId="77777777" w:rsidTr="00121E6E">
        <w:tc>
          <w:tcPr>
            <w:tcW w:w="5535" w:type="dxa"/>
          </w:tcPr>
          <w:p w14:paraId="6C4C00FE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53" w:type="dxa"/>
          </w:tcPr>
          <w:p w14:paraId="3ACF016A" w14:textId="202F67BA" w:rsidR="00A06CF6" w:rsidRPr="004C5B3B" w:rsidRDefault="00DA3EB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424 231,85</w:t>
            </w:r>
          </w:p>
        </w:tc>
      </w:tr>
      <w:tr w:rsidR="00882B3A" w:rsidRPr="00882B3A" w14:paraId="01915F9E" w14:textId="77777777" w:rsidTr="00121E6E">
        <w:tc>
          <w:tcPr>
            <w:tcW w:w="5535" w:type="dxa"/>
          </w:tcPr>
          <w:p w14:paraId="79552A61" w14:textId="77777777"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53" w:type="dxa"/>
          </w:tcPr>
          <w:p w14:paraId="5347B902" w14:textId="1531F196" w:rsidR="00A06CF6" w:rsidRPr="004C5B3B" w:rsidRDefault="00DA3EB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487 326,16</w:t>
            </w:r>
          </w:p>
        </w:tc>
      </w:tr>
      <w:tr w:rsidR="00882B3A" w:rsidRPr="00882B3A" w14:paraId="642943D8" w14:textId="77777777" w:rsidTr="00121E6E">
        <w:tc>
          <w:tcPr>
            <w:tcW w:w="5535" w:type="dxa"/>
          </w:tcPr>
          <w:p w14:paraId="410DD45D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53" w:type="dxa"/>
          </w:tcPr>
          <w:p w14:paraId="4A98D4D1" w14:textId="6AD034C4" w:rsidR="00A06CF6" w:rsidRPr="004C5B3B" w:rsidRDefault="00DA3EB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258 524,62</w:t>
            </w:r>
          </w:p>
        </w:tc>
      </w:tr>
      <w:tr w:rsidR="00A06CF6" w:rsidRPr="00F170E9" w14:paraId="7ABC40C4" w14:textId="77777777" w:rsidTr="00121E6E">
        <w:tc>
          <w:tcPr>
            <w:tcW w:w="5535" w:type="dxa"/>
          </w:tcPr>
          <w:p w14:paraId="1E1CA138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53" w:type="dxa"/>
          </w:tcPr>
          <w:p w14:paraId="4B619C76" w14:textId="5059B259" w:rsidR="00A06CF6" w:rsidRPr="004C5B3B" w:rsidRDefault="00DA3EB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16 380,50</w:t>
            </w:r>
          </w:p>
        </w:tc>
      </w:tr>
      <w:tr w:rsidR="00A06CF6" w:rsidRPr="00F170E9" w14:paraId="4537FBA7" w14:textId="77777777" w:rsidTr="00121E6E">
        <w:tc>
          <w:tcPr>
            <w:tcW w:w="5535" w:type="dxa"/>
          </w:tcPr>
          <w:p w14:paraId="230DA09B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53" w:type="dxa"/>
          </w:tcPr>
          <w:p w14:paraId="5CD72875" w14:textId="3126B58C" w:rsidR="00A06CF6" w:rsidRPr="004C5B3B" w:rsidRDefault="00DA3EB2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1 849,13</w:t>
            </w:r>
          </w:p>
        </w:tc>
      </w:tr>
      <w:tr w:rsidR="00882B3A" w:rsidRPr="00882B3A" w14:paraId="1FBDEE29" w14:textId="77777777" w:rsidTr="00121E6E">
        <w:tc>
          <w:tcPr>
            <w:tcW w:w="5535" w:type="dxa"/>
          </w:tcPr>
          <w:p w14:paraId="0FBE05C5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53" w:type="dxa"/>
          </w:tcPr>
          <w:p w14:paraId="07F010B7" w14:textId="4107979C" w:rsidR="00A06CF6" w:rsidRPr="004C5B3B" w:rsidRDefault="00DA3EB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</w:tr>
      <w:tr w:rsidR="00A06CF6" w:rsidRPr="001D2458" w14:paraId="4C21CE85" w14:textId="77777777" w:rsidTr="00121E6E">
        <w:tc>
          <w:tcPr>
            <w:tcW w:w="5535" w:type="dxa"/>
          </w:tcPr>
          <w:p w14:paraId="54665EC7" w14:textId="77777777"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53" w:type="dxa"/>
          </w:tcPr>
          <w:p w14:paraId="764EE7DC" w14:textId="7EB7DF50" w:rsidR="00A06CF6" w:rsidRPr="004C5B3B" w:rsidRDefault="00DA3EB2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1 188 460,76</w:t>
            </w:r>
          </w:p>
        </w:tc>
      </w:tr>
    </w:tbl>
    <w:p w14:paraId="47FC97DC" w14:textId="77777777" w:rsidR="0027191C" w:rsidRDefault="0027191C" w:rsidP="00911874">
      <w:pPr>
        <w:jc w:val="both"/>
        <w:rPr>
          <w:rFonts w:ascii="Times New Roman" w:hAnsi="Times New Roman"/>
          <w:sz w:val="24"/>
          <w:szCs w:val="24"/>
        </w:rPr>
      </w:pPr>
    </w:p>
    <w:p w14:paraId="405AC111" w14:textId="3D56B426" w:rsidR="00D614EE" w:rsidRPr="00DA3EB2" w:rsidRDefault="00A06CF6" w:rsidP="00911874">
      <w:pPr>
        <w:jc w:val="both"/>
        <w:rPr>
          <w:rFonts w:ascii="Times New Roman" w:hAnsi="Times New Roman"/>
          <w:color w:val="C00000"/>
          <w:sz w:val="24"/>
          <w:szCs w:val="24"/>
        </w:rPr>
      </w:pPr>
      <w:r w:rsidRPr="009062A2">
        <w:rPr>
          <w:rFonts w:ascii="Times New Roman" w:hAnsi="Times New Roman"/>
          <w:sz w:val="24"/>
          <w:szCs w:val="24"/>
        </w:rPr>
        <w:t>W c</w:t>
      </w:r>
      <w:r w:rsidR="005C4388" w:rsidRPr="009062A2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9062A2">
        <w:rPr>
          <w:rFonts w:ascii="Times New Roman" w:hAnsi="Times New Roman"/>
          <w:sz w:val="24"/>
          <w:szCs w:val="24"/>
        </w:rPr>
        <w:t>wysłano</w:t>
      </w:r>
      <w:r w:rsidR="00D97237" w:rsidRPr="009062A2">
        <w:rPr>
          <w:rFonts w:ascii="Times New Roman" w:hAnsi="Times New Roman"/>
          <w:sz w:val="24"/>
          <w:szCs w:val="24"/>
        </w:rPr>
        <w:t xml:space="preserve"> upomnie</w:t>
      </w:r>
      <w:r w:rsidR="008E0E55" w:rsidRPr="009062A2">
        <w:rPr>
          <w:rFonts w:ascii="Times New Roman" w:hAnsi="Times New Roman"/>
          <w:sz w:val="24"/>
          <w:szCs w:val="24"/>
        </w:rPr>
        <w:t>nia,</w:t>
      </w:r>
      <w:r w:rsidR="00D97237" w:rsidRPr="009062A2">
        <w:rPr>
          <w:rFonts w:ascii="Times New Roman" w:hAnsi="Times New Roman"/>
          <w:sz w:val="24"/>
          <w:szCs w:val="24"/>
        </w:rPr>
        <w:t xml:space="preserve"> </w:t>
      </w:r>
      <w:r w:rsidRPr="009062A2">
        <w:rPr>
          <w:rFonts w:ascii="Times New Roman" w:hAnsi="Times New Roman"/>
          <w:sz w:val="24"/>
          <w:szCs w:val="24"/>
        </w:rPr>
        <w:t>wystawiono</w:t>
      </w:r>
      <w:r w:rsidR="006301C7" w:rsidRPr="009062A2">
        <w:rPr>
          <w:rFonts w:ascii="Times New Roman" w:hAnsi="Times New Roman"/>
          <w:sz w:val="24"/>
          <w:szCs w:val="24"/>
        </w:rPr>
        <w:t xml:space="preserve"> </w:t>
      </w:r>
      <w:r w:rsidR="0062498B" w:rsidRPr="009062A2">
        <w:rPr>
          <w:rFonts w:ascii="Times New Roman" w:hAnsi="Times New Roman"/>
          <w:sz w:val="24"/>
          <w:szCs w:val="24"/>
        </w:rPr>
        <w:t>t</w:t>
      </w:r>
      <w:r w:rsidRPr="009062A2">
        <w:rPr>
          <w:rFonts w:ascii="Times New Roman" w:hAnsi="Times New Roman"/>
          <w:sz w:val="24"/>
          <w:szCs w:val="24"/>
        </w:rPr>
        <w:t>ytuł</w:t>
      </w:r>
      <w:r w:rsidR="008E0E55" w:rsidRPr="009062A2">
        <w:rPr>
          <w:rFonts w:ascii="Times New Roman" w:hAnsi="Times New Roman"/>
          <w:sz w:val="24"/>
          <w:szCs w:val="24"/>
        </w:rPr>
        <w:t>y</w:t>
      </w:r>
      <w:r w:rsidRPr="009062A2">
        <w:rPr>
          <w:rFonts w:ascii="Times New Roman" w:hAnsi="Times New Roman"/>
          <w:sz w:val="24"/>
          <w:szCs w:val="24"/>
        </w:rPr>
        <w:t xml:space="preserve"> wykonawcz</w:t>
      </w:r>
      <w:r w:rsidR="008E0E55" w:rsidRPr="009062A2">
        <w:rPr>
          <w:rFonts w:ascii="Times New Roman" w:hAnsi="Times New Roman"/>
          <w:sz w:val="24"/>
          <w:szCs w:val="24"/>
        </w:rPr>
        <w:t>e</w:t>
      </w:r>
      <w:r w:rsidRPr="009062A2">
        <w:rPr>
          <w:rFonts w:ascii="Times New Roman" w:hAnsi="Times New Roman"/>
          <w:sz w:val="24"/>
          <w:szCs w:val="24"/>
        </w:rPr>
        <w:t>.</w:t>
      </w:r>
      <w:r w:rsidR="00791188" w:rsidRPr="009062A2">
        <w:rPr>
          <w:rFonts w:ascii="Times New Roman" w:hAnsi="Times New Roman"/>
          <w:sz w:val="24"/>
          <w:szCs w:val="24"/>
        </w:rPr>
        <w:t xml:space="preserve"> </w:t>
      </w:r>
      <w:r w:rsidR="00D614EE" w:rsidRPr="009062A2">
        <w:rPr>
          <w:rFonts w:ascii="Times New Roman" w:hAnsi="Times New Roman"/>
          <w:sz w:val="24"/>
          <w:szCs w:val="24"/>
        </w:rPr>
        <w:t>Należności z</w:t>
      </w:r>
      <w:r w:rsidR="00B23D46" w:rsidRPr="009062A2">
        <w:rPr>
          <w:rFonts w:ascii="Times New Roman" w:hAnsi="Times New Roman"/>
          <w:sz w:val="24"/>
          <w:szCs w:val="24"/>
        </w:rPr>
        <w:t>abezpieczono hipoteką na łączną kwotę</w:t>
      </w:r>
      <w:r w:rsidR="00D614EE" w:rsidRPr="009062A2">
        <w:rPr>
          <w:rFonts w:ascii="Times New Roman" w:hAnsi="Times New Roman"/>
          <w:sz w:val="24"/>
          <w:szCs w:val="24"/>
        </w:rPr>
        <w:t xml:space="preserve"> </w:t>
      </w:r>
      <w:r w:rsidR="009D17F0" w:rsidRPr="009D17F0">
        <w:rPr>
          <w:rFonts w:ascii="Times New Roman" w:hAnsi="Times New Roman"/>
          <w:sz w:val="24"/>
          <w:szCs w:val="24"/>
        </w:rPr>
        <w:t>285 560,66</w:t>
      </w:r>
      <w:r w:rsidR="00D614EE" w:rsidRPr="009D17F0">
        <w:rPr>
          <w:rFonts w:ascii="Times New Roman" w:hAnsi="Times New Roman"/>
          <w:sz w:val="24"/>
          <w:szCs w:val="24"/>
        </w:rPr>
        <w:t xml:space="preserve"> zł</w:t>
      </w:r>
      <w:r w:rsidR="00D614EE" w:rsidRPr="00DA3EB2">
        <w:rPr>
          <w:rFonts w:ascii="Times New Roman" w:hAnsi="Times New Roman"/>
          <w:color w:val="C00000"/>
          <w:sz w:val="24"/>
          <w:szCs w:val="24"/>
        </w:rPr>
        <w:t>.</w:t>
      </w:r>
    </w:p>
    <w:p w14:paraId="243B9ED5" w14:textId="7362C7A9" w:rsidR="00646BED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EE7347">
        <w:rPr>
          <w:rFonts w:ascii="Times New Roman" w:hAnsi="Times New Roman"/>
          <w:sz w:val="24"/>
          <w:szCs w:val="24"/>
        </w:rPr>
        <w:t xml:space="preserve">Stan zobowiązań gminy na </w:t>
      </w:r>
      <w:r w:rsidR="00DA3EB2">
        <w:rPr>
          <w:rFonts w:ascii="Times New Roman" w:hAnsi="Times New Roman"/>
          <w:sz w:val="24"/>
          <w:szCs w:val="24"/>
        </w:rPr>
        <w:t>31 grudnia</w:t>
      </w:r>
      <w:r w:rsidR="008E0E55" w:rsidRPr="00EE7347">
        <w:rPr>
          <w:rFonts w:ascii="Times New Roman" w:hAnsi="Times New Roman"/>
          <w:sz w:val="24"/>
          <w:szCs w:val="24"/>
        </w:rPr>
        <w:t xml:space="preserve"> 20</w:t>
      </w:r>
      <w:r w:rsidR="00646BED">
        <w:rPr>
          <w:rFonts w:ascii="Times New Roman" w:hAnsi="Times New Roman"/>
          <w:sz w:val="24"/>
          <w:szCs w:val="24"/>
        </w:rPr>
        <w:t>2</w:t>
      </w:r>
      <w:r w:rsidR="007534B0">
        <w:rPr>
          <w:rFonts w:ascii="Times New Roman" w:hAnsi="Times New Roman"/>
          <w:sz w:val="24"/>
          <w:szCs w:val="24"/>
        </w:rPr>
        <w:t>1</w:t>
      </w:r>
      <w:r w:rsidR="006512E1" w:rsidRPr="00EE7347">
        <w:rPr>
          <w:rFonts w:ascii="Times New Roman" w:hAnsi="Times New Roman"/>
          <w:sz w:val="24"/>
          <w:szCs w:val="24"/>
        </w:rPr>
        <w:t>r</w:t>
      </w:r>
      <w:r w:rsidRPr="00EE7347">
        <w:rPr>
          <w:rFonts w:ascii="Times New Roman" w:hAnsi="Times New Roman"/>
          <w:sz w:val="24"/>
          <w:szCs w:val="24"/>
        </w:rPr>
        <w:t xml:space="preserve">. wyniósł </w:t>
      </w:r>
      <w:r w:rsidR="00DA3EB2">
        <w:rPr>
          <w:rFonts w:ascii="Times New Roman" w:hAnsi="Times New Roman"/>
          <w:sz w:val="24"/>
          <w:szCs w:val="24"/>
        </w:rPr>
        <w:t>884 007,79 zł.</w:t>
      </w:r>
    </w:p>
    <w:p w14:paraId="17FDC159" w14:textId="30C3B0FD" w:rsidR="006A4B30" w:rsidRDefault="006A4B30" w:rsidP="006A4B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dotyczyły głównie wynagrodzeń rocznych (tzw.”13”) oraz niezapłaconych faktur, które wpłynęły po dniu 31.12.2021r., a tyczyły roku 2021.</w:t>
      </w:r>
    </w:p>
    <w:p w14:paraId="3F994159" w14:textId="6355E690" w:rsidR="00A06CF6" w:rsidRPr="002475A6" w:rsidRDefault="00A06CF6" w:rsidP="003F6682">
      <w:pPr>
        <w:rPr>
          <w:rFonts w:ascii="Times New Roman" w:hAnsi="Times New Roman"/>
          <w:b/>
          <w:bCs/>
          <w:sz w:val="24"/>
          <w:szCs w:val="24"/>
        </w:rPr>
      </w:pPr>
      <w:r w:rsidRPr="002475A6">
        <w:rPr>
          <w:rFonts w:ascii="Times New Roman" w:hAnsi="Times New Roman"/>
          <w:b/>
          <w:bCs/>
          <w:sz w:val="24"/>
          <w:szCs w:val="24"/>
        </w:rPr>
        <w:t xml:space="preserve">Zobowiązania wymagalne na </w:t>
      </w:r>
      <w:r w:rsidR="00DA3EB2" w:rsidRPr="002475A6">
        <w:rPr>
          <w:rFonts w:ascii="Times New Roman" w:hAnsi="Times New Roman"/>
          <w:b/>
          <w:bCs/>
          <w:sz w:val="24"/>
          <w:szCs w:val="24"/>
        </w:rPr>
        <w:t>31 grudnia</w:t>
      </w:r>
      <w:r w:rsidR="00451876" w:rsidRPr="002475A6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646BED" w:rsidRPr="002475A6">
        <w:rPr>
          <w:rFonts w:ascii="Times New Roman" w:hAnsi="Times New Roman"/>
          <w:b/>
          <w:bCs/>
          <w:sz w:val="24"/>
          <w:szCs w:val="24"/>
        </w:rPr>
        <w:t>2</w:t>
      </w:r>
      <w:r w:rsidR="007534B0" w:rsidRPr="002475A6">
        <w:rPr>
          <w:rFonts w:ascii="Times New Roman" w:hAnsi="Times New Roman"/>
          <w:b/>
          <w:bCs/>
          <w:sz w:val="24"/>
          <w:szCs w:val="24"/>
        </w:rPr>
        <w:t>1</w:t>
      </w:r>
      <w:r w:rsidR="00451876" w:rsidRPr="002475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15BF" w:rsidRPr="002475A6">
        <w:rPr>
          <w:rFonts w:ascii="Times New Roman" w:hAnsi="Times New Roman"/>
          <w:b/>
          <w:bCs/>
          <w:sz w:val="24"/>
          <w:szCs w:val="24"/>
        </w:rPr>
        <w:t>nie wystąpiły</w:t>
      </w:r>
      <w:r w:rsidRPr="002475A6">
        <w:rPr>
          <w:rFonts w:ascii="Times New Roman" w:hAnsi="Times New Roman"/>
          <w:b/>
          <w:bCs/>
          <w:sz w:val="24"/>
          <w:szCs w:val="24"/>
        </w:rPr>
        <w:t>.</w:t>
      </w:r>
    </w:p>
    <w:p w14:paraId="6C01CBE4" w14:textId="77777777"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 DOCHODY BUDŻETOWE</w:t>
      </w:r>
    </w:p>
    <w:p w14:paraId="1BF7ED54" w14:textId="77777777"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14:paraId="115880F7" w14:textId="73C37DDD" w:rsidR="00BA1644" w:rsidRPr="006A4B30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 w:rsidRPr="006A4B30">
        <w:rPr>
          <w:rFonts w:ascii="Times New Roman" w:hAnsi="Times New Roman"/>
          <w:spacing w:val="-8"/>
          <w:sz w:val="24"/>
          <w:szCs w:val="24"/>
        </w:rPr>
        <w:t xml:space="preserve">Do dnia </w:t>
      </w:r>
      <w:r w:rsidR="006A4B30" w:rsidRPr="006A4B30">
        <w:rPr>
          <w:rFonts w:ascii="Times New Roman" w:hAnsi="Times New Roman"/>
          <w:spacing w:val="-8"/>
          <w:sz w:val="24"/>
          <w:szCs w:val="24"/>
        </w:rPr>
        <w:t>31 grudnia</w:t>
      </w:r>
      <w:r w:rsidRPr="006A4B30">
        <w:rPr>
          <w:rFonts w:ascii="Times New Roman" w:hAnsi="Times New Roman"/>
          <w:spacing w:val="-8"/>
          <w:sz w:val="24"/>
          <w:szCs w:val="24"/>
        </w:rPr>
        <w:t xml:space="preserve"> 20</w:t>
      </w:r>
      <w:r w:rsidR="00646BED" w:rsidRPr="006A4B30">
        <w:rPr>
          <w:rFonts w:ascii="Times New Roman" w:hAnsi="Times New Roman"/>
          <w:spacing w:val="-8"/>
          <w:sz w:val="24"/>
          <w:szCs w:val="24"/>
        </w:rPr>
        <w:t>2</w:t>
      </w:r>
      <w:r w:rsidR="00B45109" w:rsidRPr="006A4B30">
        <w:rPr>
          <w:rFonts w:ascii="Times New Roman" w:hAnsi="Times New Roman"/>
          <w:spacing w:val="-8"/>
          <w:sz w:val="24"/>
          <w:szCs w:val="24"/>
        </w:rPr>
        <w:t>1</w:t>
      </w:r>
      <w:r w:rsidRPr="006A4B30"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6A4B30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6A4B30" w:rsidRPr="006A4B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41 011 282,36</w:t>
      </w:r>
      <w:r w:rsidR="00A06CF6" w:rsidRPr="006A4B30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646BED" w:rsidRPr="006A4B30">
        <w:rPr>
          <w:rFonts w:ascii="Times New Roman" w:hAnsi="Times New Roman"/>
          <w:spacing w:val="-8"/>
          <w:sz w:val="24"/>
          <w:szCs w:val="24"/>
        </w:rPr>
        <w:t xml:space="preserve">. </w:t>
      </w:r>
      <w:r w:rsidR="006A4B30">
        <w:rPr>
          <w:rFonts w:ascii="Times New Roman" w:hAnsi="Times New Roman"/>
          <w:spacing w:val="-8"/>
          <w:sz w:val="24"/>
          <w:szCs w:val="24"/>
        </w:rPr>
        <w:t>104,8</w:t>
      </w:r>
      <w:r w:rsidR="00201D07" w:rsidRPr="006A4B30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6A4B30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6A4B30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14:paraId="0B584838" w14:textId="74EFA8A1" w:rsidR="00A06CF6" w:rsidRPr="00A31110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A31110">
        <w:rPr>
          <w:rFonts w:ascii="Times New Roman" w:hAnsi="Times New Roman"/>
          <w:b/>
          <w:sz w:val="24"/>
          <w:szCs w:val="24"/>
          <w:u w:val="single"/>
        </w:rPr>
        <w:t xml:space="preserve">Strukturę </w:t>
      </w:r>
      <w:r w:rsidR="009C79BA" w:rsidRPr="00A31110">
        <w:rPr>
          <w:rFonts w:ascii="Times New Roman" w:hAnsi="Times New Roman"/>
          <w:b/>
          <w:sz w:val="24"/>
          <w:szCs w:val="24"/>
          <w:u w:val="single"/>
        </w:rPr>
        <w:t xml:space="preserve">wykonania dochodów na dzień </w:t>
      </w:r>
      <w:r w:rsidR="006A4B30" w:rsidRPr="00A31110">
        <w:rPr>
          <w:rFonts w:ascii="Times New Roman" w:hAnsi="Times New Roman"/>
          <w:b/>
          <w:sz w:val="24"/>
          <w:szCs w:val="24"/>
          <w:u w:val="single"/>
        </w:rPr>
        <w:t>31 grudnia</w:t>
      </w:r>
      <w:r w:rsidR="009C79BA" w:rsidRPr="00A31110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646BED" w:rsidRPr="00A31110">
        <w:rPr>
          <w:rFonts w:ascii="Times New Roman" w:hAnsi="Times New Roman"/>
          <w:b/>
          <w:sz w:val="24"/>
          <w:szCs w:val="24"/>
          <w:u w:val="single"/>
        </w:rPr>
        <w:t>2</w:t>
      </w:r>
      <w:r w:rsidR="00B45109" w:rsidRPr="00A31110">
        <w:rPr>
          <w:rFonts w:ascii="Times New Roman" w:hAnsi="Times New Roman"/>
          <w:b/>
          <w:sz w:val="24"/>
          <w:szCs w:val="24"/>
          <w:u w:val="single"/>
        </w:rPr>
        <w:t>1</w:t>
      </w:r>
      <w:r w:rsidR="009C79BA" w:rsidRPr="00A31110">
        <w:rPr>
          <w:rFonts w:ascii="Times New Roman" w:hAnsi="Times New Roman"/>
          <w:b/>
          <w:sz w:val="24"/>
          <w:szCs w:val="24"/>
          <w:u w:val="single"/>
        </w:rPr>
        <w:t xml:space="preserve"> roku </w:t>
      </w:r>
      <w:r w:rsidRPr="00A31110">
        <w:rPr>
          <w:rFonts w:ascii="Times New Roman" w:hAnsi="Times New Roman"/>
          <w:b/>
          <w:sz w:val="24"/>
          <w:szCs w:val="24"/>
          <w:u w:val="single"/>
        </w:rPr>
        <w:t xml:space="preserve">dochodów przedstawiono w </w:t>
      </w:r>
      <w:r w:rsidR="006A3C1B" w:rsidRPr="00A31110">
        <w:rPr>
          <w:rFonts w:ascii="Times New Roman" w:hAnsi="Times New Roman"/>
          <w:b/>
          <w:sz w:val="24"/>
          <w:szCs w:val="24"/>
          <w:u w:val="single"/>
        </w:rPr>
        <w:t>poniższej tabeli:</w:t>
      </w:r>
    </w:p>
    <w:tbl>
      <w:tblPr>
        <w:tblW w:w="10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772"/>
        <w:gridCol w:w="713"/>
        <w:gridCol w:w="3681"/>
        <w:gridCol w:w="1406"/>
        <w:gridCol w:w="1429"/>
        <w:gridCol w:w="755"/>
        <w:gridCol w:w="806"/>
      </w:tblGrid>
      <w:tr w:rsidR="00A24419" w:rsidRPr="00A24419" w14:paraId="4A36ECC3" w14:textId="77777777" w:rsidTr="00A8078A">
        <w:trPr>
          <w:trHeight w:val="42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E73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03F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DBC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</w:t>
            </w:r>
            <w:proofErr w:type="spellEnd"/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079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D81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E43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A24419" w:rsidRPr="00A24419" w14:paraId="6EB2A126" w14:textId="77777777" w:rsidTr="00A8078A">
        <w:trPr>
          <w:trHeight w:val="37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E13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C66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40B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2E05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C7E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597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FA1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835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A24419" w:rsidRPr="00A24419" w14:paraId="2711D57F" w14:textId="77777777" w:rsidTr="00A8078A">
        <w:trPr>
          <w:trHeight w:val="32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02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4F9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E38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3D7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BC4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8C3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079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48B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24419" w:rsidRPr="00A24419" w14:paraId="6644EA76" w14:textId="77777777" w:rsidTr="00A8078A">
        <w:trPr>
          <w:trHeight w:val="4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3F6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48B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DA9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09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E4B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1 907 013,38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0D3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1 803 146,86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AA4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A2A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94,6</w:t>
            </w:r>
          </w:p>
        </w:tc>
      </w:tr>
      <w:tr w:rsidR="00A24419" w:rsidRPr="00A24419" w14:paraId="64148691" w14:textId="77777777" w:rsidTr="00A8078A">
        <w:trPr>
          <w:trHeight w:val="4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8C2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B0F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F1F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2CD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Infrastruktura wodociągowa i </w:t>
            </w:r>
            <w:proofErr w:type="spellStart"/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sanitacyjna</w:t>
            </w:r>
            <w:proofErr w:type="spellEnd"/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C55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540 824,00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91F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533 544,28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E3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81B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A24419" w:rsidRPr="00A24419" w14:paraId="2BB2ECD4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610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95F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0C5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3E2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C63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1AD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4 047,28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B08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FFA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101,2</w:t>
            </w:r>
          </w:p>
        </w:tc>
      </w:tr>
      <w:tr w:rsidR="00A24419" w:rsidRPr="00A24419" w14:paraId="19D5A95B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47F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F5D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556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6297D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26C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978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536 824,00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205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529 497,00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290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FA2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A24419" w:rsidRPr="00A24419" w14:paraId="43A045CA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EB81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0E6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E97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840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B57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1 366 189,38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930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1 269 602,58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71B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70,4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9B8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92,9</w:t>
            </w:r>
          </w:p>
        </w:tc>
      </w:tr>
      <w:tr w:rsidR="00A24419" w:rsidRPr="00A24419" w14:paraId="17E9F9E9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40D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EFA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525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41B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604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254 727,00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3AB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156 925,00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840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0E2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61,6</w:t>
            </w:r>
          </w:p>
        </w:tc>
      </w:tr>
      <w:tr w:rsidR="00A24419" w:rsidRPr="00A24419" w14:paraId="17CDE7F2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305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6B7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C49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024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7DE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5A3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1 215,20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D28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C00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478E5540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FE1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782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2CE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B29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A50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6EB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F0F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298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79FD069F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4D4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164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82E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C12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9CB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882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16 035,07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02E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7E7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A24419" w:rsidRPr="00A24419" w14:paraId="5F94DCC5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03D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0F2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02095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CA2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F27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9C5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6D6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16 035,07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D4C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8D0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A24419" w:rsidRPr="00A24419" w14:paraId="164A152B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573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D20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E44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74A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A2E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6F9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16 035,07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5DA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98A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94,3</w:t>
            </w:r>
          </w:p>
        </w:tc>
      </w:tr>
      <w:tr w:rsidR="00A24419" w:rsidRPr="00A24419" w14:paraId="44B1F138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D0E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6C2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1BC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BF4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3D3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81 530,00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58A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1 704 935,13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C6E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74E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2 091,2</w:t>
            </w:r>
          </w:p>
        </w:tc>
      </w:tr>
      <w:tr w:rsidR="00A24419" w:rsidRPr="00A24419" w14:paraId="2B06E0D2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D97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A30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C8F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A21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327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81 530,00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CED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1 704 935,13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44B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B77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2 091,2</w:t>
            </w:r>
          </w:p>
        </w:tc>
      </w:tr>
      <w:tr w:rsidR="00A24419" w:rsidRPr="00A24419" w14:paraId="67BC59BA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AAC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BA5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3C7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CA5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90A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3C7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85,78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821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670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85,8</w:t>
            </w:r>
          </w:p>
        </w:tc>
      </w:tr>
      <w:tr w:rsidR="00A24419" w:rsidRPr="00A24419" w14:paraId="14B72EDA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260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1B1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AD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3B8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52A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1 320,00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BBB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1 318,35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312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89C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24419" w:rsidRPr="00A24419" w14:paraId="10482605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2F9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CDB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42A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7BC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689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3BA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447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72E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214565A7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4B5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DA9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9D1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6297D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153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Środki na dofinansowanie własnych inwestycji gmin, powiatów (związków gmin, </w:t>
            </w:r>
            <w:proofErr w:type="spellStart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zwiazków</w:t>
            </w:r>
            <w:proofErr w:type="spellEnd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856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80E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1 623 531,00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ED4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314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68E74EE6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85D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8E1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3F2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6630D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834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FE0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FD5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749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60F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0205D9CE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BAB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3DF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43F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3CE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A88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638 460,00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472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638 561,77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CC9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642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987A294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58B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B2F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290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20E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C67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638 460,00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918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638 561,77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073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DB3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574C3698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E56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626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36F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B5F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 tytułu użytkowania wieczystego nieruchomości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C30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F9B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43 986,30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484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F73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125,7</w:t>
            </w:r>
          </w:p>
        </w:tc>
      </w:tr>
      <w:tr w:rsidR="00A24419" w:rsidRPr="00A24419" w14:paraId="4D2B9A22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419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AFB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32E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D5C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6D7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398 100,00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3CB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401 625,46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E5F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F20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100,9</w:t>
            </w:r>
          </w:p>
        </w:tc>
      </w:tr>
      <w:tr w:rsidR="00A24419" w:rsidRPr="00A24419" w14:paraId="21FE3255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EEF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EAD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749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0760D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15C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76D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8 885,00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D4F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8 875,85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172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B33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24419" w:rsidRPr="00A24419" w14:paraId="4F91014C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B46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B9B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DF4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5DF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B46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170 000,00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A2B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162 874,09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40E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FD1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95,8</w:t>
            </w:r>
          </w:p>
        </w:tc>
      </w:tr>
      <w:tr w:rsidR="00A24419" w:rsidRPr="00A24419" w14:paraId="1EECA2E8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B0A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D92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27C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D3D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B0C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C1C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8 982,82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BB3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471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59,9</w:t>
            </w:r>
          </w:p>
        </w:tc>
      </w:tr>
      <w:tr w:rsidR="00A24419" w:rsidRPr="00A24419" w14:paraId="2ADB7669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738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B6D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84F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8FB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F16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4C9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4 357,50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013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A78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90,8</w:t>
            </w:r>
          </w:p>
        </w:tc>
      </w:tr>
      <w:tr w:rsidR="00A24419" w:rsidRPr="00A24419" w14:paraId="2E97EC2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57B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ACF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B8F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431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395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DD9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4 685,41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21A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CD1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93,7</w:t>
            </w:r>
          </w:p>
        </w:tc>
      </w:tr>
      <w:tr w:rsidR="00A24419" w:rsidRPr="00A24419" w14:paraId="5A1D60F9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777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FDE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8A2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368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185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6AA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624,34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EA4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C9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24419" w:rsidRPr="00A24419" w14:paraId="2A7AC1FC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274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453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D23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0D8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DE8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722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457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E2E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E5E10FE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97C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356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E21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79E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81E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E1C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34C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C96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1 600,0</w:t>
            </w:r>
          </w:p>
        </w:tc>
      </w:tr>
      <w:tr w:rsidR="00A24419" w:rsidRPr="00A24419" w14:paraId="16A426CA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DB8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C2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71B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AA7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723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38 210,00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D55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39 808,04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36C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B8D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104,2</w:t>
            </w:r>
          </w:p>
        </w:tc>
      </w:tr>
      <w:tr w:rsidR="00A24419" w:rsidRPr="00A24419" w14:paraId="3B0EF972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D19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C51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41F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CAE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7A2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29 210,00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DE3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30 808,04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D39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77,4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B38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105,5</w:t>
            </w:r>
          </w:p>
        </w:tc>
      </w:tr>
      <w:tr w:rsidR="00A24419" w:rsidRPr="00A24419" w14:paraId="065837F8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605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6A0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BE9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AE5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grzywien, mandatów i innych kar pieniężnych od osób fizycznych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8F9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EA0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1 599,00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9A9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613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11815593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D60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6F1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513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2057D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EB0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7D7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24 618,00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D7A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24 617,38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2B6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030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CD15915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B20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B22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7D2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2059D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CB0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1D9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4 592,00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DC9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4 591,66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3EF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571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4F38548F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764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B71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71035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C38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C12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987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D5A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D37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47E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37654247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D94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3EC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24C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6B0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630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023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0AA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3B0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3410884C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634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76B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2C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EA9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539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115 607,87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976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116 858,11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2D0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409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101,1</w:t>
            </w:r>
          </w:p>
        </w:tc>
      </w:tr>
      <w:tr w:rsidR="00A24419" w:rsidRPr="00A24419" w14:paraId="74D8A645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AD7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909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9D8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B46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14F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34 060,00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DBA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33 937,15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C85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C68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36B59114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899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69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5F2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970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F00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34 050,00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B3E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33 917,00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693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F57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3F7F786F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8FD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3AA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8CD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AC8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E59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53E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B4E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FDC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201,5</w:t>
            </w:r>
          </w:p>
        </w:tc>
      </w:tr>
      <w:tr w:rsidR="00A24419" w:rsidRPr="00A24419" w14:paraId="1E184C11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1C8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527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B79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872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E45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60 350,87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BD6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61 723,96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31A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725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102,3</w:t>
            </w:r>
          </w:p>
        </w:tc>
      </w:tr>
      <w:tr w:rsidR="00A24419" w:rsidRPr="00A24419" w14:paraId="4246DD41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FC5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AEF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A65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965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7FC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4FB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16 342,20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BF2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F4D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108,9</w:t>
            </w:r>
          </w:p>
        </w:tc>
      </w:tr>
      <w:tr w:rsidR="00A24419" w:rsidRPr="00A24419" w14:paraId="3105ECF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CC9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D61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CEE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0690D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382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489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AE3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24AA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624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6D39D7DD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237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138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06D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8BE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8F5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749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21 859,96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B41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459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87,4</w:t>
            </w:r>
          </w:p>
        </w:tc>
      </w:tr>
      <w:tr w:rsidR="00A24419" w:rsidRPr="00A24419" w14:paraId="18545F32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33B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EC3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DF2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B73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61B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88A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EF6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F50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2A5CFBFD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BD7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F9F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44B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DAB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0A2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77D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3 795,17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5E5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B9A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94,9</w:t>
            </w:r>
          </w:p>
        </w:tc>
      </w:tr>
      <w:tr w:rsidR="00A24419" w:rsidRPr="00A24419" w14:paraId="7F51D14F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E02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A17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50B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471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19F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DFF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3 890,00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96B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23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0FADE51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C68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E23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222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5D8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EDB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7D7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15 836,63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E44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3BC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A24419" w:rsidRPr="00A24419" w14:paraId="35E8A9B6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7C7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B3E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A5B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6297D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66E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Środki na dofinansowanie własnych inwestycji gmin, powiatów (związków gmin, </w:t>
            </w:r>
            <w:proofErr w:type="spellStart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zwiazków</w:t>
            </w:r>
            <w:proofErr w:type="spellEnd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645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2EE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30D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17D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63CE4C99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88B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363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80C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E68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7E2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093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7BC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18,1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E08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2CED23BC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7F7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078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0BC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B88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91E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0EF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378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4A8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34E1A736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BA3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9E6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C29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0D6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FDE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910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AAB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062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1C8D5B3E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A08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3F3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1BD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9CD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8B2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D64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E80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97D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3FE2AB19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133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1FF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16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5D4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293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FF7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717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A8E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29F9B8FC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A27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8F6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E47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994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AEB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354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221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92E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5717DEDE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58D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F9E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365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612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DBD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128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CB6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42B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2A758AAF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C9C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D7E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7A4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F87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BEF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371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136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D43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30A1C140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339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F84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D1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518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332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9 979 891,00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9AC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10 110 378,32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0AA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24,7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94C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101,3</w:t>
            </w:r>
          </w:p>
        </w:tc>
      </w:tr>
      <w:tr w:rsidR="00A24419" w:rsidRPr="00A24419" w14:paraId="5D4D718F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87D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C44C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C30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F93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BCD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B31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4BC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BD8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1185585E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62A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632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C75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88E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DAC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75E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23E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B1A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7CF63D7D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DBE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DB6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E31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FAE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0CD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2 222 997,00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727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2 123 841,48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26D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21,0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5B5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95,5</w:t>
            </w:r>
          </w:p>
        </w:tc>
      </w:tr>
      <w:tr w:rsidR="00A24419" w:rsidRPr="00A24419" w14:paraId="799E2338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E96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248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4E0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D18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45B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1 651 550,00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77B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1 565 019,80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385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5C8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94,8</w:t>
            </w:r>
          </w:p>
        </w:tc>
      </w:tr>
      <w:tr w:rsidR="00A24419" w:rsidRPr="00A24419" w14:paraId="2BCF8E9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116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8CF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B28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DA1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4CE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193 000,00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D10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187 060,00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C47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220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A24419" w:rsidRPr="00A24419" w14:paraId="41962FC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945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A50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702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8E7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057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355 960,00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491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353 128,00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496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ED6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A24419" w:rsidRPr="00A24419" w14:paraId="1A0BB74D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E6D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A26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8E3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0D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3D2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66F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3 890,00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3BE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871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A24419" w:rsidRPr="00A24419" w14:paraId="049C8375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BED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3A7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6E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4F1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ABF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0628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5 279,00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48A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162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81,2</w:t>
            </w:r>
          </w:p>
        </w:tc>
      </w:tr>
      <w:tr w:rsidR="00A24419" w:rsidRPr="00A24419" w14:paraId="04E61456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E17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8B6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660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013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68F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889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6 377,68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EF8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485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70,9</w:t>
            </w:r>
          </w:p>
        </w:tc>
      </w:tr>
      <w:tr w:rsidR="00A24419" w:rsidRPr="00A24419" w14:paraId="41806370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D0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87F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481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2680D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F5D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541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48F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8F5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B5E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7B2F6B03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8C5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B87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F64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4F5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999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4 016 370,00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45B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3 971 137,46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9A4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39,3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C91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A24419" w:rsidRPr="00A24419" w14:paraId="665D2D7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4A1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87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326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1CE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57D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1 376 440,00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3E2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1 328 400,48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F56F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B81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96,5</w:t>
            </w:r>
          </w:p>
        </w:tc>
      </w:tr>
      <w:tr w:rsidR="00A24419" w:rsidRPr="00A24419" w14:paraId="22E4779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ADB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C82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54D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9F6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8C6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2 132 000,00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748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2 094 796,10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37B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39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A24419" w:rsidRPr="00A24419" w14:paraId="57EAB1DA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B03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42A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093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747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0D1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16 600,00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2D3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17 105,65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1BC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6CB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103,0</w:t>
            </w:r>
          </w:p>
        </w:tc>
      </w:tr>
      <w:tr w:rsidR="00A24419" w:rsidRPr="00A24419" w14:paraId="55EFFF57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E98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0C5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FC9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BD7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910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D3B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72 292,00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5F6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E96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103,3</w:t>
            </w:r>
          </w:p>
        </w:tc>
      </w:tr>
      <w:tr w:rsidR="00A24419" w:rsidRPr="00A24419" w14:paraId="24E9B774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8E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A7C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E13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0360D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109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00A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601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33 218,14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F0A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38B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94,9</w:t>
            </w:r>
          </w:p>
        </w:tc>
      </w:tr>
      <w:tr w:rsidR="00A24419" w:rsidRPr="00A24419" w14:paraId="32C801D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9C3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5B0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DBF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0E1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57F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41A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11 102,40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49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CFA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104,7</w:t>
            </w:r>
          </w:p>
        </w:tc>
      </w:tr>
      <w:tr w:rsidR="00A24419" w:rsidRPr="00A24419" w14:paraId="6119AD9E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DE0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C5B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5A5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8E2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34A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350 000,00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EDF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379 230,66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D3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93F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108,4</w:t>
            </w:r>
          </w:p>
        </w:tc>
      </w:tr>
      <w:tr w:rsidR="00A24419" w:rsidRPr="00A24419" w14:paraId="49F5BC6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716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9183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DEB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833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12F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B30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990,00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E1A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74A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135,6</w:t>
            </w:r>
          </w:p>
        </w:tc>
      </w:tr>
      <w:tr w:rsidR="00A24419" w:rsidRPr="00A24419" w14:paraId="02938EF8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C38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20A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B3C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AE3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5FA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642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34 002,03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22B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60F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136,0</w:t>
            </w:r>
          </w:p>
        </w:tc>
      </w:tr>
      <w:tr w:rsidR="00A24419" w:rsidRPr="00A24419" w14:paraId="792770C9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6C2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E68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385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01A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19C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244 094,00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79A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233 467,64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E87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1EC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95,6</w:t>
            </w:r>
          </w:p>
        </w:tc>
      </w:tr>
      <w:tr w:rsidR="00A24419" w:rsidRPr="00A24419" w14:paraId="69F6A86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CDB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120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EFC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D56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51F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963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33 882,00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ABF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44A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102,7</w:t>
            </w:r>
          </w:p>
        </w:tc>
      </w:tr>
      <w:tr w:rsidR="00A24419" w:rsidRPr="00A24419" w14:paraId="47FADC90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F4C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023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A69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0460D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C7A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0E3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248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75 874,92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591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AAB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94,8</w:t>
            </w:r>
          </w:p>
        </w:tc>
      </w:tr>
      <w:tr w:rsidR="00A24419" w:rsidRPr="00A24419" w14:paraId="31BE61E1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4EF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0F1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7ED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A81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895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39 663,00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D82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35 366,66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D69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107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89,2</w:t>
            </w:r>
          </w:p>
        </w:tc>
      </w:tr>
      <w:tr w:rsidR="00A24419" w:rsidRPr="00A24419" w14:paraId="50DED279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BFB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AF0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1CB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DC5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EE9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91 021,00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E45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87 993,03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89C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171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A24419" w:rsidRPr="00A24419" w14:paraId="5F42E22E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49F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6D8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1FE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83F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7AE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05A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351,03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A1F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6E9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90,0</w:t>
            </w:r>
          </w:p>
        </w:tc>
      </w:tr>
      <w:tr w:rsidR="00A24419" w:rsidRPr="00A24419" w14:paraId="5B055B1F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E46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967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074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1E6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C11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46D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365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77A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4C22933C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8E1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4D1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517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11D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różnych rozliczeń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9BB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4 078,00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3B7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4 077,63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B78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615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51CD84AB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40F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E0E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E47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0270D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831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1B3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C00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4 077,63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DAF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8E6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4BC77C82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752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3BA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368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A4D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D1F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3 491 152,00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80C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3 777 854,11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B43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37,4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B4F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108,2</w:t>
            </w:r>
          </w:p>
        </w:tc>
      </w:tr>
      <w:tr w:rsidR="00A24419" w:rsidRPr="00A24419" w14:paraId="20CAC887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63D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F61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9E2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007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853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3 483 152,00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F94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3 770 276,00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18B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40D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108,2</w:t>
            </w:r>
          </w:p>
        </w:tc>
      </w:tr>
      <w:tr w:rsidR="00A24419" w:rsidRPr="00A24419" w14:paraId="6403F426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AFC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F26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517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A88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37A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0D9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7 578,11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BF4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3FD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</w:tr>
      <w:tr w:rsidR="00A24419" w:rsidRPr="00A24419" w14:paraId="7945D9D3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411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607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26F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111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9C6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13 226 897,00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21F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13 232 063,59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A35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32,3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642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0631819F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7EF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72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4A8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5EC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D46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4 292 192,00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703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4 292 192,00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EC3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32,4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961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09780AE6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753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CC7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2EF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F6D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A84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4 292 192,00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E13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4 292 192,00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C54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EF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438225AA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CE6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3B4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E23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206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Uzupełnienie subwencji ogólnej dla jednostek samorządu terytorialnego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1D4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4 232 011,00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40E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4 232 011,00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7BD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32,0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C6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00F4ABA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C02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5AE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768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2750D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FE7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na uzupełnienie dochodów gmin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25B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563 469,00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376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563 469,00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197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ED6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982376F" w14:textId="77777777" w:rsidTr="00A8078A">
        <w:trPr>
          <w:trHeight w:val="158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B84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8B0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573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EAD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133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3 668 542,00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63F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3 668 542,00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216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122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028D18A8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924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E91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DB4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C8D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wyrównawcza subwencji ogólnej dla gmin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099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4 471 578,00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BB0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4 471 578,00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834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700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24717C4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985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C5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883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7DE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D66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4 471 578,00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961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4 471 578,00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0A3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3D2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75D09D92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971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202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46F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5B6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9C8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203 210,00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57D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208 376,59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65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CD8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102,5</w:t>
            </w:r>
          </w:p>
        </w:tc>
      </w:tr>
      <w:tr w:rsidR="00A24419" w:rsidRPr="00A24419" w14:paraId="2C2EBF9C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D3D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A4D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904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923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F1F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336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5 951,59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DA1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8EA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595,2</w:t>
            </w:r>
          </w:p>
        </w:tc>
      </w:tr>
      <w:tr w:rsidR="00A24419" w:rsidRPr="00A24419" w14:paraId="6FEDADD3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869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E3D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5D3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C91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2CB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202 210,00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01E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202 425,00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2AC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D3A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100,1</w:t>
            </w:r>
          </w:p>
        </w:tc>
      </w:tr>
      <w:tr w:rsidR="00A24419" w:rsidRPr="00A24419" w14:paraId="68B2BAB1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5BE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AE9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CD5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A30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równoważąca subwencji ogólnej dla gmin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304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27 906,00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69A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27 906,00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354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519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54DA4725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FD3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8D9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76F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745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FCB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27 906,00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3E7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27 906,00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049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1EF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54C7FAD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269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3C8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418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02D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2AE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480 300,57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D0B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418 898,27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6B6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181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87,2</w:t>
            </w:r>
          </w:p>
        </w:tc>
      </w:tr>
      <w:tr w:rsidR="00A24419" w:rsidRPr="00A24419" w14:paraId="135460A5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EEB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6DF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AEB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499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451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153 100,00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0FA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151 532,01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24C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36,2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EAB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A24419" w:rsidRPr="00A24419" w14:paraId="252551E6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535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E95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023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16B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064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BA8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158,01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3DF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F90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10,5</w:t>
            </w:r>
          </w:p>
        </w:tc>
      </w:tr>
      <w:tr w:rsidR="00A24419" w:rsidRPr="00A24419" w14:paraId="0698F7A2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A6C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831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4F9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2BB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60E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10F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3F7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2FE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85,9</w:t>
            </w:r>
          </w:p>
        </w:tc>
      </w:tr>
      <w:tr w:rsidR="00A24419" w:rsidRPr="00A24419" w14:paraId="2AED8E6B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AA3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BC5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B80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6090D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083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Dotacje celowe otrzymane ze środków specjalnych na finansowanie lub dofinansowanie zadań </w:t>
            </w:r>
            <w:proofErr w:type="spellStart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inwest</w:t>
            </w:r>
            <w:proofErr w:type="spellEnd"/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A1A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D5B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C68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4A7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493F6181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6FA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DF7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A51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BE7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B38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100 028,00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0E0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98 557,00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B6B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C58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A24419" w:rsidRPr="00A24419" w14:paraId="2C97F459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5CF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638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84B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3E2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ECF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100 028,00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5E1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98 557,00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EE7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5D3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A24419" w:rsidRPr="00A24419" w14:paraId="331DDF3B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C21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ACD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EFC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3F9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7AB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9 366,00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B54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288,75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9B5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6C3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</w:tr>
      <w:tr w:rsidR="00A24419" w:rsidRPr="00A24419" w14:paraId="6B411E79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BA3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C8E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733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30F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grzywien i innych kar pieniężnych od osób prawnych i innych jednostek organizacyjnych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1BF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E76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288,75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CF4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EE1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96,3</w:t>
            </w:r>
          </w:p>
        </w:tc>
      </w:tr>
      <w:tr w:rsidR="00A24419" w:rsidRPr="00A24419" w14:paraId="7439493D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046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251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6B6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2C2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B6E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9 066,00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650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DF6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79C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2B8DC137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9ED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B8A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271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BFE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872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173 900,00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4C9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125 989,00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4F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F3F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72,4</w:t>
            </w:r>
          </w:p>
        </w:tc>
      </w:tr>
      <w:tr w:rsidR="00A24419" w:rsidRPr="00A24419" w14:paraId="4F472E86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323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927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95A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3C8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C3F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A7C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52 743,00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B2F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A67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78,7</w:t>
            </w:r>
          </w:p>
        </w:tc>
      </w:tr>
      <w:tr w:rsidR="00A24419" w:rsidRPr="00A24419" w14:paraId="6F76C34B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97D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89D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02D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47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3EA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106 900,00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7F0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73 246,00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76B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A99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68,5</w:t>
            </w:r>
          </w:p>
        </w:tc>
      </w:tr>
      <w:tr w:rsidR="00A24419" w:rsidRPr="00A24419" w14:paraId="570FB43A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125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D52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CD1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1E1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077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DD7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B62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0E0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A24419" w:rsidRPr="00A24419" w14:paraId="3EAA92B5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E9D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BB1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064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A05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E4D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791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27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BEC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A24419" w:rsidRPr="00A24419" w14:paraId="3B228F9A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041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CEF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7C7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3EF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496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46 970,00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BD1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534 134,00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232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1B5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1 137,2</w:t>
            </w:r>
          </w:p>
        </w:tc>
      </w:tr>
      <w:tr w:rsidR="00A24419" w:rsidRPr="00A24419" w14:paraId="3091002F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ED3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7B3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198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A94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38E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46 970,00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777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534 134,00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35B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9D8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1 137,2</w:t>
            </w:r>
          </w:p>
        </w:tc>
      </w:tr>
      <w:tr w:rsidR="00A24419" w:rsidRPr="00A24419" w14:paraId="04B43472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C5E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C33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442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CCA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3B3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CCA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FF8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D3C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</w:tr>
      <w:tr w:rsidR="00A24419" w:rsidRPr="00A24419" w14:paraId="23C6E5D7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AC2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B9C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7CF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9A0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C72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D70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533 894,00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A8F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F6E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1 143,2</w:t>
            </w:r>
          </w:p>
        </w:tc>
      </w:tr>
      <w:tr w:rsidR="00A24419" w:rsidRPr="00A24419" w14:paraId="0E0BDFF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234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264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CF2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14B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36E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949 528,00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ED6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946 150,48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50F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4D8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78238FE9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580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BE5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04B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DD1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717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56 087,00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4EA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55 890,80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0D0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98A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A24419" w:rsidRPr="00A24419" w14:paraId="183C1268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D0A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B65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045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5F0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FB1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8AB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2A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34E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75BF9FE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D1C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DF3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DFE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A7E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621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55 287,00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30D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55 090,80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96C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34B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2739EEBE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728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4FC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8D3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3DA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7B2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25 007,00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079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24 947,94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15B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B9E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A24419" w:rsidRPr="00A24419" w14:paraId="1DE109EB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A81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707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A94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C72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FBC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4FB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09B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EE0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24419" w:rsidRPr="00A24419" w14:paraId="6602C76A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41C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6A9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2F1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934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BF0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24 992,00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138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24 932,96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696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61C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A24419" w:rsidRPr="00A24419" w14:paraId="1F8EEC58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093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8FC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5E0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BD6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259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108 351,00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A70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108 350,50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D3C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21C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205090B9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BB0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7A7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1F2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B37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F09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351,00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771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733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037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24419" w:rsidRPr="00A24419" w14:paraId="3708C28D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CE5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B8B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837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92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4DA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108 000,00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D4F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108 000,00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C9F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D25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7B7E268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7EC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67A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0C3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BF5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8E9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3 414,00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78B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3 375,47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1AE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12B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A24419" w:rsidRPr="00A24419" w14:paraId="4B3B65BA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926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BB4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62E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CB9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D06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3 414,00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892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3 375,47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DAF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131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A24419" w:rsidRPr="00A24419" w14:paraId="3C11A0FF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65C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D7D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F91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EB1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448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296 979,00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600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295 332,38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32E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31,2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6DC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A24419" w:rsidRPr="00A24419" w14:paraId="63E9934A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1C7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0C8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3DD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D7D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58C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296 979,00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A5E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295 332,38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7AE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7E7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A24419" w:rsidRPr="00A24419" w14:paraId="5E35B7C0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72E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96F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287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33D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BEC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148 627,00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C62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148 103,99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CB4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15,7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F9D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2AE40C9C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359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B5F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D11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818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A1D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8D1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909,20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889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211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  <w:tr w:rsidR="00A24419" w:rsidRPr="00A24419" w14:paraId="7CAE43D9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838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B1F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CA6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40D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0C4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10 556,00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60F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10 150,00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440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ED7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A24419" w:rsidRPr="00A24419" w14:paraId="628C90B0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D69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408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82A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84C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C78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137 071,00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DFE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137 044,79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8FA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321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1C2936E9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99F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4D0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FD8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104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92D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136 183,00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1A0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135 354,23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4E0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CB1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A24419" w:rsidRPr="00A24419" w14:paraId="7FB37A29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498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CBC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AEB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945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DDF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26 600,00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7A3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25 723,00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2A2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42F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96,7</w:t>
            </w:r>
          </w:p>
        </w:tc>
      </w:tr>
      <w:tr w:rsidR="00A24419" w:rsidRPr="00A24419" w14:paraId="205986AF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751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2F4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597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A19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E22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84A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B58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6C8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096E8060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A2E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E5D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519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502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750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109 213,00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7D3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109 211,85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8CB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D56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2AC98CC5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9FF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BBC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FDB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552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A70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BCC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249,38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A97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EFE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124,7</w:t>
            </w:r>
          </w:p>
        </w:tc>
      </w:tr>
      <w:tr w:rsidR="00A24419" w:rsidRPr="00A24419" w14:paraId="780BB43C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343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E2D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440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912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E32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136 000,00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3D4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469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4C5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B4EDC7D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68D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0B7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CF1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3B1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886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136 000,00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568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136 000,00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FF4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8A1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E74E8BD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877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DB5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5CC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967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07F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38 880,00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FD3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38 795,17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7A2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189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A24419" w:rsidRPr="00A24419" w14:paraId="4148F6CF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87F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8E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9CE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2180D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13E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36A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38 880,00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093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38 795,17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7D4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840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A24419" w:rsidRPr="00A24419" w14:paraId="5B0E8D13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485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86C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513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8B6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329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111 734,00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462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759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247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23B0A640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FE8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293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BD9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E93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606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111 734,00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556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D49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B1B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5D052D68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9BA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043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EAA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2057D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BF2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A3F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16 562,00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228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58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528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58D86B42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CE3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E3B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7A8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6267D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DDE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2A2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95 172,00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0E2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1B5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5CA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76945200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99F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94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422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B77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B06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75 330,00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BE5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42 809,39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84F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D9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56,8</w:t>
            </w:r>
          </w:p>
        </w:tc>
      </w:tr>
      <w:tr w:rsidR="00A24419" w:rsidRPr="00A24419" w14:paraId="259C5D4C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BAE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990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31E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4F2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001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75 330,00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DD9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42 809,39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2AB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C3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56,8</w:t>
            </w:r>
          </w:p>
        </w:tc>
      </w:tr>
      <w:tr w:rsidR="00A24419" w:rsidRPr="00A24419" w14:paraId="7D4635A0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E4E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756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354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98B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C60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75 330,00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EBC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42 809,39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830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1A1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56,8</w:t>
            </w:r>
          </w:p>
        </w:tc>
      </w:tr>
      <w:tr w:rsidR="00A24419" w:rsidRPr="00A24419" w14:paraId="7C5710E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47B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21D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65C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B5B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5A2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10 086 630,00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B15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10 061 210,33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ECF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24,5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6B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A24419" w:rsidRPr="00A24419" w14:paraId="37A31B22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F72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BA6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EBB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821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095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6 531 194,00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5B8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6 502 383,55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B0C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2D7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2A2E1AB3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B17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A1A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8C4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7EF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133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E90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201,57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159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4B9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22,4</w:t>
            </w:r>
          </w:p>
        </w:tc>
      </w:tr>
      <w:tr w:rsidR="00A24419" w:rsidRPr="00A24419" w14:paraId="43C6AD91" w14:textId="77777777" w:rsidTr="00A8078A">
        <w:trPr>
          <w:trHeight w:val="18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05D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E7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87B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2060D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A23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D6B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6 516 294,00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45C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6 499 692,05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B85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9B4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A24419" w:rsidRPr="00A24419" w14:paraId="0D253B0A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704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8DD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4B7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16A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F41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F3B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2 489,93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BFD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E36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17,8</w:t>
            </w:r>
          </w:p>
        </w:tc>
      </w:tr>
      <w:tr w:rsidR="00A24419" w:rsidRPr="00A24419" w14:paraId="1D783FB3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9B9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C91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845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048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BA7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3 442 557,00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DC1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3 446 371,24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4F8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596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100,1</w:t>
            </w:r>
          </w:p>
        </w:tc>
      </w:tr>
      <w:tr w:rsidR="00A24419" w:rsidRPr="00A24419" w14:paraId="2167A24E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7ED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86A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82F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5CE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1C4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B9A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376,94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7BC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74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94,2</w:t>
            </w:r>
          </w:p>
        </w:tc>
      </w:tr>
      <w:tr w:rsidR="00A24419" w:rsidRPr="00A24419" w14:paraId="59EACDAD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571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DAA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0A5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84F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F8F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3 422 657,00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E1F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3 420 404,33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4F5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CCA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A24419" w:rsidRPr="00A24419" w14:paraId="3D409B05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49B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434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EB6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F53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D8D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306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19 250,31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D52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3A8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148,1</w:t>
            </w:r>
          </w:p>
        </w:tc>
      </w:tr>
      <w:tr w:rsidR="00A24419" w:rsidRPr="00A24419" w14:paraId="6CA24A11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F55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10D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286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D90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6F1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33E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6 339,66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F22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861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</w:tr>
      <w:tr w:rsidR="00A24419" w:rsidRPr="00A24419" w14:paraId="3EAAA1E1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57F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D79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A26B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7ED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E79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3BC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233,54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318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325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A24419" w:rsidRPr="00A24419" w14:paraId="4665DF21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FFE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AEC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308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BCC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DD3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EA5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233,54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966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A69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A24419" w:rsidRPr="00A24419" w14:paraId="34C0BA9F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C5C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9C5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688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FD3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AA2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2 566,00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7FB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2 566,00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680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A8E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50A4BFCD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3B6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CFD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04E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3E4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14C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4BE4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358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813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40FA531A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EF9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599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C90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2690D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B6C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Pracy otrzymane na realizację zadań wynikających z odrębnych ustaw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D4F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F32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F15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A6D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0C1C0425" w14:textId="77777777" w:rsidTr="00A8078A">
        <w:trPr>
          <w:trHeight w:val="113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E8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6C2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13C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795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C3B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DCA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1A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890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32376E6A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C0E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3AD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DFF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2010D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E81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3F8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0C1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CE1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B04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A24419" w:rsidRPr="00A24419" w14:paraId="1D305B57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965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C26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96A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138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148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1 309 960,00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6E3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1 297 558,18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BCD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AEC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A24419" w:rsidRPr="00A24419" w14:paraId="5A9D0403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CCA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124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997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21A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19C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1 171 600,00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67B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1 157 120,51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078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89,2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CD8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A24419" w:rsidRPr="00A24419" w14:paraId="11B32146" w14:textId="77777777" w:rsidTr="00A8078A">
        <w:trPr>
          <w:trHeight w:val="9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D6B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B67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1BE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1B4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636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1 167 000,00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671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1 151 460,59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AC7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038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A24419" w:rsidRPr="00A24419" w14:paraId="27FC9698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476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42F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82D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0880D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E61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2A9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B0F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74,00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386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334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74,0</w:t>
            </w:r>
          </w:p>
        </w:tc>
      </w:tr>
      <w:tr w:rsidR="00A24419" w:rsidRPr="00A24419" w14:paraId="71EAB5E0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109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8D1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2DC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17C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54B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48F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5 585,92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62E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FC7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124,1</w:t>
            </w:r>
          </w:p>
        </w:tc>
      </w:tr>
      <w:tr w:rsidR="00A24419" w:rsidRPr="00A24419" w14:paraId="191FA897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3F3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2AE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CF28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0E1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888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818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9 163,35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F3C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198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</w:tr>
      <w:tr w:rsidR="00A24419" w:rsidRPr="00A24419" w14:paraId="5849A018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5A1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BE6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63E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0690D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0B2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A60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048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9 163,35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97E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B7A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</w:tr>
      <w:tr w:rsidR="00A24419" w:rsidRPr="00A24419" w14:paraId="0D464EA2" w14:textId="77777777" w:rsidTr="00A8078A">
        <w:trPr>
          <w:trHeight w:val="70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ABA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93E4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C38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C45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531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350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29,15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FBF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9D6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</w:tr>
      <w:tr w:rsidR="00A24419" w:rsidRPr="00A24419" w14:paraId="5D825683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5FC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9D8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D84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0400D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F71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produktowej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DD2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436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29,15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107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ADD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3,6</w:t>
            </w:r>
          </w:p>
        </w:tc>
      </w:tr>
      <w:tr w:rsidR="00A24419" w:rsidRPr="00A24419" w14:paraId="4693730D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DB7C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457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40A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E64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716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121 560,00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A7E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131 245,17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009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791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108,0</w:t>
            </w:r>
          </w:p>
        </w:tc>
      </w:tr>
      <w:tr w:rsidR="00A24419" w:rsidRPr="00A24419" w14:paraId="15A646B8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9CE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1CD2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6D4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C6C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E06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FCA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449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279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D0F68E4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B96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F6A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CBD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0830D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1F1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989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4C7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9EF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0C6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6EEF4EDE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F4F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1F3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7F9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737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765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E1B2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329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DAC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96,3</w:t>
            </w:r>
          </w:p>
        </w:tc>
      </w:tr>
      <w:tr w:rsidR="00A24419" w:rsidRPr="00A24419" w14:paraId="48EE9708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874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30C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DE63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809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E7D1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F0E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3 656,33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902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3DF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A24419" w:rsidRPr="00A24419" w14:paraId="53A69872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E76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FCB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736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6952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25C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764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10 317,01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193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A05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4EA4BCDC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36C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BF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FB4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A1D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A72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117 000,00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21F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116 721,36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CD5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1B9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A24419" w:rsidRPr="00A24419" w14:paraId="0036B73E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1C9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959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43B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252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99F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38 360,00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881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29 197,82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3DB1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66A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76,1</w:t>
            </w:r>
          </w:p>
        </w:tc>
      </w:tr>
      <w:tr w:rsidR="00A24419" w:rsidRPr="00A24419" w14:paraId="71DFE56E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886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EC0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D1B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098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D0B8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9 600,00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F7A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445,68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FFE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6E9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4,6</w:t>
            </w:r>
          </w:p>
        </w:tc>
      </w:tr>
      <w:tr w:rsidR="00A24419" w:rsidRPr="00A24419" w14:paraId="11630B01" w14:textId="77777777" w:rsidTr="00A8078A">
        <w:trPr>
          <w:trHeight w:val="136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A4E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C43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E4BF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0750D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6101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599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348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C34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CA7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2F2F10CA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DBB0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BCDD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408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578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CF65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465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445,68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1ED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E54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A24419" w:rsidRPr="00A24419" w14:paraId="7AD020A3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E51B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20D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9E64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2457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F86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0067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5FF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337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A24419" w:rsidRPr="00A24419" w14:paraId="6A4DF81C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074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DE3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09BA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CFF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A3FF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28 760,00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5E1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28 752,14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FE0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888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5A0B7DA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2C67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4A4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5DFC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5E5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237B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C54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27 042,25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0DD6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C18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3E530210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158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25D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EF9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0950D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2DF9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67F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1 710,00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9B7C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1 709,89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C575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D21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4BC53FA3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ED8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A24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D9B6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D30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0743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61C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978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3BDC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77A2C0C2" w14:textId="77777777" w:rsidTr="00A8078A">
        <w:trPr>
          <w:trHeight w:val="28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2C73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289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245E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045D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31F0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88F9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888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9018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024BD4D5" w14:textId="77777777" w:rsidTr="00A8078A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BCBA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F4EE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FB45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0940D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5160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720A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E33E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8 860,00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93DF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9D6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A24419" w:rsidRPr="00A24419" w14:paraId="68F9AFB2" w14:textId="77777777" w:rsidTr="00A8078A">
        <w:trPr>
          <w:trHeight w:val="31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982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6FBB" w14:textId="77777777" w:rsidR="00A24419" w:rsidRPr="00A24419" w:rsidRDefault="00A24419" w:rsidP="00A244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Razem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0A76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39 122 958,82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2D2D" w14:textId="77777777" w:rsidR="00A24419" w:rsidRPr="00A24419" w:rsidRDefault="00A24419" w:rsidP="00A244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41 011 282,36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0F29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5C74" w14:textId="77777777" w:rsidR="00A24419" w:rsidRPr="00A24419" w:rsidRDefault="00A24419" w:rsidP="00A2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2441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104,8</w:t>
            </w:r>
          </w:p>
        </w:tc>
      </w:tr>
    </w:tbl>
    <w:p w14:paraId="29252E50" w14:textId="126E766D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32C1F264" w14:textId="7F3935BA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50CF1B87" w14:textId="345FE6BB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5E2361DC" w14:textId="0E6E0B2B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2EAF26B9" w14:textId="78C0440A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02FF259A" w14:textId="11524310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2A8EE2F5" w14:textId="46A59F4E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5ADD460E" w14:textId="75D5754D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19021298" w14:textId="7F90225D" w:rsidR="00A24419" w:rsidRDefault="00A24419" w:rsidP="00C5746C">
      <w:pPr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484F6372" w14:textId="67FA2D0F"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lastRenderedPageBreak/>
        <w:t>II.1. Skutki obniżeń maksymalnych stawek podatkowych</w:t>
      </w:r>
    </w:p>
    <w:p w14:paraId="28A6EF19" w14:textId="20CC97EF" w:rsidR="00AF5243" w:rsidRDefault="00A06CF6" w:rsidP="0027191C">
      <w:pPr>
        <w:rPr>
          <w:rFonts w:ascii="Times New Roman" w:hAnsi="Times New Roman"/>
          <w:sz w:val="24"/>
          <w:szCs w:val="24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</w:t>
      </w:r>
      <w:r w:rsidR="006A4B30">
        <w:rPr>
          <w:rFonts w:ascii="Times New Roman" w:hAnsi="Times New Roman"/>
          <w:sz w:val="24"/>
          <w:szCs w:val="24"/>
        </w:rPr>
        <w:t>2021roku</w:t>
      </w:r>
      <w:r w:rsidR="006B0856">
        <w:rPr>
          <w:rFonts w:ascii="Times New Roman" w:hAnsi="Times New Roman"/>
          <w:sz w:val="24"/>
          <w:szCs w:val="24"/>
        </w:rPr>
        <w:t xml:space="preserve"> spowodowało </w:t>
      </w:r>
      <w:r w:rsidRPr="00020837">
        <w:rPr>
          <w:rFonts w:ascii="Times New Roman" w:hAnsi="Times New Roman"/>
          <w:sz w:val="24"/>
          <w:szCs w:val="24"/>
        </w:rPr>
        <w:t xml:space="preserve">zmniejszenie dochodów Gminy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FA6EC2">
        <w:rPr>
          <w:rFonts w:ascii="Times New Roman" w:hAnsi="Times New Roman"/>
          <w:b/>
          <w:sz w:val="24"/>
          <w:szCs w:val="24"/>
        </w:rPr>
        <w:t>222 067,91</w:t>
      </w:r>
      <w:r w:rsidR="00B2062E" w:rsidRPr="00B2062E">
        <w:rPr>
          <w:rFonts w:ascii="Times New Roman" w:hAnsi="Times New Roman"/>
          <w:b/>
          <w:sz w:val="24"/>
          <w:szCs w:val="24"/>
        </w:rPr>
        <w:t xml:space="preserve"> </w:t>
      </w:r>
      <w:r w:rsidR="006B0856" w:rsidRPr="00B2062E">
        <w:rPr>
          <w:rFonts w:ascii="Times New Roman" w:hAnsi="Times New Roman"/>
          <w:b/>
          <w:sz w:val="24"/>
          <w:szCs w:val="24"/>
        </w:rPr>
        <w:t>zł</w:t>
      </w:r>
      <w:r w:rsidRPr="00B2062E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14:paraId="21B505A2" w14:textId="77777777" w:rsidR="00361316" w:rsidRDefault="00361316" w:rsidP="0027191C">
      <w:pPr>
        <w:rPr>
          <w:rFonts w:ascii="Times New Roman" w:hAnsi="Times New Roman"/>
          <w:b/>
          <w:sz w:val="28"/>
          <w:szCs w:val="28"/>
        </w:rPr>
      </w:pPr>
    </w:p>
    <w:p w14:paraId="272F4E07" w14:textId="02DCF0FA"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 xml:space="preserve">na </w:t>
      </w:r>
      <w:r w:rsidR="000027B0">
        <w:rPr>
          <w:rFonts w:ascii="Times New Roman" w:hAnsi="Times New Roman"/>
          <w:b/>
          <w:sz w:val="28"/>
          <w:szCs w:val="28"/>
        </w:rPr>
        <w:t>31.12.</w:t>
      </w:r>
      <w:r w:rsidR="006B0856">
        <w:rPr>
          <w:rFonts w:ascii="Times New Roman" w:hAnsi="Times New Roman"/>
          <w:b/>
          <w:sz w:val="28"/>
          <w:szCs w:val="28"/>
        </w:rPr>
        <w:t>20</w:t>
      </w:r>
      <w:r w:rsidR="00A42703">
        <w:rPr>
          <w:rFonts w:ascii="Times New Roman" w:hAnsi="Times New Roman"/>
          <w:b/>
          <w:sz w:val="28"/>
          <w:szCs w:val="28"/>
        </w:rPr>
        <w:t>2</w:t>
      </w:r>
      <w:r w:rsidR="00C76F4D">
        <w:rPr>
          <w:rFonts w:ascii="Times New Roman" w:hAnsi="Times New Roman"/>
          <w:b/>
          <w:sz w:val="28"/>
          <w:szCs w:val="28"/>
        </w:rPr>
        <w:t>1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14:paraId="6689E6D1" w14:textId="77777777" w:rsidTr="000A6EA4">
        <w:tc>
          <w:tcPr>
            <w:tcW w:w="3936" w:type="dxa"/>
          </w:tcPr>
          <w:p w14:paraId="5CD12201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14:paraId="5E127ACB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14:paraId="05FDB64F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14:paraId="7147B223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A06CF6" w:rsidRPr="00020837" w14:paraId="2843906D" w14:textId="77777777" w:rsidTr="000A6EA4">
        <w:tc>
          <w:tcPr>
            <w:tcW w:w="3936" w:type="dxa"/>
          </w:tcPr>
          <w:p w14:paraId="5368D4BD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14:paraId="77B63751" w14:textId="370257DF" w:rsidR="00A06CF6" w:rsidRPr="00020837" w:rsidRDefault="00FA6EC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106 876,67</w:t>
            </w:r>
          </w:p>
        </w:tc>
        <w:tc>
          <w:tcPr>
            <w:tcW w:w="1843" w:type="dxa"/>
          </w:tcPr>
          <w:p w14:paraId="24750468" w14:textId="75B8340B" w:rsidR="00A06CF6" w:rsidRPr="00020837" w:rsidRDefault="00FA6EC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37 033,09</w:t>
            </w:r>
          </w:p>
        </w:tc>
        <w:tc>
          <w:tcPr>
            <w:tcW w:w="1591" w:type="dxa"/>
          </w:tcPr>
          <w:p w14:paraId="3836C580" w14:textId="7D89E723" w:rsidR="00A06CF6" w:rsidRPr="00020837" w:rsidRDefault="00FA6EC2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143 909,76</w:t>
            </w:r>
          </w:p>
        </w:tc>
      </w:tr>
      <w:tr w:rsidR="00A06CF6" w:rsidRPr="00020837" w14:paraId="7125B4AE" w14:textId="77777777" w:rsidTr="000A6EA4">
        <w:tc>
          <w:tcPr>
            <w:tcW w:w="3936" w:type="dxa"/>
          </w:tcPr>
          <w:p w14:paraId="43085FAB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837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14:paraId="334AF432" w14:textId="6984A388" w:rsidR="00A06CF6" w:rsidRPr="00020837" w:rsidRDefault="00FA6EC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73 237,76</w:t>
            </w:r>
          </w:p>
        </w:tc>
        <w:tc>
          <w:tcPr>
            <w:tcW w:w="1843" w:type="dxa"/>
          </w:tcPr>
          <w:p w14:paraId="5D86EA2B" w14:textId="011946FA" w:rsidR="00A06CF6" w:rsidRPr="00020837" w:rsidRDefault="00FA6EC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4 920,39</w:t>
            </w:r>
          </w:p>
        </w:tc>
        <w:tc>
          <w:tcPr>
            <w:tcW w:w="1591" w:type="dxa"/>
          </w:tcPr>
          <w:p w14:paraId="1BD262D1" w14:textId="69998FCE" w:rsidR="00A06CF6" w:rsidRPr="00020837" w:rsidRDefault="00FA6EC2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78 158,15</w:t>
            </w:r>
          </w:p>
        </w:tc>
      </w:tr>
      <w:tr w:rsidR="00A06CF6" w:rsidRPr="00020837" w14:paraId="154D0533" w14:textId="77777777" w:rsidTr="00194627">
        <w:trPr>
          <w:trHeight w:val="364"/>
        </w:trPr>
        <w:tc>
          <w:tcPr>
            <w:tcW w:w="3936" w:type="dxa"/>
          </w:tcPr>
          <w:p w14:paraId="4E915F5C" w14:textId="77777777" w:rsidR="00A06CF6" w:rsidRPr="0002083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14:paraId="3A0438D8" w14:textId="59A6DF27" w:rsidR="00A06CF6" w:rsidRPr="00020837" w:rsidRDefault="008E6C15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180 114,43</w:t>
            </w:r>
          </w:p>
        </w:tc>
        <w:tc>
          <w:tcPr>
            <w:tcW w:w="1843" w:type="dxa"/>
          </w:tcPr>
          <w:p w14:paraId="4F0589F0" w14:textId="0877292F" w:rsidR="00A06CF6" w:rsidRPr="00020837" w:rsidRDefault="008E6C15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41 953,48</w:t>
            </w:r>
          </w:p>
        </w:tc>
        <w:tc>
          <w:tcPr>
            <w:tcW w:w="1591" w:type="dxa"/>
          </w:tcPr>
          <w:p w14:paraId="2289A35E" w14:textId="406461DF" w:rsidR="00A06CF6" w:rsidRPr="00020837" w:rsidRDefault="008E6C15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222 067,91</w:t>
            </w:r>
          </w:p>
        </w:tc>
      </w:tr>
    </w:tbl>
    <w:p w14:paraId="46CD23E8" w14:textId="77777777" w:rsidR="00E96AA8" w:rsidRDefault="005D3D9B" w:rsidP="00551C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152CB7">
        <w:rPr>
          <w:rFonts w:ascii="Times New Roman" w:hAnsi="Times New Roman"/>
          <w:b/>
          <w:sz w:val="28"/>
          <w:szCs w:val="28"/>
        </w:rPr>
        <w:t xml:space="preserve">   </w:t>
      </w:r>
    </w:p>
    <w:p w14:paraId="46E765D4" w14:textId="77777777"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14:paraId="363A5B18" w14:textId="38A5EED8" w:rsidR="00A06CF6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14:paraId="41345754" w14:textId="77777777" w:rsidR="008E6C15" w:rsidRDefault="008E6C15" w:rsidP="00551CBA">
      <w:pPr>
        <w:rPr>
          <w:rFonts w:ascii="Times New Roman" w:hAnsi="Times New Roman"/>
          <w:b/>
          <w:sz w:val="24"/>
          <w:szCs w:val="24"/>
        </w:rPr>
      </w:pPr>
    </w:p>
    <w:p w14:paraId="77C582D4" w14:textId="1E78A63E"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 xml:space="preserve">na dzień </w:t>
      </w:r>
      <w:r w:rsidR="008E6C15">
        <w:rPr>
          <w:rFonts w:ascii="Times New Roman" w:hAnsi="Times New Roman"/>
          <w:b/>
          <w:sz w:val="28"/>
          <w:szCs w:val="28"/>
        </w:rPr>
        <w:t>31.12.</w:t>
      </w:r>
      <w:r w:rsidR="00B44824">
        <w:rPr>
          <w:rFonts w:ascii="Times New Roman" w:hAnsi="Times New Roman"/>
          <w:b/>
          <w:sz w:val="28"/>
          <w:szCs w:val="28"/>
        </w:rPr>
        <w:t>20</w:t>
      </w:r>
      <w:r w:rsidR="00A42703">
        <w:rPr>
          <w:rFonts w:ascii="Times New Roman" w:hAnsi="Times New Roman"/>
          <w:b/>
          <w:sz w:val="28"/>
          <w:szCs w:val="28"/>
        </w:rPr>
        <w:t>2</w:t>
      </w:r>
      <w:r w:rsidR="00C76F4D">
        <w:rPr>
          <w:rFonts w:ascii="Times New Roman" w:hAnsi="Times New Roman"/>
          <w:b/>
          <w:sz w:val="28"/>
          <w:szCs w:val="28"/>
        </w:rPr>
        <w:t>1</w:t>
      </w:r>
      <w:r w:rsidR="00B44824">
        <w:rPr>
          <w:rFonts w:ascii="Times New Roman" w:hAnsi="Times New Roman"/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14:paraId="68EBF5C3" w14:textId="77777777" w:rsidTr="000A6EA4">
        <w:tc>
          <w:tcPr>
            <w:tcW w:w="4786" w:type="dxa"/>
          </w:tcPr>
          <w:p w14:paraId="6F38FA6C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14:paraId="77EBE15D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14:paraId="2F31AEC9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14:paraId="200B348E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762007" w:rsidRPr="00762007" w14:paraId="7203C390" w14:textId="77777777" w:rsidTr="00C80CEC">
        <w:trPr>
          <w:trHeight w:val="147"/>
        </w:trPr>
        <w:tc>
          <w:tcPr>
            <w:tcW w:w="4786" w:type="dxa"/>
          </w:tcPr>
          <w:p w14:paraId="3F40334D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14:paraId="1CFCD54F" w14:textId="7CB70154" w:rsidR="00A06CF6" w:rsidRPr="002463CF" w:rsidRDefault="000452EB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25 437,30</w:t>
            </w:r>
          </w:p>
        </w:tc>
        <w:tc>
          <w:tcPr>
            <w:tcW w:w="2158" w:type="dxa"/>
          </w:tcPr>
          <w:p w14:paraId="2A90045A" w14:textId="6AE0EF5A" w:rsidR="00A06CF6" w:rsidRPr="00187AF2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82 857,82</w:t>
            </w:r>
          </w:p>
        </w:tc>
      </w:tr>
      <w:tr w:rsidR="00762007" w:rsidRPr="00762007" w14:paraId="2F61F41F" w14:textId="77777777" w:rsidTr="000A6EA4">
        <w:tc>
          <w:tcPr>
            <w:tcW w:w="4786" w:type="dxa"/>
          </w:tcPr>
          <w:p w14:paraId="15726779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14:paraId="60F83FAF" w14:textId="4C585A2A" w:rsidR="00A06CF6" w:rsidRPr="002463CF" w:rsidRDefault="000452EB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4 749,81</w:t>
            </w:r>
          </w:p>
        </w:tc>
        <w:tc>
          <w:tcPr>
            <w:tcW w:w="2158" w:type="dxa"/>
          </w:tcPr>
          <w:p w14:paraId="2EAFF54A" w14:textId="2AECDCCC" w:rsidR="00A06CF6" w:rsidRPr="00187AF2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2 123,09</w:t>
            </w:r>
          </w:p>
        </w:tc>
      </w:tr>
      <w:tr w:rsidR="00762007" w:rsidRPr="00762007" w14:paraId="7747018A" w14:textId="77777777" w:rsidTr="000A6EA4">
        <w:tc>
          <w:tcPr>
            <w:tcW w:w="4786" w:type="dxa"/>
          </w:tcPr>
          <w:p w14:paraId="5BDF13BD" w14:textId="77777777" w:rsidR="00A06CF6" w:rsidRPr="00762007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14:paraId="180528A2" w14:textId="1509ECDA" w:rsidR="00A06CF6" w:rsidRPr="002463CF" w:rsidRDefault="000452EB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2158" w:type="dxa"/>
          </w:tcPr>
          <w:p w14:paraId="18F482B4" w14:textId="511E61F4" w:rsidR="00A06CF6" w:rsidRPr="00187AF2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762007" w:rsidRPr="00762007" w14:paraId="65111A6C" w14:textId="77777777" w:rsidTr="000A6EA4">
        <w:tc>
          <w:tcPr>
            <w:tcW w:w="4786" w:type="dxa"/>
          </w:tcPr>
          <w:p w14:paraId="73B7601B" w14:textId="77777777" w:rsidR="00074EB2" w:rsidRPr="00762007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07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14:paraId="5CEEDCCD" w14:textId="4F5C924F" w:rsidR="00074EB2" w:rsidRPr="00485F49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14:paraId="52997B04" w14:textId="03DED410" w:rsidR="00074EB2" w:rsidRPr="002463CF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8 572,38</w:t>
            </w:r>
          </w:p>
        </w:tc>
      </w:tr>
      <w:tr w:rsidR="00762007" w:rsidRPr="00187AF2" w14:paraId="4705252F" w14:textId="77777777" w:rsidTr="000A6EA4">
        <w:tc>
          <w:tcPr>
            <w:tcW w:w="4786" w:type="dxa"/>
          </w:tcPr>
          <w:p w14:paraId="5C2F967F" w14:textId="77777777" w:rsidR="00E97318" w:rsidRPr="00762007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762007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14:paraId="28AD6A3E" w14:textId="60CDB9C5" w:rsidR="00E97318" w:rsidRPr="002463CF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11 281,00</w:t>
            </w:r>
          </w:p>
        </w:tc>
        <w:tc>
          <w:tcPr>
            <w:tcW w:w="2158" w:type="dxa"/>
          </w:tcPr>
          <w:p w14:paraId="1FD199C7" w14:textId="729402A7" w:rsidR="00E97318" w:rsidRPr="00187AF2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31 434,00</w:t>
            </w:r>
          </w:p>
        </w:tc>
      </w:tr>
      <w:tr w:rsidR="00E37138" w:rsidRPr="00187AF2" w14:paraId="3D1CD0A6" w14:textId="77777777" w:rsidTr="000A6EA4">
        <w:tc>
          <w:tcPr>
            <w:tcW w:w="4786" w:type="dxa"/>
          </w:tcPr>
          <w:p w14:paraId="40CB8B67" w14:textId="5629911A" w:rsidR="00E37138" w:rsidRPr="00762007" w:rsidRDefault="00E37138" w:rsidP="000A6E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Opłata prolongacyjna</w:t>
            </w:r>
          </w:p>
        </w:tc>
        <w:tc>
          <w:tcPr>
            <w:tcW w:w="2268" w:type="dxa"/>
          </w:tcPr>
          <w:p w14:paraId="5BAFCB07" w14:textId="32E0EE17" w:rsidR="00E37138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14:paraId="020CB8DE" w14:textId="6B72EC52" w:rsidR="00E37138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8 519,00</w:t>
            </w:r>
          </w:p>
        </w:tc>
      </w:tr>
      <w:tr w:rsidR="00762007" w:rsidRPr="00762007" w14:paraId="75B95CD1" w14:textId="77777777" w:rsidTr="000A6EA4">
        <w:tc>
          <w:tcPr>
            <w:tcW w:w="4786" w:type="dxa"/>
          </w:tcPr>
          <w:p w14:paraId="2B705743" w14:textId="77777777" w:rsidR="00A06CF6" w:rsidRPr="00762007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14:paraId="0FD0815B" w14:textId="0A87D41F" w:rsidR="00A06CF6" w:rsidRPr="00187AF2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41 482,11</w:t>
            </w:r>
          </w:p>
        </w:tc>
        <w:tc>
          <w:tcPr>
            <w:tcW w:w="2158" w:type="dxa"/>
          </w:tcPr>
          <w:p w14:paraId="4CFF35A2" w14:textId="01CA532A" w:rsidR="00A06CF6" w:rsidRPr="00187AF2" w:rsidRDefault="00E37138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133 526,29</w:t>
            </w:r>
          </w:p>
        </w:tc>
      </w:tr>
    </w:tbl>
    <w:p w14:paraId="632ABD61" w14:textId="0E450143" w:rsidR="0094128C" w:rsidRDefault="0094128C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84E1679" w14:textId="36C0DD19" w:rsidR="001D162A" w:rsidRDefault="001D162A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FEEEA51" w14:textId="2B9FDDEC" w:rsidR="001D162A" w:rsidRDefault="001D162A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F117EED" w14:textId="4D3F1BEB" w:rsidR="001D162A" w:rsidRDefault="001D162A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91EEDB3" w14:textId="0291B204" w:rsidR="001D162A" w:rsidRDefault="001D162A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A66E998" w14:textId="77777777" w:rsidR="001D162A" w:rsidRDefault="001D162A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9B00B06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lastRenderedPageBreak/>
        <w:t>II.3. Dochody według działów</w:t>
      </w:r>
    </w:p>
    <w:p w14:paraId="71A3EEBF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Dział  010 – Rolnictwo i łowiectwo</w:t>
      </w:r>
    </w:p>
    <w:p w14:paraId="390B021C" w14:textId="7ABC2A3D" w:rsidR="00A06CF6" w:rsidRPr="008D40AE" w:rsidRDefault="00A06CF6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A26A10">
        <w:rPr>
          <w:rFonts w:ascii="Times New Roman" w:hAnsi="Times New Roman"/>
          <w:sz w:val="24"/>
          <w:szCs w:val="24"/>
        </w:rPr>
        <w:t>1 803 146,86</w:t>
      </w:r>
      <w:r w:rsidR="00CF6937" w:rsidRPr="008D40AE">
        <w:rPr>
          <w:rFonts w:ascii="Times New Roman" w:hAnsi="Times New Roman"/>
          <w:sz w:val="24"/>
          <w:szCs w:val="24"/>
        </w:rPr>
        <w:t xml:space="preserve"> </w:t>
      </w:r>
      <w:r w:rsidRPr="008D40AE">
        <w:rPr>
          <w:rFonts w:ascii="Times New Roman" w:hAnsi="Times New Roman"/>
          <w:sz w:val="24"/>
          <w:szCs w:val="24"/>
        </w:rPr>
        <w:t xml:space="preserve">zł tj. </w:t>
      </w:r>
      <w:r w:rsidR="00A26A10">
        <w:rPr>
          <w:rFonts w:ascii="Times New Roman" w:hAnsi="Times New Roman"/>
          <w:sz w:val="24"/>
          <w:szCs w:val="24"/>
        </w:rPr>
        <w:t>94,60</w:t>
      </w:r>
      <w:r w:rsidRPr="008D40AE">
        <w:rPr>
          <w:rFonts w:ascii="Times New Roman" w:hAnsi="Times New Roman"/>
          <w:sz w:val="24"/>
          <w:szCs w:val="24"/>
        </w:rPr>
        <w:t xml:space="preserve">% planu </w:t>
      </w:r>
      <w:r w:rsidRPr="008D40AE">
        <w:rPr>
          <w:rFonts w:ascii="Times New Roman" w:hAnsi="Times New Roman"/>
          <w:sz w:val="24"/>
          <w:szCs w:val="24"/>
        </w:rPr>
        <w:br/>
        <w:t>i obejmują w szczególności;</w:t>
      </w:r>
    </w:p>
    <w:p w14:paraId="765CB539" w14:textId="5869E1B9" w:rsidR="00A06CF6" w:rsidRDefault="00A06CF6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>Dotacja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 w:rsidRPr="008D40AE">
        <w:rPr>
          <w:rFonts w:ascii="Times New Roman" w:hAnsi="Times New Roman"/>
          <w:sz w:val="24"/>
          <w:szCs w:val="24"/>
        </w:rPr>
        <w:br/>
      </w:r>
      <w:r w:rsidRPr="008D40AE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8D40AE">
        <w:rPr>
          <w:rFonts w:ascii="Times New Roman" w:hAnsi="Times New Roman"/>
          <w:sz w:val="24"/>
          <w:szCs w:val="24"/>
        </w:rPr>
        <w:t>–</w:t>
      </w:r>
      <w:r w:rsidR="00123154" w:rsidRPr="008D40AE">
        <w:rPr>
          <w:rFonts w:ascii="Times New Roman" w:hAnsi="Times New Roman"/>
          <w:sz w:val="24"/>
          <w:szCs w:val="24"/>
        </w:rPr>
        <w:t xml:space="preserve"> </w:t>
      </w:r>
      <w:r w:rsidR="00A26A10">
        <w:rPr>
          <w:rFonts w:ascii="Times New Roman" w:hAnsi="Times New Roman"/>
          <w:sz w:val="24"/>
          <w:szCs w:val="24"/>
        </w:rPr>
        <w:t>1 111 462,38</w:t>
      </w:r>
      <w:r w:rsidR="00BA1C1D" w:rsidRPr="008D40AE">
        <w:rPr>
          <w:rFonts w:ascii="Times New Roman" w:hAnsi="Times New Roman"/>
          <w:sz w:val="24"/>
          <w:szCs w:val="24"/>
        </w:rPr>
        <w:t xml:space="preserve"> zł.</w:t>
      </w:r>
      <w:r w:rsidRPr="008D40AE">
        <w:rPr>
          <w:rFonts w:ascii="Times New Roman" w:hAnsi="Times New Roman"/>
          <w:sz w:val="24"/>
          <w:szCs w:val="24"/>
        </w:rPr>
        <w:t xml:space="preserve"> </w:t>
      </w:r>
    </w:p>
    <w:p w14:paraId="7105665F" w14:textId="18E3F4C8" w:rsidR="00FB4AF8" w:rsidRPr="00515F0E" w:rsidRDefault="00FB4AF8" w:rsidP="00515F0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15F0E">
        <w:rPr>
          <w:rFonts w:ascii="Times New Roman" w:hAnsi="Times New Roman"/>
          <w:sz w:val="24"/>
          <w:szCs w:val="24"/>
        </w:rPr>
        <w:t>Dotacja z Ur</w:t>
      </w:r>
      <w:r w:rsidR="00DA0405" w:rsidRPr="00515F0E">
        <w:rPr>
          <w:rFonts w:ascii="Times New Roman" w:hAnsi="Times New Roman"/>
          <w:sz w:val="24"/>
          <w:szCs w:val="24"/>
        </w:rPr>
        <w:t>z</w:t>
      </w:r>
      <w:r w:rsidRPr="00515F0E">
        <w:rPr>
          <w:rFonts w:ascii="Times New Roman" w:hAnsi="Times New Roman"/>
          <w:sz w:val="24"/>
          <w:szCs w:val="24"/>
        </w:rPr>
        <w:t>ędu Mar</w:t>
      </w:r>
      <w:r w:rsidR="00DA0405" w:rsidRPr="00515F0E">
        <w:rPr>
          <w:rFonts w:ascii="Times New Roman" w:hAnsi="Times New Roman"/>
          <w:sz w:val="24"/>
          <w:szCs w:val="24"/>
        </w:rPr>
        <w:t>s</w:t>
      </w:r>
      <w:r w:rsidRPr="00515F0E">
        <w:rPr>
          <w:rFonts w:ascii="Times New Roman" w:hAnsi="Times New Roman"/>
          <w:sz w:val="24"/>
          <w:szCs w:val="24"/>
        </w:rPr>
        <w:t xml:space="preserve">załkowskiego </w:t>
      </w:r>
      <w:r w:rsidR="00515F0E" w:rsidRPr="00515F0E">
        <w:rPr>
          <w:rFonts w:ascii="Times New Roman" w:hAnsi="Times New Roman"/>
          <w:sz w:val="24"/>
          <w:szCs w:val="24"/>
        </w:rPr>
        <w:t>(</w:t>
      </w:r>
      <w:r w:rsidR="00515F0E" w:rsidRPr="00515F0E">
        <w:rPr>
          <w:rFonts w:ascii="Times New Roman" w:eastAsia="Times New Roman" w:hAnsi="Times New Roman"/>
          <w:sz w:val="20"/>
          <w:szCs w:val="20"/>
          <w:lang w:eastAsia="pl-PL"/>
        </w:rPr>
        <w:t xml:space="preserve">SUW w Kraszewo na terenie działki 5/8) </w:t>
      </w:r>
      <w:r w:rsidR="00DA0405" w:rsidRPr="00515F0E">
        <w:rPr>
          <w:rFonts w:ascii="Times New Roman" w:hAnsi="Times New Roman"/>
          <w:sz w:val="24"/>
          <w:szCs w:val="24"/>
        </w:rPr>
        <w:t>- 529 497,00 zł</w:t>
      </w:r>
    </w:p>
    <w:p w14:paraId="5DA14FBB" w14:textId="72DE50AC" w:rsidR="00294084" w:rsidRPr="008D40AE" w:rsidRDefault="00C10148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Wpłaty z tytułu odpłatnego nabycia nieruchomości (sprzedaż działek) – </w:t>
      </w:r>
      <w:r w:rsidR="00FB4AF8">
        <w:rPr>
          <w:rFonts w:ascii="Times New Roman" w:hAnsi="Times New Roman"/>
          <w:sz w:val="24"/>
          <w:szCs w:val="24"/>
        </w:rPr>
        <w:t>156 925,00</w:t>
      </w:r>
      <w:r w:rsidRPr="008D40AE">
        <w:rPr>
          <w:rFonts w:ascii="Times New Roman" w:hAnsi="Times New Roman"/>
          <w:sz w:val="24"/>
          <w:szCs w:val="24"/>
        </w:rPr>
        <w:t xml:space="preserve"> zł</w:t>
      </w:r>
      <w:r w:rsidR="00EE7E0C" w:rsidRPr="008D40AE">
        <w:rPr>
          <w:rFonts w:ascii="Times New Roman" w:hAnsi="Times New Roman"/>
          <w:sz w:val="24"/>
          <w:szCs w:val="24"/>
        </w:rPr>
        <w:t>.</w:t>
      </w:r>
    </w:p>
    <w:p w14:paraId="166803FC" w14:textId="2526B13B" w:rsidR="009C45C1" w:rsidRPr="008D40AE" w:rsidRDefault="009C45C1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Opłata za </w:t>
      </w:r>
      <w:proofErr w:type="spellStart"/>
      <w:r w:rsidR="00CA1C8D" w:rsidRPr="008D40AE">
        <w:rPr>
          <w:rFonts w:ascii="Times New Roman" w:hAnsi="Times New Roman"/>
          <w:sz w:val="24"/>
          <w:szCs w:val="24"/>
        </w:rPr>
        <w:t>przesył</w:t>
      </w:r>
      <w:proofErr w:type="spellEnd"/>
      <w:r w:rsidRPr="008D40AE">
        <w:rPr>
          <w:rFonts w:ascii="Times New Roman" w:hAnsi="Times New Roman"/>
          <w:sz w:val="24"/>
          <w:szCs w:val="24"/>
        </w:rPr>
        <w:t xml:space="preserve"> wody – </w:t>
      </w:r>
      <w:r w:rsidR="00FB4AF8">
        <w:rPr>
          <w:rFonts w:ascii="Times New Roman" w:hAnsi="Times New Roman"/>
          <w:sz w:val="24"/>
          <w:szCs w:val="24"/>
        </w:rPr>
        <w:t>4 047,28</w:t>
      </w:r>
      <w:r w:rsidRPr="008D40AE">
        <w:rPr>
          <w:rFonts w:ascii="Times New Roman" w:hAnsi="Times New Roman"/>
          <w:sz w:val="24"/>
          <w:szCs w:val="24"/>
        </w:rPr>
        <w:t xml:space="preserve"> zł.</w:t>
      </w:r>
    </w:p>
    <w:p w14:paraId="7D0B802E" w14:textId="77777777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4EAEFCA" w14:textId="33DE951E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  <w:r w:rsidRPr="008D40AE">
        <w:rPr>
          <w:rFonts w:ascii="Times New Roman" w:hAnsi="Times New Roman"/>
          <w:b/>
          <w:bCs/>
          <w:sz w:val="28"/>
          <w:szCs w:val="28"/>
        </w:rPr>
        <w:t>Dział 020 – Leśnictwo</w:t>
      </w:r>
    </w:p>
    <w:p w14:paraId="66195AF1" w14:textId="0CD14E61" w:rsidR="002E4D71" w:rsidRDefault="002E4D71" w:rsidP="002E4D71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5720D">
        <w:rPr>
          <w:rFonts w:ascii="Times New Roman" w:hAnsi="Times New Roman"/>
          <w:sz w:val="24"/>
          <w:szCs w:val="24"/>
        </w:rPr>
        <w:t>16 035,07</w:t>
      </w:r>
      <w:r w:rsidRPr="008D40AE">
        <w:rPr>
          <w:rFonts w:ascii="Times New Roman" w:hAnsi="Times New Roman"/>
          <w:sz w:val="24"/>
          <w:szCs w:val="24"/>
        </w:rPr>
        <w:t xml:space="preserve"> zł tj. </w:t>
      </w:r>
      <w:r w:rsidR="0085720D">
        <w:rPr>
          <w:rFonts w:ascii="Times New Roman" w:hAnsi="Times New Roman"/>
          <w:sz w:val="24"/>
          <w:szCs w:val="24"/>
        </w:rPr>
        <w:t>94,30</w:t>
      </w:r>
      <w:r w:rsidRPr="008D40AE">
        <w:rPr>
          <w:rFonts w:ascii="Times New Roman" w:hAnsi="Times New Roman"/>
          <w:sz w:val="24"/>
          <w:szCs w:val="24"/>
        </w:rPr>
        <w:t xml:space="preserve">% planu </w:t>
      </w:r>
      <w:r w:rsidRPr="008D40AE">
        <w:rPr>
          <w:rFonts w:ascii="Times New Roman" w:hAnsi="Times New Roman"/>
          <w:sz w:val="24"/>
          <w:szCs w:val="24"/>
        </w:rPr>
        <w:br/>
        <w:t>i obejmują wpłaty za dzierżawę obwodów łowieckich.</w:t>
      </w:r>
    </w:p>
    <w:p w14:paraId="64206CB1" w14:textId="77777777" w:rsidR="008A748E" w:rsidRDefault="008A748E" w:rsidP="008A748E">
      <w:pPr>
        <w:pStyle w:val="Standard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 600 – Transport i łączność</w:t>
      </w:r>
    </w:p>
    <w:p w14:paraId="4AF6BED5" w14:textId="0091DCE5" w:rsidR="008A748E" w:rsidRDefault="008A748E" w:rsidP="008A748E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Dochody w tym dziale wykonano w wysokości 1 704 935,13 zł  tj. 2091,2% planu i obejmują w szczególności:</w:t>
      </w:r>
    </w:p>
    <w:p w14:paraId="7443AFC5" w14:textId="4CD518A3" w:rsidR="008A748E" w:rsidRPr="006B2329" w:rsidRDefault="008A748E" w:rsidP="00D50AFE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329">
        <w:rPr>
          <w:rFonts w:ascii="Times New Roman" w:hAnsi="Times New Roman"/>
          <w:sz w:val="24"/>
          <w:szCs w:val="24"/>
        </w:rPr>
        <w:t xml:space="preserve">Dotacja celowa z Urzędu </w:t>
      </w:r>
      <w:r w:rsidR="000A7781">
        <w:rPr>
          <w:rFonts w:ascii="Times New Roman" w:hAnsi="Times New Roman"/>
          <w:sz w:val="24"/>
          <w:szCs w:val="24"/>
        </w:rPr>
        <w:t>Marszałkowskiego</w:t>
      </w:r>
      <w:r w:rsidR="006B2329" w:rsidRPr="006B2329">
        <w:rPr>
          <w:rFonts w:ascii="Times New Roman" w:hAnsi="Times New Roman"/>
          <w:sz w:val="24"/>
          <w:szCs w:val="24"/>
        </w:rPr>
        <w:t xml:space="preserve"> </w:t>
      </w:r>
      <w:r w:rsidRPr="006B2329">
        <w:rPr>
          <w:rFonts w:ascii="Times New Roman" w:hAnsi="Times New Roman"/>
          <w:sz w:val="24"/>
          <w:szCs w:val="24"/>
        </w:rPr>
        <w:t xml:space="preserve"> (</w:t>
      </w:r>
      <w:r w:rsidR="00927E3A" w:rsidRPr="006B2329">
        <w:rPr>
          <w:rFonts w:ascii="Times New Roman" w:eastAsia="Times New Roman" w:hAnsi="Times New Roman"/>
          <w:sz w:val="24"/>
          <w:szCs w:val="24"/>
          <w:lang w:eastAsia="pl-PL"/>
        </w:rPr>
        <w:t>Droga  Babiak -Bugi etap II)</w:t>
      </w:r>
      <w:r w:rsidRPr="006B2329">
        <w:rPr>
          <w:rFonts w:ascii="Times New Roman" w:hAnsi="Times New Roman"/>
          <w:sz w:val="24"/>
          <w:szCs w:val="24"/>
        </w:rPr>
        <w:t>-80 000,00 zł</w:t>
      </w:r>
    </w:p>
    <w:p w14:paraId="2D140CBF" w14:textId="4725FEB3" w:rsidR="00927E3A" w:rsidRPr="006B2329" w:rsidRDefault="00927E3A" w:rsidP="00927E3A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6E73A" w14:textId="1608B7F0" w:rsidR="008A748E" w:rsidRPr="006B2329" w:rsidRDefault="008A748E" w:rsidP="00D50AFE">
      <w:pPr>
        <w:pStyle w:val="Standard"/>
        <w:numPr>
          <w:ilvl w:val="0"/>
          <w:numId w:val="35"/>
        </w:numPr>
        <w:rPr>
          <w:rFonts w:ascii="Times New Roman" w:hAnsi="Times New Roman"/>
          <w:spacing w:val="-4"/>
          <w:sz w:val="24"/>
          <w:szCs w:val="24"/>
        </w:rPr>
      </w:pPr>
      <w:r w:rsidRPr="006B2329">
        <w:rPr>
          <w:rFonts w:ascii="Times New Roman" w:hAnsi="Times New Roman"/>
          <w:spacing w:val="-4"/>
          <w:sz w:val="24"/>
          <w:szCs w:val="24"/>
        </w:rPr>
        <w:t xml:space="preserve">Dotacja z Urzędu  </w:t>
      </w:r>
      <w:r w:rsidR="006B2329" w:rsidRPr="006B2329">
        <w:rPr>
          <w:rFonts w:ascii="Times New Roman" w:hAnsi="Times New Roman"/>
          <w:spacing w:val="-4"/>
          <w:sz w:val="24"/>
          <w:szCs w:val="24"/>
        </w:rPr>
        <w:t>Marszałkowskiego</w:t>
      </w:r>
      <w:r w:rsidRPr="006B232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27E3A" w:rsidRPr="006B2329">
        <w:rPr>
          <w:rFonts w:ascii="Times New Roman" w:hAnsi="Times New Roman"/>
          <w:spacing w:val="-4"/>
          <w:sz w:val="24"/>
          <w:szCs w:val="24"/>
        </w:rPr>
        <w:t xml:space="preserve">(Droga </w:t>
      </w:r>
      <w:r w:rsidRPr="006B2329">
        <w:rPr>
          <w:rFonts w:ascii="Times New Roman" w:hAnsi="Times New Roman"/>
          <w:spacing w:val="-4"/>
          <w:sz w:val="24"/>
          <w:szCs w:val="24"/>
        </w:rPr>
        <w:t>Pilnik</w:t>
      </w:r>
      <w:r w:rsidR="00927E3A" w:rsidRPr="006B2329">
        <w:rPr>
          <w:rFonts w:ascii="Times New Roman" w:hAnsi="Times New Roman"/>
          <w:spacing w:val="-4"/>
          <w:sz w:val="24"/>
          <w:szCs w:val="24"/>
        </w:rPr>
        <w:t xml:space="preserve"> –</w:t>
      </w:r>
      <w:r w:rsidRPr="006B2329">
        <w:rPr>
          <w:rFonts w:ascii="Times New Roman" w:hAnsi="Times New Roman"/>
          <w:spacing w:val="-4"/>
          <w:sz w:val="24"/>
          <w:szCs w:val="24"/>
        </w:rPr>
        <w:t xml:space="preserve"> Nowosady</w:t>
      </w:r>
      <w:r w:rsidR="00927E3A" w:rsidRPr="006B2329">
        <w:rPr>
          <w:rFonts w:ascii="Times New Roman" w:hAnsi="Times New Roman"/>
          <w:spacing w:val="-4"/>
          <w:sz w:val="24"/>
          <w:szCs w:val="24"/>
        </w:rPr>
        <w:t xml:space="preserve"> etap II) -</w:t>
      </w:r>
      <w:r w:rsidRPr="006B2329">
        <w:rPr>
          <w:rFonts w:ascii="Times New Roman" w:hAnsi="Times New Roman"/>
          <w:spacing w:val="-4"/>
          <w:sz w:val="24"/>
          <w:szCs w:val="24"/>
        </w:rPr>
        <w:t xml:space="preserve"> 1 623 531,00 zł. </w:t>
      </w:r>
    </w:p>
    <w:p w14:paraId="66F13C84" w14:textId="20AF4A96" w:rsidR="008A748E" w:rsidRDefault="008A748E" w:rsidP="00D50AFE">
      <w:pPr>
        <w:pStyle w:val="Standard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Odszkodowanie od firmy ubezpieczeniowej za szkody powstałe na mieniu gminnym – </w:t>
      </w:r>
      <w:r w:rsidR="00A10B26">
        <w:rPr>
          <w:rFonts w:ascii="Times New Roman" w:hAnsi="Times New Roman"/>
          <w:sz w:val="24"/>
          <w:szCs w:val="24"/>
        </w:rPr>
        <w:t xml:space="preserve">1 318,35 </w:t>
      </w:r>
      <w:r>
        <w:rPr>
          <w:rFonts w:ascii="Times New Roman" w:hAnsi="Times New Roman"/>
          <w:sz w:val="24"/>
          <w:szCs w:val="24"/>
        </w:rPr>
        <w:t>zł.</w:t>
      </w:r>
    </w:p>
    <w:p w14:paraId="1339454A" w14:textId="77777777" w:rsidR="00A06CF6" w:rsidRPr="003A4FA3" w:rsidRDefault="00A06CF6">
      <w:pPr>
        <w:rPr>
          <w:rFonts w:ascii="Times New Roman" w:hAnsi="Times New Roman"/>
          <w:b/>
          <w:sz w:val="28"/>
          <w:szCs w:val="28"/>
        </w:rPr>
      </w:pPr>
      <w:r w:rsidRPr="003A4FA3">
        <w:rPr>
          <w:rFonts w:ascii="Times New Roman" w:hAnsi="Times New Roman"/>
          <w:b/>
          <w:sz w:val="28"/>
          <w:szCs w:val="28"/>
        </w:rPr>
        <w:t>Dział 700 – Gospodarka mieszkaniowa</w:t>
      </w:r>
    </w:p>
    <w:p w14:paraId="1723ECBF" w14:textId="5848B1DB" w:rsidR="00A06CF6" w:rsidRPr="003A4FA3" w:rsidRDefault="00A06CF6">
      <w:p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8B5D49">
        <w:rPr>
          <w:rFonts w:ascii="Times New Roman" w:hAnsi="Times New Roman"/>
          <w:sz w:val="24"/>
          <w:szCs w:val="24"/>
        </w:rPr>
        <w:t>638 561,77</w:t>
      </w:r>
      <w:r w:rsidRPr="003A4FA3">
        <w:rPr>
          <w:rFonts w:ascii="Times New Roman" w:hAnsi="Times New Roman"/>
          <w:sz w:val="24"/>
          <w:szCs w:val="24"/>
        </w:rPr>
        <w:t xml:space="preserve"> zł tj. </w:t>
      </w:r>
      <w:r w:rsidR="008B5D49">
        <w:rPr>
          <w:rFonts w:ascii="Times New Roman" w:hAnsi="Times New Roman"/>
          <w:sz w:val="24"/>
          <w:szCs w:val="24"/>
        </w:rPr>
        <w:t>100</w:t>
      </w:r>
      <w:r w:rsidRPr="003A4FA3">
        <w:rPr>
          <w:rFonts w:ascii="Times New Roman" w:hAnsi="Times New Roman"/>
          <w:sz w:val="24"/>
          <w:szCs w:val="24"/>
        </w:rPr>
        <w:t>% planu</w:t>
      </w:r>
      <w:r w:rsidRPr="003A4FA3">
        <w:rPr>
          <w:rFonts w:ascii="Times New Roman" w:hAnsi="Times New Roman"/>
          <w:sz w:val="24"/>
          <w:szCs w:val="24"/>
        </w:rPr>
        <w:br/>
        <w:t xml:space="preserve"> i obejmują:</w:t>
      </w:r>
    </w:p>
    <w:p w14:paraId="583E0C17" w14:textId="422B1D59" w:rsidR="00A06CF6" w:rsidRPr="008B5D49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B5D49">
        <w:rPr>
          <w:rFonts w:ascii="Times New Roman" w:hAnsi="Times New Roman"/>
          <w:sz w:val="24"/>
          <w:szCs w:val="24"/>
        </w:rPr>
        <w:t xml:space="preserve">Dochody z najmu i dzierżawy składników majątkowych w </w:t>
      </w:r>
      <w:r w:rsidR="00E9058A" w:rsidRPr="008B5D49">
        <w:rPr>
          <w:rFonts w:ascii="Times New Roman" w:hAnsi="Times New Roman"/>
          <w:sz w:val="24"/>
          <w:szCs w:val="24"/>
        </w:rPr>
        <w:t xml:space="preserve">wysokości </w:t>
      </w:r>
      <w:r w:rsidR="008B5D49" w:rsidRPr="008B5D49">
        <w:rPr>
          <w:rFonts w:ascii="Times New Roman" w:hAnsi="Times New Roman"/>
          <w:sz w:val="24"/>
          <w:szCs w:val="24"/>
        </w:rPr>
        <w:t>–</w:t>
      </w:r>
      <w:r w:rsidR="00123154" w:rsidRPr="008B5D49">
        <w:rPr>
          <w:rFonts w:ascii="Times New Roman" w:hAnsi="Times New Roman"/>
          <w:sz w:val="24"/>
          <w:szCs w:val="24"/>
        </w:rPr>
        <w:t xml:space="preserve"> </w:t>
      </w:r>
      <w:r w:rsidR="008B5D49" w:rsidRPr="008B5D49">
        <w:rPr>
          <w:rFonts w:ascii="Times New Roman" w:hAnsi="Times New Roman"/>
          <w:sz w:val="24"/>
          <w:szCs w:val="24"/>
        </w:rPr>
        <w:t>401 625,46</w:t>
      </w:r>
      <w:r w:rsidRPr="008B5D49">
        <w:rPr>
          <w:rFonts w:ascii="Times New Roman" w:hAnsi="Times New Roman"/>
          <w:sz w:val="24"/>
          <w:szCs w:val="24"/>
        </w:rPr>
        <w:t xml:space="preserve"> zł</w:t>
      </w:r>
      <w:r w:rsidR="00A14257" w:rsidRPr="008B5D49">
        <w:rPr>
          <w:rFonts w:ascii="Times New Roman" w:hAnsi="Times New Roman"/>
          <w:sz w:val="24"/>
          <w:szCs w:val="24"/>
        </w:rPr>
        <w:t>.</w:t>
      </w:r>
    </w:p>
    <w:p w14:paraId="5F62AABE" w14:textId="0432C133" w:rsidR="00A06CF6" w:rsidRPr="008B5D49" w:rsidRDefault="00A06CF6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B5D49">
        <w:rPr>
          <w:rFonts w:ascii="Times New Roman" w:hAnsi="Times New Roman"/>
          <w:sz w:val="24"/>
          <w:szCs w:val="24"/>
        </w:rPr>
        <w:t xml:space="preserve">Wpływy z tytułu odpłatnego nabycia prawa własności oraz prawa użytkowania wieczystego nieruchomości w wysokości </w:t>
      </w:r>
      <w:r w:rsidR="006D30A6" w:rsidRPr="008B5D49">
        <w:rPr>
          <w:rFonts w:ascii="Times New Roman" w:hAnsi="Times New Roman"/>
          <w:sz w:val="24"/>
          <w:szCs w:val="24"/>
        </w:rPr>
        <w:t>–</w:t>
      </w:r>
      <w:r w:rsidR="00123154" w:rsidRPr="008B5D49">
        <w:rPr>
          <w:rFonts w:ascii="Times New Roman" w:hAnsi="Times New Roman"/>
          <w:sz w:val="24"/>
          <w:szCs w:val="24"/>
        </w:rPr>
        <w:t xml:space="preserve"> </w:t>
      </w:r>
      <w:r w:rsidR="008B5D49" w:rsidRPr="008B5D49">
        <w:rPr>
          <w:rFonts w:ascii="Times New Roman" w:hAnsi="Times New Roman"/>
          <w:sz w:val="24"/>
          <w:szCs w:val="24"/>
        </w:rPr>
        <w:t>162 874,09</w:t>
      </w:r>
      <w:r w:rsidRPr="008B5D49">
        <w:rPr>
          <w:rFonts w:ascii="Times New Roman" w:hAnsi="Times New Roman"/>
          <w:sz w:val="24"/>
          <w:szCs w:val="24"/>
        </w:rPr>
        <w:t xml:space="preserve"> zł</w:t>
      </w:r>
      <w:r w:rsidR="00EA3191" w:rsidRPr="008B5D49">
        <w:rPr>
          <w:rFonts w:ascii="Times New Roman" w:hAnsi="Times New Roman"/>
          <w:sz w:val="24"/>
          <w:szCs w:val="24"/>
        </w:rPr>
        <w:t>.</w:t>
      </w:r>
    </w:p>
    <w:p w14:paraId="673D1370" w14:textId="1E2FCD5C" w:rsidR="00EA3191" w:rsidRPr="008B5D49" w:rsidRDefault="00EA3191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B5D49">
        <w:rPr>
          <w:rFonts w:ascii="Times New Roman" w:hAnsi="Times New Roman"/>
          <w:sz w:val="24"/>
          <w:szCs w:val="24"/>
        </w:rPr>
        <w:t xml:space="preserve">Wpływy z opłat za użytkowanie wieczyste nieruchomości </w:t>
      </w:r>
      <w:r w:rsidR="00FB2D00" w:rsidRPr="008B5D49">
        <w:rPr>
          <w:rFonts w:ascii="Times New Roman" w:hAnsi="Times New Roman"/>
          <w:sz w:val="24"/>
          <w:szCs w:val="24"/>
        </w:rPr>
        <w:t xml:space="preserve">oraz </w:t>
      </w:r>
      <w:r w:rsidR="000C7FCB" w:rsidRPr="008B5D49">
        <w:rPr>
          <w:rFonts w:ascii="Times New Roman" w:hAnsi="Times New Roman"/>
          <w:sz w:val="24"/>
          <w:szCs w:val="24"/>
        </w:rPr>
        <w:t>przekształcenia</w:t>
      </w:r>
      <w:r w:rsidR="00FB2D00" w:rsidRPr="008B5D49">
        <w:rPr>
          <w:rFonts w:ascii="Times New Roman" w:hAnsi="Times New Roman"/>
          <w:sz w:val="24"/>
          <w:szCs w:val="24"/>
        </w:rPr>
        <w:t xml:space="preserve"> prawa użytkowania wieczystego </w:t>
      </w:r>
      <w:r w:rsidR="006D30A6" w:rsidRPr="008B5D49">
        <w:rPr>
          <w:rFonts w:ascii="Times New Roman" w:hAnsi="Times New Roman"/>
          <w:sz w:val="24"/>
          <w:szCs w:val="24"/>
        </w:rPr>
        <w:t>–</w:t>
      </w:r>
      <w:r w:rsidR="00123154" w:rsidRPr="008B5D49">
        <w:rPr>
          <w:rFonts w:ascii="Times New Roman" w:hAnsi="Times New Roman"/>
          <w:sz w:val="24"/>
          <w:szCs w:val="24"/>
        </w:rPr>
        <w:t xml:space="preserve"> </w:t>
      </w:r>
      <w:r w:rsidR="008B5D49" w:rsidRPr="008B5D49">
        <w:rPr>
          <w:rFonts w:ascii="Times New Roman" w:hAnsi="Times New Roman"/>
          <w:sz w:val="24"/>
          <w:szCs w:val="24"/>
        </w:rPr>
        <w:t>52 862,15</w:t>
      </w:r>
      <w:r w:rsidR="00F8504B" w:rsidRPr="008B5D49">
        <w:rPr>
          <w:rFonts w:ascii="Times New Roman" w:hAnsi="Times New Roman"/>
          <w:sz w:val="24"/>
          <w:szCs w:val="24"/>
        </w:rPr>
        <w:t xml:space="preserve"> zł,</w:t>
      </w:r>
    </w:p>
    <w:p w14:paraId="2D1F966A" w14:textId="4FF5B90D" w:rsidR="0005692B" w:rsidRPr="008B5D49" w:rsidRDefault="0005692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B5D49">
        <w:rPr>
          <w:rFonts w:ascii="Times New Roman" w:hAnsi="Times New Roman"/>
          <w:sz w:val="24"/>
          <w:szCs w:val="24"/>
        </w:rPr>
        <w:t xml:space="preserve">Wpływy z usług (wywóz nieczystości) – </w:t>
      </w:r>
      <w:r w:rsidR="008B5D49" w:rsidRPr="008B5D49">
        <w:rPr>
          <w:rFonts w:ascii="Times New Roman" w:hAnsi="Times New Roman"/>
          <w:sz w:val="24"/>
          <w:szCs w:val="24"/>
        </w:rPr>
        <w:t>8 982,82</w:t>
      </w:r>
      <w:r w:rsidRPr="008B5D49">
        <w:rPr>
          <w:rFonts w:ascii="Times New Roman" w:hAnsi="Times New Roman"/>
          <w:sz w:val="24"/>
          <w:szCs w:val="24"/>
        </w:rPr>
        <w:t xml:space="preserve"> zł.</w:t>
      </w:r>
    </w:p>
    <w:p w14:paraId="075F9B85" w14:textId="0668E8FF" w:rsidR="00E9058A" w:rsidRPr="00F3611E" w:rsidRDefault="000C7FCB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3611E">
        <w:rPr>
          <w:rFonts w:ascii="Times New Roman" w:hAnsi="Times New Roman"/>
          <w:sz w:val="24"/>
          <w:szCs w:val="24"/>
        </w:rPr>
        <w:t xml:space="preserve">Wpływ rozliczeń z lat ubiegłych – </w:t>
      </w:r>
      <w:r w:rsidR="00862CF3" w:rsidRPr="00F3611E">
        <w:rPr>
          <w:rFonts w:ascii="Times New Roman" w:hAnsi="Times New Roman"/>
          <w:sz w:val="24"/>
          <w:szCs w:val="24"/>
        </w:rPr>
        <w:t>624,34 zł.</w:t>
      </w:r>
      <w:r w:rsidRPr="00F3611E">
        <w:rPr>
          <w:rFonts w:ascii="Times New Roman" w:hAnsi="Times New Roman"/>
          <w:sz w:val="24"/>
          <w:szCs w:val="24"/>
        </w:rPr>
        <w:t xml:space="preserve"> </w:t>
      </w:r>
    </w:p>
    <w:p w14:paraId="54DB315A" w14:textId="4A1A0637" w:rsidR="00E9058A" w:rsidRPr="00F3611E" w:rsidRDefault="00862CF3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3611E">
        <w:rPr>
          <w:rFonts w:ascii="Times New Roman" w:hAnsi="Times New Roman"/>
          <w:sz w:val="24"/>
          <w:szCs w:val="24"/>
        </w:rPr>
        <w:t xml:space="preserve">Wpływy ze sprzedaży składników majątkowych (sprzedaż samochodu) – </w:t>
      </w:r>
      <w:r w:rsidR="00F3611E" w:rsidRPr="00F3611E">
        <w:rPr>
          <w:rFonts w:ascii="Times New Roman" w:hAnsi="Times New Roman"/>
          <w:sz w:val="24"/>
          <w:szCs w:val="24"/>
        </w:rPr>
        <w:t>4 357,50</w:t>
      </w:r>
      <w:r w:rsidRPr="00F3611E">
        <w:rPr>
          <w:rFonts w:ascii="Times New Roman" w:hAnsi="Times New Roman"/>
          <w:sz w:val="24"/>
          <w:szCs w:val="24"/>
        </w:rPr>
        <w:t xml:space="preserve"> zł.</w:t>
      </w:r>
    </w:p>
    <w:p w14:paraId="62285810" w14:textId="131FF287" w:rsidR="00CE7838" w:rsidRDefault="00CE7838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3611E">
        <w:rPr>
          <w:rFonts w:ascii="Times New Roman" w:hAnsi="Times New Roman"/>
          <w:sz w:val="24"/>
          <w:szCs w:val="24"/>
        </w:rPr>
        <w:t xml:space="preserve">Pozostałe odsetki – </w:t>
      </w:r>
      <w:r w:rsidR="00F3611E" w:rsidRPr="00F3611E">
        <w:rPr>
          <w:rFonts w:ascii="Times New Roman" w:hAnsi="Times New Roman"/>
          <w:sz w:val="24"/>
          <w:szCs w:val="24"/>
        </w:rPr>
        <w:t>4 685,41</w:t>
      </w:r>
      <w:r w:rsidRPr="00F3611E">
        <w:rPr>
          <w:rFonts w:ascii="Times New Roman" w:hAnsi="Times New Roman"/>
          <w:sz w:val="24"/>
          <w:szCs w:val="24"/>
        </w:rPr>
        <w:t xml:space="preserve"> zł.</w:t>
      </w:r>
    </w:p>
    <w:p w14:paraId="4BA7F24B" w14:textId="08CFADB8" w:rsidR="00F3611E" w:rsidRDefault="00F3611E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z różnych dochodów (zatrzymanie wadium) – 1</w:t>
      </w:r>
      <w:r w:rsidR="002B003A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>00,00</w:t>
      </w:r>
      <w:r w:rsidR="002B003A">
        <w:rPr>
          <w:rFonts w:ascii="Times New Roman" w:hAnsi="Times New Roman"/>
          <w:sz w:val="24"/>
          <w:szCs w:val="24"/>
        </w:rPr>
        <w:t xml:space="preserve"> zł.</w:t>
      </w:r>
    </w:p>
    <w:p w14:paraId="22482E75" w14:textId="427DDFC9" w:rsidR="002B003A" w:rsidRPr="00F3611E" w:rsidRDefault="002B003A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Wpływ odszkodowania  - 950,00 zł.</w:t>
      </w:r>
    </w:p>
    <w:p w14:paraId="40C7461D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14:paraId="54C3278F" w14:textId="256C321F" w:rsidR="00AA06EB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2B003A">
        <w:rPr>
          <w:rFonts w:ascii="Times New Roman" w:hAnsi="Times New Roman"/>
          <w:sz w:val="24"/>
          <w:szCs w:val="24"/>
        </w:rPr>
        <w:t>39 808,04</w:t>
      </w:r>
      <w:r w:rsidR="00CE7838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2B003A">
        <w:rPr>
          <w:rFonts w:ascii="Times New Roman" w:hAnsi="Times New Roman"/>
          <w:sz w:val="24"/>
          <w:szCs w:val="24"/>
        </w:rPr>
        <w:t>104,2</w:t>
      </w:r>
      <w:r w:rsidRPr="00B17E0C">
        <w:rPr>
          <w:rFonts w:ascii="Times New Roman" w:hAnsi="Times New Roman"/>
          <w:sz w:val="24"/>
          <w:szCs w:val="24"/>
        </w:rPr>
        <w:t>% planu i obejmują</w:t>
      </w:r>
      <w:r w:rsidR="00AA06EB">
        <w:rPr>
          <w:rFonts w:ascii="Times New Roman" w:hAnsi="Times New Roman"/>
          <w:sz w:val="24"/>
          <w:szCs w:val="24"/>
        </w:rPr>
        <w:t>:</w:t>
      </w:r>
    </w:p>
    <w:p w14:paraId="42AB49A2" w14:textId="5116E0FB" w:rsidR="00AA06EB" w:rsidRDefault="00862CF3" w:rsidP="00D50AFE">
      <w:pPr>
        <w:pStyle w:val="Akapitzlist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B003A">
        <w:rPr>
          <w:rFonts w:ascii="Times New Roman" w:hAnsi="Times New Roman"/>
          <w:sz w:val="24"/>
          <w:szCs w:val="24"/>
        </w:rPr>
        <w:t>D</w:t>
      </w:r>
      <w:r w:rsidR="00A06CF6" w:rsidRPr="002B003A">
        <w:rPr>
          <w:rFonts w:ascii="Times New Roman" w:hAnsi="Times New Roman"/>
          <w:sz w:val="24"/>
          <w:szCs w:val="24"/>
        </w:rPr>
        <w:t>otacj</w:t>
      </w:r>
      <w:r w:rsidRPr="002B003A">
        <w:rPr>
          <w:rFonts w:ascii="Times New Roman" w:hAnsi="Times New Roman"/>
          <w:sz w:val="24"/>
          <w:szCs w:val="24"/>
        </w:rPr>
        <w:t xml:space="preserve">a celowa w ramach programów finansowanych z udziałem środków europejskich (Projekt „Wspólny plan”) </w:t>
      </w:r>
      <w:r w:rsidR="002B003A" w:rsidRPr="002B003A">
        <w:rPr>
          <w:rFonts w:ascii="Times New Roman" w:hAnsi="Times New Roman"/>
          <w:sz w:val="24"/>
          <w:szCs w:val="24"/>
        </w:rPr>
        <w:t>w wysokości 29 209,04 zł</w:t>
      </w:r>
      <w:r w:rsidR="002B003A">
        <w:rPr>
          <w:rFonts w:ascii="Times New Roman" w:hAnsi="Times New Roman"/>
          <w:sz w:val="24"/>
          <w:szCs w:val="24"/>
        </w:rPr>
        <w:t>,</w:t>
      </w:r>
    </w:p>
    <w:p w14:paraId="19943306" w14:textId="023B1278" w:rsidR="001020A9" w:rsidRDefault="001020A9" w:rsidP="00D50AFE">
      <w:pPr>
        <w:pStyle w:val="Standard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Dotacje od Wojewody Warmińsko-Mazurskiego na bieżące utrzymanie grobów</w:t>
      </w:r>
      <w:r>
        <w:rPr>
          <w:rFonts w:ascii="Times New Roman" w:hAnsi="Times New Roman"/>
          <w:sz w:val="24"/>
          <w:szCs w:val="24"/>
        </w:rPr>
        <w:br/>
        <w:t xml:space="preserve"> i cmentarzy na terenie Gminy – 9 000,00 zł,</w:t>
      </w:r>
    </w:p>
    <w:p w14:paraId="2F40352D" w14:textId="28A84BCB" w:rsidR="001020A9" w:rsidRPr="00B31F5C" w:rsidRDefault="00450E63" w:rsidP="00D50AFE">
      <w:pPr>
        <w:pStyle w:val="Standard"/>
        <w:numPr>
          <w:ilvl w:val="0"/>
          <w:numId w:val="36"/>
        </w:numPr>
        <w:spacing w:line="240" w:lineRule="auto"/>
        <w:rPr>
          <w:rFonts w:ascii="Times New Roman" w:hAnsi="Times New Roman"/>
          <w:spacing w:val="10"/>
          <w:sz w:val="24"/>
          <w:szCs w:val="24"/>
        </w:rPr>
      </w:pPr>
      <w:r w:rsidRPr="00B31F5C">
        <w:rPr>
          <w:rFonts w:ascii="Times New Roman" w:hAnsi="Times New Roman"/>
          <w:spacing w:val="10"/>
          <w:sz w:val="24"/>
          <w:szCs w:val="24"/>
        </w:rPr>
        <w:t>Kara umowna za niedotrzymanie warunków umowy wykonawcy planu studium – 950,00 zł.</w:t>
      </w:r>
    </w:p>
    <w:p w14:paraId="32045EE5" w14:textId="4A14A012" w:rsidR="00A06CF6" w:rsidRPr="0090358E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0358E">
        <w:rPr>
          <w:rFonts w:ascii="Times New Roman" w:hAnsi="Times New Roman"/>
          <w:b/>
          <w:sz w:val="28"/>
          <w:szCs w:val="28"/>
        </w:rPr>
        <w:t>Dział 750 – Administracja publiczna</w:t>
      </w:r>
    </w:p>
    <w:p w14:paraId="6CB940FE" w14:textId="484FF9B6" w:rsidR="00A06CF6" w:rsidRPr="00B17E0C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90358E">
        <w:rPr>
          <w:rFonts w:ascii="Times New Roman" w:hAnsi="Times New Roman"/>
          <w:sz w:val="24"/>
          <w:szCs w:val="24"/>
        </w:rPr>
        <w:t>116 858,11</w:t>
      </w:r>
      <w:r w:rsidR="0026075A" w:rsidRPr="00B17E0C">
        <w:rPr>
          <w:rFonts w:ascii="Times New Roman" w:hAnsi="Times New Roman"/>
          <w:sz w:val="24"/>
          <w:szCs w:val="24"/>
        </w:rPr>
        <w:t xml:space="preserve"> </w:t>
      </w:r>
      <w:r w:rsidRPr="00B17E0C">
        <w:rPr>
          <w:rFonts w:ascii="Times New Roman" w:hAnsi="Times New Roman"/>
          <w:sz w:val="24"/>
          <w:szCs w:val="24"/>
        </w:rPr>
        <w:t xml:space="preserve">zł tj. </w:t>
      </w:r>
      <w:r w:rsidR="0090358E">
        <w:rPr>
          <w:rFonts w:ascii="Times New Roman" w:hAnsi="Times New Roman"/>
          <w:sz w:val="24"/>
          <w:szCs w:val="24"/>
        </w:rPr>
        <w:t>101,1</w:t>
      </w:r>
      <w:r w:rsidRPr="00B17E0C">
        <w:rPr>
          <w:rFonts w:ascii="Times New Roman" w:hAnsi="Times New Roman"/>
          <w:sz w:val="24"/>
          <w:szCs w:val="24"/>
        </w:rPr>
        <w:t xml:space="preserve">% planu, </w:t>
      </w:r>
      <w:r w:rsidRPr="00B17E0C">
        <w:rPr>
          <w:rFonts w:ascii="Times New Roman" w:hAnsi="Times New Roman"/>
          <w:sz w:val="24"/>
          <w:szCs w:val="24"/>
        </w:rPr>
        <w:br/>
        <w:t>w tym:</w:t>
      </w:r>
    </w:p>
    <w:p w14:paraId="19FF4D42" w14:textId="29956CE9" w:rsidR="00A06CF6" w:rsidRDefault="00A06CF6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>Dotacja na administracj</w:t>
      </w:r>
      <w:r w:rsidR="00B2062E">
        <w:rPr>
          <w:rFonts w:ascii="Times New Roman" w:hAnsi="Times New Roman"/>
          <w:sz w:val="24"/>
          <w:szCs w:val="24"/>
        </w:rPr>
        <w:t>ę</w:t>
      </w:r>
      <w:r w:rsidRPr="00B17E0C">
        <w:rPr>
          <w:rFonts w:ascii="Times New Roman" w:hAnsi="Times New Roman"/>
          <w:sz w:val="24"/>
          <w:szCs w:val="24"/>
        </w:rPr>
        <w:t xml:space="preserve"> rządową w wysokości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90358E">
        <w:rPr>
          <w:rFonts w:ascii="Times New Roman" w:hAnsi="Times New Roman"/>
          <w:sz w:val="24"/>
          <w:szCs w:val="24"/>
        </w:rPr>
        <w:t>33 917,00</w:t>
      </w:r>
      <w:r w:rsidRPr="00B17E0C">
        <w:rPr>
          <w:rFonts w:ascii="Times New Roman" w:hAnsi="Times New Roman"/>
          <w:sz w:val="24"/>
          <w:szCs w:val="24"/>
        </w:rPr>
        <w:t xml:space="preserve"> zł.</w:t>
      </w:r>
    </w:p>
    <w:p w14:paraId="126EAE5C" w14:textId="3F792144" w:rsidR="0062457D" w:rsidRPr="007527CA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27CA">
        <w:rPr>
          <w:rFonts w:ascii="Times New Roman" w:hAnsi="Times New Roman"/>
          <w:sz w:val="24"/>
          <w:szCs w:val="24"/>
        </w:rPr>
        <w:t xml:space="preserve">Dotacja na spis powszechny – </w:t>
      </w:r>
      <w:r w:rsidR="0090358E">
        <w:rPr>
          <w:rFonts w:ascii="Times New Roman" w:hAnsi="Times New Roman"/>
          <w:sz w:val="24"/>
          <w:szCs w:val="24"/>
        </w:rPr>
        <w:t>21 197,00</w:t>
      </w:r>
      <w:r w:rsidRPr="007527CA">
        <w:rPr>
          <w:rFonts w:ascii="Times New Roman" w:hAnsi="Times New Roman"/>
          <w:sz w:val="24"/>
          <w:szCs w:val="24"/>
        </w:rPr>
        <w:t xml:space="preserve"> zł.</w:t>
      </w:r>
    </w:p>
    <w:p w14:paraId="72438F8D" w14:textId="423FFB8E" w:rsidR="00590B02" w:rsidRPr="00361F7B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61F7B">
        <w:rPr>
          <w:rFonts w:ascii="Times New Roman" w:hAnsi="Times New Roman"/>
          <w:sz w:val="24"/>
          <w:szCs w:val="24"/>
        </w:rPr>
        <w:t xml:space="preserve">Najem i dzierżawa składników majątkowych </w:t>
      </w:r>
      <w:r w:rsidR="00590B02" w:rsidRPr="00361F7B">
        <w:rPr>
          <w:rFonts w:ascii="Times New Roman" w:hAnsi="Times New Roman"/>
          <w:sz w:val="24"/>
          <w:szCs w:val="24"/>
        </w:rPr>
        <w:t xml:space="preserve"> – </w:t>
      </w:r>
      <w:r w:rsidR="0090358E">
        <w:rPr>
          <w:rFonts w:ascii="Times New Roman" w:hAnsi="Times New Roman"/>
          <w:sz w:val="24"/>
          <w:szCs w:val="24"/>
        </w:rPr>
        <w:t>21 859,96</w:t>
      </w:r>
      <w:r w:rsidR="00590B02" w:rsidRPr="00361F7B">
        <w:rPr>
          <w:rFonts w:ascii="Times New Roman" w:hAnsi="Times New Roman"/>
          <w:sz w:val="24"/>
          <w:szCs w:val="24"/>
        </w:rPr>
        <w:t xml:space="preserve"> zł</w:t>
      </w:r>
      <w:r w:rsidRPr="00361F7B">
        <w:rPr>
          <w:rFonts w:ascii="Times New Roman" w:hAnsi="Times New Roman"/>
          <w:sz w:val="24"/>
          <w:szCs w:val="24"/>
        </w:rPr>
        <w:t>.</w:t>
      </w:r>
    </w:p>
    <w:p w14:paraId="24E7055E" w14:textId="1663E500" w:rsidR="004D7A88" w:rsidRPr="00361F7B" w:rsidRDefault="004D7A88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16"/>
          <w:sz w:val="24"/>
          <w:szCs w:val="24"/>
        </w:rPr>
      </w:pPr>
      <w:r w:rsidRPr="00361F7B">
        <w:rPr>
          <w:rFonts w:ascii="Times New Roman" w:hAnsi="Times New Roman"/>
          <w:spacing w:val="-16"/>
          <w:sz w:val="24"/>
          <w:szCs w:val="24"/>
        </w:rPr>
        <w:t xml:space="preserve">Wpływy z </w:t>
      </w:r>
      <w:r w:rsidR="00C81C7B" w:rsidRPr="00361F7B">
        <w:rPr>
          <w:rFonts w:ascii="Times New Roman" w:hAnsi="Times New Roman"/>
          <w:spacing w:val="-16"/>
          <w:sz w:val="24"/>
          <w:szCs w:val="24"/>
        </w:rPr>
        <w:t>tytułu kosztów egzekucyjnych</w:t>
      </w:r>
      <w:r w:rsidRPr="00361F7B">
        <w:rPr>
          <w:rFonts w:ascii="Times New Roman" w:hAnsi="Times New Roman"/>
          <w:spacing w:val="-16"/>
          <w:sz w:val="24"/>
          <w:szCs w:val="24"/>
        </w:rPr>
        <w:t xml:space="preserve"> (upomnienia, egzekucje) w wysokości </w:t>
      </w:r>
      <w:r w:rsidR="0026075A" w:rsidRPr="00361F7B">
        <w:rPr>
          <w:rFonts w:ascii="Times New Roman" w:hAnsi="Times New Roman"/>
          <w:spacing w:val="-16"/>
          <w:sz w:val="24"/>
          <w:szCs w:val="24"/>
        </w:rPr>
        <w:t>–</w:t>
      </w:r>
      <w:r w:rsidR="00123154" w:rsidRPr="00361F7B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90358E">
        <w:rPr>
          <w:rFonts w:ascii="Times New Roman" w:hAnsi="Times New Roman"/>
          <w:spacing w:val="-16"/>
          <w:sz w:val="24"/>
          <w:szCs w:val="24"/>
        </w:rPr>
        <w:t>16 342,20</w:t>
      </w:r>
      <w:r w:rsidR="00590B02" w:rsidRPr="00361F7B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5F4815" w:rsidRPr="00361F7B">
        <w:rPr>
          <w:rFonts w:ascii="Times New Roman" w:hAnsi="Times New Roman"/>
          <w:spacing w:val="-16"/>
          <w:sz w:val="24"/>
          <w:szCs w:val="24"/>
        </w:rPr>
        <w:t xml:space="preserve"> zł</w:t>
      </w:r>
      <w:r w:rsidR="0062457D" w:rsidRPr="00361F7B">
        <w:rPr>
          <w:rFonts w:ascii="Times New Roman" w:hAnsi="Times New Roman"/>
          <w:spacing w:val="-16"/>
          <w:sz w:val="24"/>
          <w:szCs w:val="24"/>
        </w:rPr>
        <w:t>.</w:t>
      </w:r>
    </w:p>
    <w:p w14:paraId="4DC5A56A" w14:textId="00CD22C2" w:rsidR="00C9507C" w:rsidRPr="007527CA" w:rsidRDefault="00B17E0C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7527CA">
        <w:rPr>
          <w:rFonts w:ascii="Times New Roman" w:hAnsi="Times New Roman"/>
          <w:spacing w:val="-8"/>
          <w:sz w:val="24"/>
          <w:szCs w:val="24"/>
        </w:rPr>
        <w:t>Wpływy z rozliczeń, rozliczeń z lat ubiegłych</w:t>
      </w:r>
      <w:r w:rsidR="00721A6D" w:rsidRPr="007527C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90B02" w:rsidRPr="007527CA">
        <w:rPr>
          <w:rFonts w:ascii="Times New Roman" w:hAnsi="Times New Roman"/>
          <w:spacing w:val="-8"/>
          <w:sz w:val="24"/>
          <w:szCs w:val="24"/>
        </w:rPr>
        <w:t xml:space="preserve">- </w:t>
      </w:r>
      <w:r w:rsidR="00C9507C" w:rsidRPr="007527C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7527CA" w:rsidRPr="007527CA">
        <w:rPr>
          <w:rFonts w:ascii="Times New Roman" w:hAnsi="Times New Roman"/>
          <w:spacing w:val="-8"/>
          <w:sz w:val="24"/>
          <w:szCs w:val="24"/>
        </w:rPr>
        <w:t>3 795,17</w:t>
      </w:r>
      <w:r w:rsidR="00C9507C" w:rsidRPr="007527CA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590B02" w:rsidRPr="007527CA">
        <w:rPr>
          <w:rFonts w:ascii="Times New Roman" w:hAnsi="Times New Roman"/>
          <w:spacing w:val="-8"/>
          <w:sz w:val="24"/>
          <w:szCs w:val="24"/>
        </w:rPr>
        <w:t>.</w:t>
      </w:r>
    </w:p>
    <w:p w14:paraId="4125F1C8" w14:textId="20512BE0" w:rsidR="0062457D" w:rsidRDefault="0062457D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 w:rsidRPr="007527CA">
        <w:rPr>
          <w:rFonts w:ascii="Times New Roman" w:hAnsi="Times New Roman"/>
          <w:spacing w:val="-8"/>
          <w:sz w:val="24"/>
          <w:szCs w:val="24"/>
        </w:rPr>
        <w:t xml:space="preserve">Wpływ różnych dochodów </w:t>
      </w:r>
      <w:r w:rsidR="007527CA" w:rsidRPr="007527CA">
        <w:rPr>
          <w:rFonts w:ascii="Times New Roman" w:hAnsi="Times New Roman"/>
          <w:spacing w:val="-8"/>
          <w:sz w:val="24"/>
          <w:szCs w:val="24"/>
        </w:rPr>
        <w:t>–</w:t>
      </w:r>
      <w:r w:rsidR="00F5698F" w:rsidRPr="007527C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90358E">
        <w:rPr>
          <w:rFonts w:ascii="Times New Roman" w:hAnsi="Times New Roman"/>
          <w:spacing w:val="-8"/>
          <w:sz w:val="24"/>
          <w:szCs w:val="24"/>
        </w:rPr>
        <w:t>15 836,63</w:t>
      </w:r>
      <w:r w:rsidRPr="007527CA">
        <w:rPr>
          <w:rFonts w:ascii="Times New Roman" w:hAnsi="Times New Roman"/>
          <w:spacing w:val="-8"/>
          <w:sz w:val="24"/>
          <w:szCs w:val="24"/>
        </w:rPr>
        <w:t xml:space="preserve"> zł.</w:t>
      </w:r>
    </w:p>
    <w:p w14:paraId="650CFD66" w14:textId="20E08B30" w:rsidR="0090358E" w:rsidRPr="007527CA" w:rsidRDefault="0090358E" w:rsidP="004E02B4">
      <w:pPr>
        <w:numPr>
          <w:ilvl w:val="0"/>
          <w:numId w:val="18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Odszkodowanie od firmy ubezpieczeniowej za szkody powstałe na mieniu gminnym -      3 890,00 zł.</w:t>
      </w:r>
    </w:p>
    <w:p w14:paraId="3267AB2D" w14:textId="77777777" w:rsidR="00A06CF6" w:rsidRPr="004C1B9E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C1B9E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14:paraId="0880183C" w14:textId="7DD968FD" w:rsidR="004C1B9E" w:rsidRPr="004C1B9E" w:rsidRDefault="00A06CF6" w:rsidP="004E02B4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0" w:name="_Hlk77838815"/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 w:rsidR="0090358E">
        <w:rPr>
          <w:rFonts w:ascii="Times New Roman" w:hAnsi="Times New Roman"/>
          <w:bCs/>
          <w:sz w:val="24"/>
          <w:szCs w:val="24"/>
        </w:rPr>
        <w:t>1 377,00</w:t>
      </w:r>
      <w:r w:rsidRPr="004C1B9E">
        <w:rPr>
          <w:rFonts w:ascii="Times New Roman" w:hAnsi="Times New Roman"/>
          <w:bCs/>
          <w:sz w:val="24"/>
          <w:szCs w:val="24"/>
        </w:rPr>
        <w:t xml:space="preserve"> zł tj. </w:t>
      </w:r>
      <w:r w:rsidR="0090358E">
        <w:rPr>
          <w:rFonts w:ascii="Times New Roman" w:hAnsi="Times New Roman"/>
          <w:bCs/>
          <w:sz w:val="24"/>
          <w:szCs w:val="24"/>
        </w:rPr>
        <w:t>10</w:t>
      </w:r>
      <w:r w:rsidR="007527CA">
        <w:rPr>
          <w:rFonts w:ascii="Times New Roman" w:hAnsi="Times New Roman"/>
          <w:bCs/>
          <w:sz w:val="24"/>
          <w:szCs w:val="24"/>
        </w:rPr>
        <w:t>0</w:t>
      </w:r>
      <w:r w:rsidRPr="004C1B9E">
        <w:rPr>
          <w:rFonts w:ascii="Times New Roman" w:hAnsi="Times New Roman"/>
          <w:bCs/>
          <w:sz w:val="24"/>
          <w:szCs w:val="24"/>
        </w:rPr>
        <w:t>% planu</w:t>
      </w:r>
      <w:r w:rsidR="00C01A41" w:rsidRPr="004C1B9E">
        <w:rPr>
          <w:rFonts w:ascii="Times New Roman" w:hAnsi="Times New Roman"/>
          <w:bCs/>
          <w:sz w:val="24"/>
          <w:szCs w:val="24"/>
        </w:rPr>
        <w:t xml:space="preserve"> </w:t>
      </w:r>
      <w:r w:rsidR="009D10F6" w:rsidRPr="004C1B9E">
        <w:rPr>
          <w:rFonts w:ascii="Times New Roman" w:hAnsi="Times New Roman"/>
          <w:bCs/>
          <w:sz w:val="24"/>
          <w:szCs w:val="24"/>
        </w:rPr>
        <w:br/>
      </w:r>
      <w:r w:rsidR="00C01A41" w:rsidRPr="004C1B9E">
        <w:rPr>
          <w:rFonts w:ascii="Times New Roman" w:hAnsi="Times New Roman"/>
          <w:bCs/>
          <w:sz w:val="24"/>
          <w:szCs w:val="24"/>
        </w:rPr>
        <w:t>w tym:</w:t>
      </w:r>
      <w:r w:rsidR="000F38F0" w:rsidRPr="004C1B9E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0"/>
    <w:p w14:paraId="6180C42E" w14:textId="1C7E8E9B" w:rsidR="004C1B9E" w:rsidRDefault="004C1B9E" w:rsidP="00E6740D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 xml:space="preserve">Dotacja na </w:t>
      </w:r>
      <w:r w:rsidR="000F38F0" w:rsidRPr="004C1B9E">
        <w:rPr>
          <w:rFonts w:ascii="Times New Roman" w:hAnsi="Times New Roman"/>
          <w:bCs/>
          <w:sz w:val="24"/>
          <w:szCs w:val="24"/>
        </w:rPr>
        <w:t>d</w:t>
      </w:r>
      <w:r w:rsidR="00C01A41" w:rsidRPr="004C1B9E">
        <w:rPr>
          <w:rFonts w:ascii="Times New Roman" w:hAnsi="Times New Roman"/>
          <w:bCs/>
          <w:sz w:val="24"/>
          <w:szCs w:val="24"/>
        </w:rPr>
        <w:t>otacja celowa</w:t>
      </w:r>
      <w:r w:rsidR="00A06CF6" w:rsidRPr="004C1B9E">
        <w:rPr>
          <w:rFonts w:ascii="Times New Roman" w:hAnsi="Times New Roman"/>
          <w:bCs/>
          <w:sz w:val="24"/>
          <w:szCs w:val="24"/>
        </w:rPr>
        <w:t xml:space="preserve"> na realizację zadań z zakresu administracji rządowej</w:t>
      </w:r>
      <w:r w:rsidR="009E7598" w:rsidRPr="004C1B9E">
        <w:rPr>
          <w:rFonts w:ascii="Times New Roman" w:hAnsi="Times New Roman"/>
          <w:bCs/>
          <w:sz w:val="24"/>
          <w:szCs w:val="24"/>
        </w:rPr>
        <w:t xml:space="preserve"> tj. </w:t>
      </w:r>
      <w:r w:rsidR="000F38F0" w:rsidRPr="004C1B9E">
        <w:rPr>
          <w:rFonts w:ascii="Times New Roman" w:hAnsi="Times New Roman"/>
          <w:bCs/>
          <w:sz w:val="24"/>
          <w:szCs w:val="24"/>
        </w:rPr>
        <w:t>na prowadzenie rejestru wyborców</w:t>
      </w:r>
    </w:p>
    <w:p w14:paraId="5C02AE1E" w14:textId="7D1F062A" w:rsidR="007527CA" w:rsidRDefault="007527CA" w:rsidP="007527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7CA">
        <w:rPr>
          <w:rFonts w:ascii="Times New Roman" w:hAnsi="Times New Roman"/>
          <w:b/>
          <w:sz w:val="28"/>
          <w:szCs w:val="28"/>
        </w:rPr>
        <w:t>Dział 754 – Bezpieczeństwo publiczne i ochrona przeciwpożarowa</w:t>
      </w:r>
    </w:p>
    <w:p w14:paraId="2FE6ABEE" w14:textId="0ECA0E7A" w:rsidR="007527CA" w:rsidRPr="004C1B9E" w:rsidRDefault="007527CA" w:rsidP="007527CA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>
        <w:rPr>
          <w:rFonts w:ascii="Times New Roman" w:hAnsi="Times New Roman"/>
          <w:bCs/>
          <w:sz w:val="24"/>
          <w:szCs w:val="24"/>
        </w:rPr>
        <w:t>9 </w:t>
      </w:r>
      <w:r w:rsidR="00F1650E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00,00</w:t>
      </w:r>
      <w:r w:rsidRPr="004C1B9E">
        <w:rPr>
          <w:rFonts w:ascii="Times New Roman" w:hAnsi="Times New Roman"/>
          <w:bCs/>
          <w:sz w:val="24"/>
          <w:szCs w:val="24"/>
        </w:rPr>
        <w:t xml:space="preserve"> zł</w:t>
      </w:r>
      <w:r>
        <w:rPr>
          <w:rFonts w:ascii="Times New Roman" w:hAnsi="Times New Roman"/>
          <w:bCs/>
          <w:sz w:val="24"/>
          <w:szCs w:val="24"/>
        </w:rPr>
        <w:t xml:space="preserve">. Jest to dochód uzyskany ze sprzedaży samochodu specjalnego Star z OSP Runowo.  </w:t>
      </w:r>
    </w:p>
    <w:p w14:paraId="2A3C7A36" w14:textId="491C3128" w:rsidR="007527CA" w:rsidRDefault="007527CA" w:rsidP="007527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969A34" w14:textId="77777777" w:rsidR="001D162A" w:rsidRPr="007527CA" w:rsidRDefault="001D162A" w:rsidP="007527C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E8BD15" w14:textId="77777777" w:rsidR="00B13C8D" w:rsidRDefault="00A06CF6" w:rsidP="00B13C8D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lastRenderedPageBreak/>
        <w:t>Dział 756 – Dochody od osób prawnych, od osób fizycznych i od innych jednostek nieposiadających osobowości prawnej oraz wydatki związane z ich poborem</w:t>
      </w:r>
    </w:p>
    <w:p w14:paraId="42734803" w14:textId="7E90985A" w:rsidR="004E02B4" w:rsidRPr="002930EE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2930EE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2930EE" w:rsidRPr="002930EE">
        <w:rPr>
          <w:rFonts w:ascii="Times New Roman" w:hAnsi="Times New Roman"/>
          <w:sz w:val="24"/>
          <w:szCs w:val="24"/>
        </w:rPr>
        <w:t>25</w:t>
      </w:r>
      <w:r w:rsidRPr="002930EE">
        <w:rPr>
          <w:rFonts w:ascii="Times New Roman" w:hAnsi="Times New Roman"/>
          <w:sz w:val="24"/>
          <w:szCs w:val="24"/>
        </w:rPr>
        <w:t>% dochodów ogółem.</w:t>
      </w:r>
    </w:p>
    <w:p w14:paraId="6D1F3DA8" w14:textId="356A335F" w:rsidR="00A06CF6" w:rsidRPr="002930EE" w:rsidRDefault="00A06CF6" w:rsidP="00DA06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30EE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DA0637" w:rsidRPr="002930E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10 110 378,32 </w:t>
      </w:r>
      <w:r w:rsidR="004C1B9E" w:rsidRPr="002930EE">
        <w:rPr>
          <w:rFonts w:ascii="Times New Roman" w:hAnsi="Times New Roman"/>
          <w:sz w:val="24"/>
          <w:szCs w:val="24"/>
        </w:rPr>
        <w:t xml:space="preserve"> zł, </w:t>
      </w:r>
      <w:r w:rsidRPr="00293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0EE">
        <w:rPr>
          <w:rFonts w:ascii="Times New Roman" w:hAnsi="Times New Roman"/>
          <w:sz w:val="24"/>
          <w:szCs w:val="24"/>
        </w:rPr>
        <w:t>tj</w:t>
      </w:r>
      <w:proofErr w:type="spellEnd"/>
      <w:r w:rsidR="00C81C7B" w:rsidRPr="002930EE">
        <w:rPr>
          <w:rFonts w:ascii="Times New Roman" w:hAnsi="Times New Roman"/>
          <w:sz w:val="24"/>
          <w:szCs w:val="24"/>
        </w:rPr>
        <w:t xml:space="preserve">: </w:t>
      </w:r>
      <w:r w:rsidR="002930EE" w:rsidRPr="002930EE">
        <w:rPr>
          <w:rFonts w:ascii="Times New Roman" w:hAnsi="Times New Roman"/>
          <w:sz w:val="24"/>
          <w:szCs w:val="24"/>
        </w:rPr>
        <w:t>101,30</w:t>
      </w:r>
      <w:r w:rsidRPr="002930EE">
        <w:rPr>
          <w:rFonts w:ascii="Times New Roman" w:hAnsi="Times New Roman"/>
          <w:sz w:val="24"/>
          <w:szCs w:val="24"/>
        </w:rPr>
        <w:t xml:space="preserve">% planu. </w:t>
      </w:r>
    </w:p>
    <w:p w14:paraId="3005EB6E" w14:textId="77777777" w:rsidR="00AE765D" w:rsidRPr="002930EE" w:rsidRDefault="00AE765D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28D3843" w14:textId="3C0B2C7A" w:rsidR="00A06CF6" w:rsidRPr="002930EE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930EE">
        <w:rPr>
          <w:rFonts w:ascii="Times New Roman" w:hAnsi="Times New Roman"/>
          <w:b/>
          <w:sz w:val="28"/>
          <w:szCs w:val="28"/>
        </w:rPr>
        <w:t>Szczegółowy wykaz dochodów działu 75</w:t>
      </w:r>
      <w:r w:rsidR="003E7FD0" w:rsidRPr="002930EE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609"/>
        <w:gridCol w:w="655"/>
        <w:gridCol w:w="13"/>
        <w:gridCol w:w="4013"/>
        <w:gridCol w:w="1419"/>
        <w:gridCol w:w="13"/>
        <w:gridCol w:w="1378"/>
        <w:gridCol w:w="13"/>
        <w:gridCol w:w="583"/>
        <w:gridCol w:w="13"/>
        <w:gridCol w:w="532"/>
        <w:gridCol w:w="13"/>
      </w:tblGrid>
      <w:tr w:rsidR="00AE765D" w:rsidRPr="00E80300" w14:paraId="102FADBA" w14:textId="77777777" w:rsidTr="00A8078A">
        <w:trPr>
          <w:trHeight w:val="28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997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0F2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Rozdz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D384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</w:t>
            </w:r>
            <w:proofErr w:type="spellEnd"/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4233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70C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2CE2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AE765D" w:rsidRPr="00E80300" w14:paraId="736B685E" w14:textId="77777777" w:rsidTr="00A8078A">
        <w:trPr>
          <w:trHeight w:val="28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60F6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6D2B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067A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59E6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B5D4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67CD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D88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573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AE765D" w:rsidRPr="00E80300" w14:paraId="65D1591E" w14:textId="77777777" w:rsidTr="00A8078A">
        <w:trPr>
          <w:trHeight w:val="289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DA9A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3AE8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C4F3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830E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95B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6677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C1C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451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E765D" w:rsidRPr="00E80300" w14:paraId="6D142296" w14:textId="77777777" w:rsidTr="00A8078A">
        <w:trPr>
          <w:trHeight w:val="9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B9BA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E8A3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ADC7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68CE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ABEA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9 979 891,00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D3E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10 110 378,32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F89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AC2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101,3</w:t>
            </w:r>
          </w:p>
        </w:tc>
      </w:tr>
      <w:tr w:rsidR="00AE765D" w:rsidRPr="00E80300" w14:paraId="521EFBE9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C1F7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E2B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6DD7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8A47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8FF9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168E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09E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6F62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AE765D" w:rsidRPr="00E80300" w14:paraId="7DA66D52" w14:textId="77777777" w:rsidTr="00A8078A">
        <w:trPr>
          <w:trHeight w:val="66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F67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A88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D0DC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0350D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6522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działalności gospodarczej osób fizycznych, opłacanego w formie karty podatkowej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A1B1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E310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958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6F8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AE765D" w:rsidRPr="00E80300" w14:paraId="4E21B275" w14:textId="77777777" w:rsidTr="00A8078A">
        <w:trPr>
          <w:trHeight w:val="11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CB3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C51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ECC8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7DEF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2C63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2 222 997,00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C7D3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2 123 841,48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DF2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21,0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3ABA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95,5</w:t>
            </w:r>
          </w:p>
        </w:tc>
      </w:tr>
      <w:tr w:rsidR="00AE765D" w:rsidRPr="00E80300" w14:paraId="144FD27D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17E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09B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E922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788C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67BE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1 651 550,00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CD3A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1 565 019,80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DE72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73,7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93F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94,8</w:t>
            </w:r>
          </w:p>
        </w:tc>
      </w:tr>
      <w:tr w:rsidR="00AE765D" w:rsidRPr="00E80300" w14:paraId="5E1B23C3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B1C4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9A6D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027D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6CC6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A90B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193 000,00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DEEB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187 060,00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A1A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8,8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898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96,9</w:t>
            </w:r>
          </w:p>
        </w:tc>
      </w:tr>
      <w:tr w:rsidR="00AE765D" w:rsidRPr="00E80300" w14:paraId="476074C8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C542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5183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F4F2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A00A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54FC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355 960,00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0079D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353 128,00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D12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16,6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903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99,2</w:t>
            </w:r>
          </w:p>
        </w:tc>
      </w:tr>
      <w:tr w:rsidR="00AE765D" w:rsidRPr="00E80300" w14:paraId="16E7C456" w14:textId="77777777" w:rsidTr="00A8078A">
        <w:trPr>
          <w:trHeight w:val="31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FE9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A9D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85C8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19FB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813D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A679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3 890,00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5B54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8A9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99,7</w:t>
            </w:r>
          </w:p>
        </w:tc>
      </w:tr>
      <w:tr w:rsidR="00AE765D" w:rsidRPr="00E80300" w14:paraId="3B23E2DD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C5E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CEC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1658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E437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FF4C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0756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5 279,00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4A7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1B2A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81,2</w:t>
            </w:r>
          </w:p>
        </w:tc>
      </w:tr>
      <w:tr w:rsidR="00AE765D" w:rsidRPr="00E80300" w14:paraId="57957EE8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127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86A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7973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273D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2FBE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6B08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6 377,68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F80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0,3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3AD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70,9</w:t>
            </w:r>
          </w:p>
        </w:tc>
      </w:tr>
      <w:tr w:rsidR="00AE765D" w:rsidRPr="00E80300" w14:paraId="06DF20CA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6FA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770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BF61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2680D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A76F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13D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3 087,00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A94B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3 087,00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970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FB1A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AE765D" w:rsidRPr="00E80300" w14:paraId="1C64448C" w14:textId="77777777" w:rsidTr="00A8078A">
        <w:trPr>
          <w:trHeight w:val="87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A11A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35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7D96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8E34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28E6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4 016 370,00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C863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3 971 137,46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46B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39,3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E8F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98,9</w:t>
            </w:r>
          </w:p>
        </w:tc>
      </w:tr>
      <w:tr w:rsidR="00AE765D" w:rsidRPr="00E80300" w14:paraId="55A01652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747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EF9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59EF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0310D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285A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C85B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1 376 440,00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25BA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1 328 400,48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FBC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33,5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E04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96,5</w:t>
            </w:r>
          </w:p>
        </w:tc>
      </w:tr>
      <w:tr w:rsidR="00AE765D" w:rsidRPr="00E80300" w14:paraId="4966824B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399A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C5C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2E73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0320D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AC60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9400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2 132 000,00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958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2 094 796,10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012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52,8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4BD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98,3</w:t>
            </w:r>
          </w:p>
        </w:tc>
      </w:tr>
      <w:tr w:rsidR="00AE765D" w:rsidRPr="00E80300" w14:paraId="1BEAB405" w14:textId="77777777" w:rsidTr="00A8078A">
        <w:trPr>
          <w:trHeight w:val="38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4A43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F66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D12D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0330D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5E72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36F9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16 600,00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B62A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17 105,65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3C94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D30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103,0</w:t>
            </w:r>
          </w:p>
        </w:tc>
      </w:tr>
      <w:tr w:rsidR="00AE765D" w:rsidRPr="00E80300" w14:paraId="3A267CDD" w14:textId="77777777" w:rsidTr="00A8078A">
        <w:trPr>
          <w:trHeight w:val="35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D19A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B3B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8613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0340D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38BB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2FC1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E671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72 292,00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7430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1,8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7CC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103,3</w:t>
            </w:r>
          </w:p>
        </w:tc>
      </w:tr>
      <w:tr w:rsidR="00AE765D" w:rsidRPr="00E80300" w14:paraId="52A171BD" w14:textId="77777777" w:rsidTr="00A8078A">
        <w:trPr>
          <w:trHeight w:val="36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085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0A0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9406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0360D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9B51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7D4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89DF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33 218,14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06A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0,8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276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94,9</w:t>
            </w:r>
          </w:p>
        </w:tc>
      </w:tr>
      <w:tr w:rsidR="00AE765D" w:rsidRPr="00E80300" w14:paraId="53D5A81F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4424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E2C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EED9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0440D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D7F9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1677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B71D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11 102,40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8BE2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0,3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275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104,7</w:t>
            </w:r>
          </w:p>
        </w:tc>
      </w:tr>
      <w:tr w:rsidR="00AE765D" w:rsidRPr="00E80300" w14:paraId="067D8851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93D7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6C2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23B4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0500D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71A8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F586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F80F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379 230,66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443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9,5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F4D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108,4</w:t>
            </w:r>
          </w:p>
        </w:tc>
      </w:tr>
      <w:tr w:rsidR="00AE765D" w:rsidRPr="00E80300" w14:paraId="094639EA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457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EA3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E19F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0880D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7FF5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A2C3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730,00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4A1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990,00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EA6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1097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135,6</w:t>
            </w:r>
          </w:p>
        </w:tc>
      </w:tr>
      <w:tr w:rsidR="00AE765D" w:rsidRPr="00E80300" w14:paraId="753E6A77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7D4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F520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93A7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0910D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755E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48D4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B0E7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34 002,03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571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0,9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2BD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136,0</w:t>
            </w:r>
          </w:p>
        </w:tc>
      </w:tr>
      <w:tr w:rsidR="00AE765D" w:rsidRPr="00E80300" w14:paraId="2345396C" w14:textId="77777777" w:rsidTr="00A8078A">
        <w:trPr>
          <w:trHeight w:val="70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455F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4E50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3631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DB8D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A3B1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244 094,00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6D42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233 467,64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3A0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2,3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9342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95,6</w:t>
            </w:r>
          </w:p>
        </w:tc>
      </w:tr>
      <w:tr w:rsidR="00AE765D" w:rsidRPr="00E80300" w14:paraId="37E15DAB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B40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81E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6372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0410D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CECC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65C4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DB3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33 882,00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5347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14,5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882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102,7</w:t>
            </w:r>
          </w:p>
        </w:tc>
      </w:tr>
      <w:tr w:rsidR="00AE765D" w:rsidRPr="00E80300" w14:paraId="162BFB78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3B9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F5B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34BC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0460D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0689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818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BDA8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75 874,92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B710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32,5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C34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94,8</w:t>
            </w:r>
          </w:p>
        </w:tc>
      </w:tr>
      <w:tr w:rsidR="00AE765D" w:rsidRPr="00E80300" w14:paraId="59623168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F66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602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A178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0480D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73DA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446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39 663,00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9422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35 366,66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B41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15,1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CB1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89,2</w:t>
            </w:r>
          </w:p>
        </w:tc>
      </w:tr>
      <w:tr w:rsidR="00AE765D" w:rsidRPr="00E80300" w14:paraId="7C30964A" w14:textId="77777777" w:rsidTr="00A8078A">
        <w:trPr>
          <w:trHeight w:val="8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4CE2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355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4AFD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0490D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9EB4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549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91 021,00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8EE6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87 993,03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054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37,7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CBE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96,7</w:t>
            </w:r>
          </w:p>
        </w:tc>
      </w:tr>
      <w:tr w:rsidR="00AE765D" w:rsidRPr="00E80300" w14:paraId="6DDA10A0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7D41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27DD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2FDD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0920D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FE50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1269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2DB3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351,03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E08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67B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90,0</w:t>
            </w:r>
          </w:p>
        </w:tc>
      </w:tr>
      <w:tr w:rsidR="00AE765D" w:rsidRPr="00E80300" w14:paraId="3998C7A7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C3F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755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03DC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0970D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01CA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676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4C5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2D0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1858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</w:tr>
      <w:tr w:rsidR="00AE765D" w:rsidRPr="00E80300" w14:paraId="33E52BD5" w14:textId="77777777" w:rsidTr="00A8078A">
        <w:trPr>
          <w:trHeight w:val="2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29C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CEE0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2C76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707A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różnych rozliczeń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C858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4 078,00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B183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4 077,63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A464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0,0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53D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AE765D" w:rsidRPr="00E80300" w14:paraId="2C378AE5" w14:textId="77777777" w:rsidTr="00A8078A">
        <w:trPr>
          <w:trHeight w:val="70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6437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8A0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94FD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0270D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B06F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7C59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4 078,00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3D12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4 077,63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B41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3E1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100,0</w:t>
            </w:r>
          </w:p>
        </w:tc>
      </w:tr>
      <w:tr w:rsidR="00AE765D" w:rsidRPr="00E80300" w14:paraId="68C286F9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3B0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1C9E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AA65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CC18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81AC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3 491 152,00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6BDE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3 777 854,11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E8F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37,4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D98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108,2</w:t>
            </w:r>
          </w:p>
        </w:tc>
      </w:tr>
      <w:tr w:rsidR="00AE765D" w:rsidRPr="00E80300" w14:paraId="7308647C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FF7D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09A5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D15E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0010D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AF22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76BC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3 483 152,00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B36F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3 770 276,00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7873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99,8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A66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108,2</w:t>
            </w:r>
          </w:p>
        </w:tc>
      </w:tr>
      <w:tr w:rsidR="00AE765D" w:rsidRPr="00E80300" w14:paraId="71B4C6F9" w14:textId="77777777" w:rsidTr="00A8078A">
        <w:trPr>
          <w:trHeight w:val="48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CE6D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FC4C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BB24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0020D</w:t>
            </w:r>
          </w:p>
        </w:tc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0B27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9E0D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2C1F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7 578,11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5B1B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0,2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FD56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94,7</w:t>
            </w:r>
          </w:p>
        </w:tc>
      </w:tr>
      <w:tr w:rsidR="00AE765D" w:rsidRPr="00E80300" w14:paraId="54CA1447" w14:textId="77777777" w:rsidTr="00A8078A">
        <w:trPr>
          <w:gridAfter w:val="1"/>
          <w:wAfter w:w="13" w:type="dxa"/>
          <w:trHeight w:val="319"/>
        </w:trPr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2C87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0A70" w14:textId="77777777" w:rsidR="00AE765D" w:rsidRPr="00E80300" w:rsidRDefault="00AE765D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4AE5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9 979 891,00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15B9" w14:textId="77777777" w:rsidR="00AE765D" w:rsidRPr="00E80300" w:rsidRDefault="00AE765D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10 110 378,32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2E94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AB79" w14:textId="77777777" w:rsidR="00AE765D" w:rsidRPr="00E80300" w:rsidRDefault="00AE765D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03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101,3</w:t>
            </w:r>
          </w:p>
        </w:tc>
      </w:tr>
    </w:tbl>
    <w:p w14:paraId="6778C108" w14:textId="77777777" w:rsidR="00AE765D" w:rsidRDefault="00AE765D" w:rsidP="00AE765D"/>
    <w:p w14:paraId="422528D3" w14:textId="44C4E71F" w:rsidR="00A06CF6" w:rsidRPr="002930EE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2930EE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14:paraId="269BFB19" w14:textId="2F88AA10" w:rsidR="00D70F2E" w:rsidRPr="002930EE" w:rsidRDefault="008A5577" w:rsidP="00D70F2E">
      <w:pPr>
        <w:ind w:left="360"/>
        <w:rPr>
          <w:rFonts w:ascii="Times New Roman" w:hAnsi="Times New Roman"/>
          <w:sz w:val="24"/>
          <w:szCs w:val="24"/>
        </w:rPr>
      </w:pPr>
      <w:r w:rsidRPr="002930EE">
        <w:rPr>
          <w:rFonts w:ascii="Times New Roman" w:hAnsi="Times New Roman"/>
          <w:sz w:val="24"/>
          <w:szCs w:val="24"/>
        </w:rPr>
        <w:t xml:space="preserve">- </w:t>
      </w:r>
      <w:r w:rsidR="00D70F2E" w:rsidRPr="002930EE">
        <w:rPr>
          <w:rFonts w:ascii="Times New Roman" w:hAnsi="Times New Roman"/>
          <w:sz w:val="24"/>
          <w:szCs w:val="24"/>
        </w:rPr>
        <w:t xml:space="preserve">podatku od nieruchomości – </w:t>
      </w:r>
      <w:r w:rsidR="003C152E" w:rsidRPr="002930EE">
        <w:rPr>
          <w:rFonts w:ascii="Times New Roman" w:hAnsi="Times New Roman"/>
          <w:sz w:val="24"/>
          <w:szCs w:val="24"/>
        </w:rPr>
        <w:t>2 893 420,28</w:t>
      </w:r>
      <w:r w:rsidR="00D70F2E" w:rsidRPr="002930EE">
        <w:rPr>
          <w:rFonts w:ascii="Times New Roman" w:hAnsi="Times New Roman"/>
          <w:sz w:val="24"/>
          <w:szCs w:val="24"/>
        </w:rPr>
        <w:t xml:space="preserve"> zł,</w:t>
      </w:r>
    </w:p>
    <w:p w14:paraId="48FCBCC2" w14:textId="33BEFA1E" w:rsidR="00A06CF6" w:rsidRPr="002930EE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2930EE">
        <w:rPr>
          <w:rFonts w:ascii="Times New Roman" w:hAnsi="Times New Roman"/>
          <w:sz w:val="24"/>
          <w:szCs w:val="24"/>
        </w:rPr>
        <w:t xml:space="preserve">- podatku rolnego </w:t>
      </w:r>
      <w:r w:rsidR="002802BC" w:rsidRPr="002930EE">
        <w:rPr>
          <w:rFonts w:ascii="Times New Roman" w:hAnsi="Times New Roman"/>
          <w:sz w:val="24"/>
          <w:szCs w:val="24"/>
        </w:rPr>
        <w:t xml:space="preserve">– </w:t>
      </w:r>
      <w:r w:rsidR="003C152E" w:rsidRPr="002930EE">
        <w:rPr>
          <w:rFonts w:ascii="Times New Roman" w:hAnsi="Times New Roman"/>
          <w:sz w:val="24"/>
          <w:szCs w:val="24"/>
        </w:rPr>
        <w:t>2 28 856,10</w:t>
      </w:r>
      <w:r w:rsidR="002802BC" w:rsidRPr="002930EE">
        <w:rPr>
          <w:rFonts w:ascii="Times New Roman" w:hAnsi="Times New Roman"/>
          <w:sz w:val="24"/>
          <w:szCs w:val="24"/>
        </w:rPr>
        <w:t xml:space="preserve"> zł</w:t>
      </w:r>
      <w:r w:rsidR="005730B1" w:rsidRPr="002930EE">
        <w:rPr>
          <w:rFonts w:ascii="Times New Roman" w:hAnsi="Times New Roman"/>
          <w:sz w:val="24"/>
          <w:szCs w:val="24"/>
        </w:rPr>
        <w:t>,</w:t>
      </w:r>
    </w:p>
    <w:p w14:paraId="59FF1F76" w14:textId="77777777"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t xml:space="preserve">Dział 758 – różne rozliczenia </w:t>
      </w:r>
    </w:p>
    <w:p w14:paraId="2B66D500" w14:textId="7C2A32F2" w:rsidR="00D30F8F" w:rsidRPr="00203951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1C0423">
        <w:rPr>
          <w:rFonts w:ascii="Times New Roman" w:hAnsi="Times New Roman"/>
          <w:sz w:val="24"/>
          <w:szCs w:val="24"/>
        </w:rPr>
        <w:t xml:space="preserve">13 232 063,59 </w:t>
      </w:r>
      <w:r w:rsidRPr="00203951">
        <w:rPr>
          <w:rFonts w:ascii="Times New Roman" w:hAnsi="Times New Roman"/>
          <w:sz w:val="24"/>
          <w:szCs w:val="24"/>
        </w:rPr>
        <w:t xml:space="preserve">zł tj. </w:t>
      </w:r>
      <w:r w:rsidR="001C0423">
        <w:rPr>
          <w:rFonts w:ascii="Times New Roman" w:hAnsi="Times New Roman"/>
          <w:sz w:val="24"/>
          <w:szCs w:val="24"/>
        </w:rPr>
        <w:t>100</w:t>
      </w:r>
      <w:r w:rsidRPr="000272D5">
        <w:rPr>
          <w:rFonts w:ascii="Times New Roman" w:hAnsi="Times New Roman"/>
          <w:sz w:val="24"/>
          <w:szCs w:val="24"/>
        </w:rPr>
        <w:t>%</w:t>
      </w:r>
      <w:r w:rsidRPr="00203951">
        <w:rPr>
          <w:rFonts w:ascii="Times New Roman" w:hAnsi="Times New Roman"/>
          <w:sz w:val="24"/>
          <w:szCs w:val="24"/>
        </w:rPr>
        <w:t xml:space="preserve">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14:paraId="23062064" w14:textId="7728607E" w:rsidR="00D30F8F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Subwencje </w:t>
      </w:r>
      <w:r w:rsidRPr="00203951">
        <w:rPr>
          <w:rFonts w:ascii="Times New Roman" w:hAnsi="Times New Roman"/>
          <w:sz w:val="24"/>
          <w:szCs w:val="24"/>
        </w:rPr>
        <w:t xml:space="preserve">– </w:t>
      </w:r>
      <w:r w:rsidR="002E797E">
        <w:rPr>
          <w:rFonts w:ascii="Times New Roman" w:hAnsi="Times New Roman"/>
          <w:sz w:val="24"/>
          <w:szCs w:val="24"/>
        </w:rPr>
        <w:t>8 791 676,00</w:t>
      </w:r>
      <w:r w:rsidRPr="00203951">
        <w:rPr>
          <w:rFonts w:ascii="Times New Roman" w:hAnsi="Times New Roman"/>
          <w:sz w:val="24"/>
          <w:szCs w:val="24"/>
        </w:rPr>
        <w:t xml:space="preserve"> zł.</w:t>
      </w:r>
    </w:p>
    <w:p w14:paraId="6E1B53F8" w14:textId="3DCC1E54" w:rsidR="002E797E" w:rsidRPr="00203951" w:rsidRDefault="002E797E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Uzupełnienie subwencji ogólnej – 4 232 011,00 zł</w:t>
      </w:r>
    </w:p>
    <w:p w14:paraId="3D15696E" w14:textId="5AC4EFD1" w:rsidR="00D30F8F" w:rsidRPr="0099048C" w:rsidRDefault="00D30F8F" w:rsidP="004F272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9048C">
        <w:rPr>
          <w:rFonts w:ascii="Times New Roman" w:hAnsi="Times New Roman"/>
          <w:sz w:val="24"/>
          <w:szCs w:val="24"/>
        </w:rPr>
        <w:t xml:space="preserve">Wpływ różnych dochodów (zwrot podatku VAT z inwestycji </w:t>
      </w:r>
      <w:r w:rsidR="00B97CCF" w:rsidRPr="0099048C">
        <w:rPr>
          <w:rFonts w:ascii="Times New Roman" w:hAnsi="Times New Roman"/>
          <w:sz w:val="24"/>
          <w:szCs w:val="24"/>
        </w:rPr>
        <w:t>gospodarki wodno-ściekowej</w:t>
      </w:r>
      <w:r w:rsidRPr="0099048C">
        <w:rPr>
          <w:rFonts w:ascii="Times New Roman" w:hAnsi="Times New Roman"/>
          <w:sz w:val="24"/>
          <w:szCs w:val="24"/>
        </w:rPr>
        <w:t xml:space="preserve">) – </w:t>
      </w:r>
      <w:r w:rsidR="00B97CCF" w:rsidRPr="0099048C">
        <w:rPr>
          <w:rFonts w:ascii="Times New Roman" w:hAnsi="Times New Roman"/>
          <w:sz w:val="24"/>
          <w:szCs w:val="24"/>
        </w:rPr>
        <w:t>192 334,00</w:t>
      </w:r>
      <w:r w:rsidR="007146C8" w:rsidRPr="0099048C">
        <w:rPr>
          <w:rFonts w:ascii="Times New Roman" w:hAnsi="Times New Roman"/>
          <w:sz w:val="24"/>
          <w:szCs w:val="24"/>
        </w:rPr>
        <w:t xml:space="preserve"> </w:t>
      </w:r>
      <w:r w:rsidRPr="0099048C">
        <w:rPr>
          <w:rFonts w:ascii="Times New Roman" w:hAnsi="Times New Roman"/>
          <w:sz w:val="24"/>
          <w:szCs w:val="24"/>
        </w:rPr>
        <w:t>zł.</w:t>
      </w:r>
    </w:p>
    <w:p w14:paraId="797A7746" w14:textId="27D06C0D" w:rsidR="00D30F8F" w:rsidRDefault="00D30F8F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1491B">
        <w:rPr>
          <w:rFonts w:ascii="Times New Roman" w:hAnsi="Times New Roman"/>
          <w:sz w:val="24"/>
          <w:szCs w:val="24"/>
        </w:rPr>
        <w:t xml:space="preserve">Pozostałe odsetki (odsetki od lokat nocnych zgromadzonych na rachunku bankowym środków pieniężnych) – </w:t>
      </w:r>
      <w:r w:rsidR="0099048C">
        <w:rPr>
          <w:rFonts w:ascii="Times New Roman" w:hAnsi="Times New Roman"/>
          <w:sz w:val="24"/>
          <w:szCs w:val="24"/>
        </w:rPr>
        <w:t>5 951,59</w:t>
      </w:r>
      <w:r w:rsidRPr="0061491B">
        <w:rPr>
          <w:rFonts w:ascii="Times New Roman" w:hAnsi="Times New Roman"/>
          <w:sz w:val="24"/>
          <w:szCs w:val="24"/>
        </w:rPr>
        <w:t xml:space="preserve"> zł.</w:t>
      </w:r>
    </w:p>
    <w:p w14:paraId="6A3EC238" w14:textId="5C82BD67" w:rsidR="001622CD" w:rsidRDefault="001622CD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Wkład własny </w:t>
      </w:r>
      <w:r w:rsidR="0066457E">
        <w:rPr>
          <w:rFonts w:ascii="Times New Roman" w:hAnsi="Times New Roman"/>
          <w:sz w:val="24"/>
          <w:szCs w:val="24"/>
        </w:rPr>
        <w:t>mieszkańców do</w:t>
      </w:r>
      <w:r>
        <w:rPr>
          <w:rFonts w:ascii="Times New Roman" w:hAnsi="Times New Roman"/>
          <w:sz w:val="24"/>
          <w:szCs w:val="24"/>
        </w:rPr>
        <w:t xml:space="preserve"> zadania „Inicjatywa lokalna” – </w:t>
      </w:r>
      <w:r w:rsidR="0099048C">
        <w:rPr>
          <w:rFonts w:ascii="Times New Roman" w:hAnsi="Times New Roman"/>
          <w:sz w:val="24"/>
          <w:szCs w:val="24"/>
        </w:rPr>
        <w:t>9 494</w:t>
      </w:r>
      <w:r w:rsidR="00E6740D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zł.</w:t>
      </w:r>
    </w:p>
    <w:p w14:paraId="1EA8FE9F" w14:textId="773E12DC" w:rsidR="000D3FB9" w:rsidRPr="0061491B" w:rsidRDefault="000D3FB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Wpłata komornika (egzekucja należności) – 597,00 zł.</w:t>
      </w:r>
    </w:p>
    <w:p w14:paraId="04ADE00C" w14:textId="77777777"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14:paraId="1D78EFF2" w14:textId="54C0C335"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</w:t>
      </w:r>
      <w:r w:rsidR="00E77037" w:rsidRPr="000A6266">
        <w:rPr>
          <w:rFonts w:ascii="Times New Roman" w:hAnsi="Times New Roman"/>
          <w:sz w:val="24"/>
          <w:szCs w:val="24"/>
        </w:rPr>
        <w:t xml:space="preserve">kwocie </w:t>
      </w:r>
      <w:r w:rsidR="000D3FB9">
        <w:rPr>
          <w:rFonts w:ascii="Times New Roman" w:hAnsi="Times New Roman"/>
          <w:sz w:val="24"/>
          <w:szCs w:val="24"/>
        </w:rPr>
        <w:t>418 898,27</w:t>
      </w:r>
      <w:r w:rsidR="00477803">
        <w:rPr>
          <w:rFonts w:ascii="Times New Roman" w:hAnsi="Times New Roman"/>
          <w:sz w:val="24"/>
          <w:szCs w:val="24"/>
        </w:rPr>
        <w:t xml:space="preserve"> </w:t>
      </w:r>
      <w:r w:rsidRPr="000A6266">
        <w:rPr>
          <w:rFonts w:ascii="Times New Roman" w:hAnsi="Times New Roman"/>
          <w:sz w:val="24"/>
          <w:szCs w:val="24"/>
        </w:rPr>
        <w:t xml:space="preserve">zł tj. </w:t>
      </w:r>
      <w:r w:rsidR="000D3FB9">
        <w:rPr>
          <w:rFonts w:ascii="Times New Roman" w:hAnsi="Times New Roman"/>
          <w:sz w:val="24"/>
          <w:szCs w:val="24"/>
        </w:rPr>
        <w:t>87,20</w:t>
      </w:r>
      <w:r w:rsidR="009C62C1" w:rsidRPr="000A6266">
        <w:rPr>
          <w:rFonts w:ascii="Times New Roman" w:hAnsi="Times New Roman"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szczegółowości:</w:t>
      </w:r>
    </w:p>
    <w:p w14:paraId="4399EA9C" w14:textId="58F5B2D6" w:rsidR="00A06CF6" w:rsidRPr="00E374E9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374E9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E374E9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E374E9">
        <w:rPr>
          <w:rFonts w:ascii="Times New Roman" w:hAnsi="Times New Roman"/>
          <w:sz w:val="24"/>
          <w:szCs w:val="24"/>
        </w:rPr>
        <w:t>–</w:t>
      </w:r>
      <w:r w:rsidR="00991AD7" w:rsidRPr="00E374E9">
        <w:rPr>
          <w:rFonts w:ascii="Times New Roman" w:hAnsi="Times New Roman"/>
          <w:sz w:val="24"/>
          <w:szCs w:val="24"/>
        </w:rPr>
        <w:t xml:space="preserve"> </w:t>
      </w:r>
      <w:r w:rsidR="00D755DD">
        <w:rPr>
          <w:rFonts w:ascii="Times New Roman" w:hAnsi="Times New Roman"/>
          <w:sz w:val="24"/>
          <w:szCs w:val="24"/>
        </w:rPr>
        <w:t>125 989</w:t>
      </w:r>
      <w:r w:rsidR="00E6740D">
        <w:rPr>
          <w:rFonts w:ascii="Times New Roman" w:hAnsi="Times New Roman"/>
          <w:sz w:val="24"/>
          <w:szCs w:val="24"/>
        </w:rPr>
        <w:t>,00</w:t>
      </w:r>
      <w:r w:rsidR="00155601" w:rsidRPr="00E374E9">
        <w:rPr>
          <w:rFonts w:ascii="Times New Roman" w:hAnsi="Times New Roman"/>
          <w:sz w:val="24"/>
          <w:szCs w:val="24"/>
        </w:rPr>
        <w:t xml:space="preserve"> zł</w:t>
      </w:r>
      <w:r w:rsidRPr="00E374E9">
        <w:rPr>
          <w:rFonts w:ascii="Times New Roman" w:hAnsi="Times New Roman"/>
          <w:sz w:val="24"/>
          <w:szCs w:val="24"/>
        </w:rPr>
        <w:t>,</w:t>
      </w:r>
    </w:p>
    <w:p w14:paraId="58E706BE" w14:textId="3D2BEA60" w:rsidR="00951693" w:rsidRPr="005337F5" w:rsidRDefault="00951693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37F5">
        <w:rPr>
          <w:rFonts w:ascii="Times New Roman" w:hAnsi="Times New Roman"/>
          <w:sz w:val="24"/>
          <w:szCs w:val="24"/>
        </w:rPr>
        <w:t xml:space="preserve">dochody różne </w:t>
      </w:r>
      <w:r w:rsidR="00495518" w:rsidRPr="005337F5">
        <w:rPr>
          <w:rFonts w:ascii="Times New Roman" w:hAnsi="Times New Roman"/>
          <w:sz w:val="24"/>
          <w:szCs w:val="24"/>
        </w:rPr>
        <w:t>(wynagrodzenie płatnika składek</w:t>
      </w:r>
      <w:r w:rsidRPr="005337F5">
        <w:rPr>
          <w:rFonts w:ascii="Times New Roman" w:hAnsi="Times New Roman"/>
          <w:sz w:val="24"/>
          <w:szCs w:val="24"/>
        </w:rPr>
        <w:t xml:space="preserve">) – </w:t>
      </w:r>
      <w:r w:rsidR="00D755DD">
        <w:rPr>
          <w:rFonts w:ascii="Times New Roman" w:hAnsi="Times New Roman"/>
          <w:sz w:val="24"/>
          <w:szCs w:val="24"/>
        </w:rPr>
        <w:t>1 374</w:t>
      </w:r>
      <w:r w:rsidR="00C340A6">
        <w:rPr>
          <w:rFonts w:ascii="Times New Roman" w:hAnsi="Times New Roman"/>
          <w:sz w:val="24"/>
          <w:szCs w:val="24"/>
        </w:rPr>
        <w:t>,00</w:t>
      </w:r>
      <w:r w:rsidRPr="005337F5">
        <w:rPr>
          <w:rFonts w:ascii="Times New Roman" w:hAnsi="Times New Roman"/>
          <w:sz w:val="24"/>
          <w:szCs w:val="24"/>
        </w:rPr>
        <w:t xml:space="preserve"> zł,</w:t>
      </w:r>
    </w:p>
    <w:p w14:paraId="31FA9E03" w14:textId="5314F5AB" w:rsidR="000965CB" w:rsidRPr="00586722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86722">
        <w:rPr>
          <w:rFonts w:ascii="Times New Roman" w:hAnsi="Times New Roman"/>
          <w:color w:val="000000"/>
          <w:sz w:val="24"/>
          <w:szCs w:val="24"/>
        </w:rPr>
        <w:t>d</w:t>
      </w:r>
      <w:r w:rsidR="000965CB" w:rsidRPr="00586722">
        <w:rPr>
          <w:rFonts w:ascii="Times New Roman" w:hAnsi="Times New Roman"/>
          <w:color w:val="000000"/>
          <w:sz w:val="24"/>
          <w:szCs w:val="24"/>
        </w:rPr>
        <w:t>otacje na:</w:t>
      </w:r>
    </w:p>
    <w:p w14:paraId="768C9DA5" w14:textId="4B231344" w:rsidR="000965CB" w:rsidRPr="002C17BB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2C17BB">
        <w:rPr>
          <w:rFonts w:ascii="Times New Roman" w:hAnsi="Times New Roman"/>
          <w:sz w:val="24"/>
          <w:szCs w:val="24"/>
        </w:rPr>
        <w:t xml:space="preserve">- wychowanie przedszkolne – </w:t>
      </w:r>
      <w:r w:rsidR="00D755DD">
        <w:rPr>
          <w:rFonts w:ascii="Times New Roman" w:hAnsi="Times New Roman"/>
          <w:sz w:val="24"/>
          <w:szCs w:val="24"/>
        </w:rPr>
        <w:t>98 557,00</w:t>
      </w:r>
      <w:r w:rsidRPr="002C17BB">
        <w:rPr>
          <w:rFonts w:ascii="Times New Roman" w:hAnsi="Times New Roman"/>
          <w:sz w:val="24"/>
          <w:szCs w:val="24"/>
        </w:rPr>
        <w:t xml:space="preserve"> zł,</w:t>
      </w:r>
    </w:p>
    <w:p w14:paraId="0B88CADD" w14:textId="305C9FAD" w:rsidR="000965CB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2C17BB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2C17BB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</w:t>
      </w:r>
      <w:r w:rsidR="00E77037" w:rsidRPr="002C17BB">
        <w:rPr>
          <w:rFonts w:ascii="Times New Roman" w:hAnsi="Times New Roman"/>
          <w:spacing w:val="-8"/>
          <w:sz w:val="24"/>
          <w:szCs w:val="24"/>
        </w:rPr>
        <w:t>szkół –</w:t>
      </w:r>
      <w:r w:rsidRPr="002C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C17BB" w:rsidRPr="002C17BB">
        <w:rPr>
          <w:rFonts w:ascii="Times New Roman" w:hAnsi="Times New Roman"/>
          <w:spacing w:val="-8"/>
          <w:sz w:val="24"/>
          <w:szCs w:val="24"/>
        </w:rPr>
        <w:br/>
      </w:r>
      <w:r w:rsidR="00C67318" w:rsidRPr="002C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D755DD">
        <w:rPr>
          <w:rFonts w:ascii="Times New Roman" w:hAnsi="Times New Roman"/>
          <w:spacing w:val="-8"/>
          <w:sz w:val="24"/>
          <w:szCs w:val="24"/>
        </w:rPr>
        <w:t>42 531,51</w:t>
      </w:r>
      <w:r w:rsidR="005E3347" w:rsidRPr="002C17BB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3C090B">
        <w:rPr>
          <w:rFonts w:ascii="Times New Roman" w:hAnsi="Times New Roman"/>
          <w:spacing w:val="-8"/>
          <w:sz w:val="24"/>
          <w:szCs w:val="24"/>
        </w:rPr>
        <w:t>,</w:t>
      </w:r>
    </w:p>
    <w:p w14:paraId="0708E867" w14:textId="77777777" w:rsidR="00941AAC" w:rsidRDefault="00D755DD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- </w:t>
      </w:r>
      <w:r w:rsidR="0063466B">
        <w:rPr>
          <w:rFonts w:ascii="Times New Roman" w:hAnsi="Times New Roman"/>
          <w:sz w:val="24"/>
          <w:szCs w:val="24"/>
        </w:rPr>
        <w:t xml:space="preserve">środki z funduszu przeciwdziałania COVID -19, </w:t>
      </w:r>
    </w:p>
    <w:p w14:paraId="321D57AB" w14:textId="629B9DFD" w:rsidR="00D755DD" w:rsidRDefault="003C090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rozwój szkolonej infrastruktury w ramach projektu „</w:t>
      </w:r>
      <w:r w:rsidR="00D755DD">
        <w:rPr>
          <w:rFonts w:ascii="Times New Roman" w:hAnsi="Times New Roman"/>
          <w:spacing w:val="-8"/>
          <w:sz w:val="24"/>
          <w:szCs w:val="24"/>
        </w:rPr>
        <w:t>Laborato</w:t>
      </w:r>
      <w:r>
        <w:rPr>
          <w:rFonts w:ascii="Times New Roman" w:hAnsi="Times New Roman"/>
          <w:spacing w:val="-8"/>
          <w:sz w:val="24"/>
          <w:szCs w:val="24"/>
        </w:rPr>
        <w:t>r</w:t>
      </w:r>
      <w:r w:rsidR="00D755DD">
        <w:rPr>
          <w:rFonts w:ascii="Times New Roman" w:hAnsi="Times New Roman"/>
          <w:spacing w:val="-8"/>
          <w:sz w:val="24"/>
          <w:szCs w:val="24"/>
        </w:rPr>
        <w:t>ia przyszłości</w:t>
      </w:r>
      <w:r>
        <w:rPr>
          <w:rFonts w:ascii="Times New Roman" w:hAnsi="Times New Roman"/>
          <w:spacing w:val="-8"/>
          <w:sz w:val="24"/>
          <w:szCs w:val="24"/>
        </w:rPr>
        <w:t>”</w:t>
      </w:r>
      <w:r w:rsidR="00D755DD">
        <w:rPr>
          <w:rFonts w:ascii="Times New Roman" w:hAnsi="Times New Roman"/>
          <w:spacing w:val="-8"/>
          <w:sz w:val="24"/>
          <w:szCs w:val="24"/>
        </w:rPr>
        <w:t xml:space="preserve"> - 150 000,00 zł.</w:t>
      </w:r>
    </w:p>
    <w:p w14:paraId="41F93F91" w14:textId="77777777" w:rsidR="00F41C27" w:rsidRPr="00586722" w:rsidRDefault="00F41C27" w:rsidP="000965CB">
      <w:pPr>
        <w:pStyle w:val="Akapitzlis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2C0E0BFE" w14:textId="77777777" w:rsidR="00894FAC" w:rsidRPr="00A36C8A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t>Dział 851 – Ochrona zdrowia</w:t>
      </w:r>
    </w:p>
    <w:p w14:paraId="1798E5E1" w14:textId="04BB16E1" w:rsidR="009C461B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3C090B">
        <w:rPr>
          <w:rFonts w:ascii="Times New Roman" w:hAnsi="Times New Roman"/>
          <w:sz w:val="24"/>
          <w:szCs w:val="24"/>
        </w:rPr>
        <w:t>534 134,</w:t>
      </w:r>
      <w:r w:rsidR="009C461B">
        <w:rPr>
          <w:rFonts w:ascii="Times New Roman" w:hAnsi="Times New Roman"/>
          <w:sz w:val="24"/>
          <w:szCs w:val="24"/>
        </w:rPr>
        <w:t>00</w:t>
      </w:r>
      <w:r w:rsidRPr="005E3347">
        <w:rPr>
          <w:rFonts w:ascii="Times New Roman" w:hAnsi="Times New Roman"/>
          <w:sz w:val="24"/>
          <w:szCs w:val="24"/>
        </w:rPr>
        <w:t xml:space="preserve"> zł tj. </w:t>
      </w:r>
      <w:r w:rsidR="003C090B">
        <w:rPr>
          <w:rFonts w:ascii="Times New Roman" w:hAnsi="Times New Roman"/>
          <w:sz w:val="24"/>
          <w:szCs w:val="24"/>
        </w:rPr>
        <w:t>1137,2</w:t>
      </w:r>
      <w:r w:rsidRPr="005E3347">
        <w:rPr>
          <w:rFonts w:ascii="Times New Roman" w:hAnsi="Times New Roman"/>
          <w:sz w:val="24"/>
          <w:szCs w:val="24"/>
        </w:rPr>
        <w:t>%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 w:rsidR="009C461B">
        <w:rPr>
          <w:rFonts w:ascii="Times New Roman" w:hAnsi="Times New Roman"/>
          <w:sz w:val="24"/>
          <w:szCs w:val="24"/>
        </w:rPr>
        <w:t>:</w:t>
      </w:r>
    </w:p>
    <w:p w14:paraId="351A651E" w14:textId="12787D4C" w:rsidR="009C461B" w:rsidRDefault="009C461B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94FAC">
        <w:rPr>
          <w:rFonts w:ascii="Times New Roman" w:hAnsi="Times New Roman"/>
          <w:sz w:val="24"/>
          <w:szCs w:val="24"/>
        </w:rPr>
        <w:t xml:space="preserve"> koszt obsługi zadań zleconych dotyczących świadczeniobiorców</w:t>
      </w:r>
      <w:r>
        <w:rPr>
          <w:rFonts w:ascii="Times New Roman" w:hAnsi="Times New Roman"/>
          <w:sz w:val="24"/>
          <w:szCs w:val="24"/>
        </w:rPr>
        <w:t xml:space="preserve"> w wysokości </w:t>
      </w:r>
      <w:r w:rsidR="00154B6F">
        <w:rPr>
          <w:rFonts w:ascii="Times New Roman" w:hAnsi="Times New Roman"/>
          <w:sz w:val="24"/>
          <w:szCs w:val="24"/>
        </w:rPr>
        <w:t>-240,00</w:t>
      </w:r>
      <w:r>
        <w:rPr>
          <w:rFonts w:ascii="Times New Roman" w:hAnsi="Times New Roman"/>
          <w:sz w:val="24"/>
          <w:szCs w:val="24"/>
        </w:rPr>
        <w:t xml:space="preserve"> zł,</w:t>
      </w:r>
    </w:p>
    <w:p w14:paraId="594E99E0" w14:textId="62F75687" w:rsidR="00CA0DB5" w:rsidRDefault="009C461B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4B6F">
        <w:rPr>
          <w:rFonts w:ascii="Times New Roman" w:hAnsi="Times New Roman"/>
          <w:sz w:val="24"/>
          <w:szCs w:val="24"/>
        </w:rPr>
        <w:t>środki z funduszu przeciwdziałania COVID</w:t>
      </w:r>
      <w:r w:rsidR="003261E3">
        <w:rPr>
          <w:rFonts w:ascii="Times New Roman" w:hAnsi="Times New Roman"/>
          <w:sz w:val="24"/>
          <w:szCs w:val="24"/>
        </w:rPr>
        <w:t xml:space="preserve"> -19</w:t>
      </w:r>
      <w:r w:rsidR="00CA0DB5">
        <w:rPr>
          <w:rFonts w:ascii="Times New Roman" w:hAnsi="Times New Roman"/>
          <w:sz w:val="24"/>
          <w:szCs w:val="24"/>
        </w:rPr>
        <w:t xml:space="preserve"> w kwocie 533 894,00 zł, w tym</w:t>
      </w:r>
      <w:r w:rsidR="003261E3">
        <w:rPr>
          <w:rFonts w:ascii="Times New Roman" w:hAnsi="Times New Roman"/>
          <w:sz w:val="24"/>
          <w:szCs w:val="24"/>
        </w:rPr>
        <w:t>:</w:t>
      </w:r>
    </w:p>
    <w:p w14:paraId="6F8799ED" w14:textId="5C33E7B9" w:rsidR="00CA0DB5" w:rsidRPr="00CA0DB5" w:rsidRDefault="00D17F86" w:rsidP="00D50AFE">
      <w:pPr>
        <w:pStyle w:val="Akapitzlist"/>
        <w:numPr>
          <w:ilvl w:val="2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A0DB5">
        <w:rPr>
          <w:rFonts w:ascii="Times New Roman" w:hAnsi="Times New Roman"/>
          <w:sz w:val="24"/>
          <w:szCs w:val="24"/>
        </w:rPr>
        <w:t>refundacj</w:t>
      </w:r>
      <w:r w:rsidR="003261E3" w:rsidRPr="00CA0DB5">
        <w:rPr>
          <w:rFonts w:ascii="Times New Roman" w:hAnsi="Times New Roman"/>
          <w:sz w:val="24"/>
          <w:szCs w:val="24"/>
        </w:rPr>
        <w:t>a</w:t>
      </w:r>
      <w:r w:rsidRPr="00CA0DB5">
        <w:rPr>
          <w:rFonts w:ascii="Times New Roman" w:hAnsi="Times New Roman"/>
          <w:sz w:val="24"/>
          <w:szCs w:val="24"/>
        </w:rPr>
        <w:t xml:space="preserve"> z Urzędu Wojewódzkiego wydatków na zadania związane z transportem osób mających trudności w samodzielnym dotarciu do punktów szczepień – </w:t>
      </w:r>
      <w:r w:rsidR="00CA0DB5" w:rsidRPr="00CA0DB5">
        <w:rPr>
          <w:rFonts w:ascii="Times New Roman" w:hAnsi="Times New Roman"/>
          <w:sz w:val="24"/>
          <w:szCs w:val="24"/>
        </w:rPr>
        <w:t>2</w:t>
      </w:r>
      <w:r w:rsidR="00154B6F" w:rsidRPr="00CA0DB5">
        <w:rPr>
          <w:rFonts w:ascii="Times New Roman" w:hAnsi="Times New Roman"/>
          <w:sz w:val="24"/>
          <w:szCs w:val="24"/>
        </w:rPr>
        <w:t>3 894</w:t>
      </w:r>
      <w:r w:rsidRPr="00CA0DB5">
        <w:rPr>
          <w:rFonts w:ascii="Times New Roman" w:hAnsi="Times New Roman"/>
          <w:sz w:val="24"/>
          <w:szCs w:val="24"/>
        </w:rPr>
        <w:t>,00 zł</w:t>
      </w:r>
      <w:r w:rsidR="00CA0DB5" w:rsidRPr="00CA0DB5">
        <w:rPr>
          <w:rFonts w:ascii="Times New Roman" w:hAnsi="Times New Roman"/>
          <w:sz w:val="24"/>
          <w:szCs w:val="24"/>
        </w:rPr>
        <w:t>,</w:t>
      </w:r>
    </w:p>
    <w:p w14:paraId="31EECA51" w14:textId="69B9AA8C" w:rsidR="00894FAC" w:rsidRPr="00CA0DB5" w:rsidRDefault="003261E3" w:rsidP="00D50AFE">
      <w:pPr>
        <w:pStyle w:val="Akapitzlist"/>
        <w:numPr>
          <w:ilvl w:val="2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A0DB5">
        <w:rPr>
          <w:rFonts w:ascii="Times New Roman" w:hAnsi="Times New Roman"/>
          <w:sz w:val="24"/>
          <w:szCs w:val="24"/>
        </w:rPr>
        <w:t>nagroda w konkursie „Rosnąca odporność” -500 000,00 zł</w:t>
      </w:r>
      <w:r w:rsidR="00385970">
        <w:rPr>
          <w:rFonts w:ascii="Times New Roman" w:hAnsi="Times New Roman"/>
          <w:sz w:val="24"/>
          <w:szCs w:val="24"/>
        </w:rPr>
        <w:t>,</w:t>
      </w:r>
    </w:p>
    <w:p w14:paraId="3DC9A1F2" w14:textId="12D0AAA2" w:rsidR="00CA0DB5" w:rsidRPr="00CA0DB5" w:rsidRDefault="00CA0DB5" w:rsidP="00D50AFE">
      <w:pPr>
        <w:pStyle w:val="Akapitzlist"/>
        <w:numPr>
          <w:ilvl w:val="2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A0DB5">
        <w:rPr>
          <w:rFonts w:ascii="Times New Roman" w:hAnsi="Times New Roman"/>
          <w:sz w:val="24"/>
          <w:szCs w:val="24"/>
        </w:rPr>
        <w:t>promocja s</w:t>
      </w:r>
      <w:r w:rsidR="00385970">
        <w:rPr>
          <w:rFonts w:ascii="Times New Roman" w:hAnsi="Times New Roman"/>
          <w:sz w:val="24"/>
          <w:szCs w:val="24"/>
        </w:rPr>
        <w:t>z</w:t>
      </w:r>
      <w:r w:rsidRPr="00CA0DB5">
        <w:rPr>
          <w:rFonts w:ascii="Times New Roman" w:hAnsi="Times New Roman"/>
          <w:sz w:val="24"/>
          <w:szCs w:val="24"/>
        </w:rPr>
        <w:t>czepień – 10 000,00 zł.</w:t>
      </w:r>
    </w:p>
    <w:p w14:paraId="30D4645C" w14:textId="77777777"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14:paraId="5F1AFC94" w14:textId="6D2D259C" w:rsidR="00A06CF6" w:rsidRPr="002930EE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30EE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3261E3" w:rsidRPr="002930EE">
        <w:rPr>
          <w:rFonts w:ascii="Times New Roman" w:hAnsi="Times New Roman"/>
          <w:sz w:val="24"/>
          <w:szCs w:val="24"/>
        </w:rPr>
        <w:t>946 150,48</w:t>
      </w:r>
      <w:r w:rsidRPr="002930EE">
        <w:rPr>
          <w:rFonts w:ascii="Times New Roman" w:hAnsi="Times New Roman"/>
          <w:sz w:val="24"/>
          <w:szCs w:val="24"/>
        </w:rPr>
        <w:t xml:space="preserve"> zł tj. </w:t>
      </w:r>
      <w:r w:rsidR="003261E3" w:rsidRPr="002930EE">
        <w:rPr>
          <w:rFonts w:ascii="Times New Roman" w:hAnsi="Times New Roman"/>
          <w:sz w:val="24"/>
          <w:szCs w:val="24"/>
        </w:rPr>
        <w:t>99,60</w:t>
      </w:r>
      <w:r w:rsidRPr="002930EE">
        <w:rPr>
          <w:rFonts w:ascii="Times New Roman" w:hAnsi="Times New Roman"/>
          <w:sz w:val="24"/>
          <w:szCs w:val="24"/>
        </w:rPr>
        <w:t>% planu</w:t>
      </w:r>
      <w:r w:rsidRPr="002930EE">
        <w:rPr>
          <w:rFonts w:ascii="Times New Roman" w:hAnsi="Times New Roman"/>
          <w:sz w:val="24"/>
          <w:szCs w:val="24"/>
        </w:rPr>
        <w:br/>
        <w:t xml:space="preserve"> i obejmują przede wszystkim dotacje z budżetu państwa</w:t>
      </w:r>
      <w:r w:rsidR="00DE62AE" w:rsidRPr="002930EE">
        <w:rPr>
          <w:rFonts w:ascii="Times New Roman" w:hAnsi="Times New Roman"/>
          <w:sz w:val="24"/>
          <w:szCs w:val="24"/>
        </w:rPr>
        <w:t xml:space="preserve"> na pomoc społeczną</w:t>
      </w:r>
      <w:r w:rsidR="009F6313" w:rsidRPr="002930EE">
        <w:rPr>
          <w:rFonts w:ascii="Times New Roman" w:hAnsi="Times New Roman"/>
          <w:sz w:val="24"/>
          <w:szCs w:val="24"/>
        </w:rPr>
        <w:t>, w tym środki z funduszu przeciwdziałania COVID -19 w kwocie 38 795,17 zł na program „Wspieraj seniora” – zadanie realizowane przez GOPS</w:t>
      </w:r>
      <w:r w:rsidRPr="002930EE">
        <w:rPr>
          <w:rFonts w:ascii="Times New Roman" w:hAnsi="Times New Roman"/>
          <w:sz w:val="24"/>
          <w:szCs w:val="24"/>
        </w:rPr>
        <w:t>.</w:t>
      </w:r>
    </w:p>
    <w:p w14:paraId="1D43A64F" w14:textId="77777777"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14:paraId="474FDC98" w14:textId="01A6B275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3261E3">
        <w:rPr>
          <w:rFonts w:ascii="Times New Roman" w:hAnsi="Times New Roman"/>
          <w:sz w:val="24"/>
          <w:szCs w:val="24"/>
        </w:rPr>
        <w:t>42 809,39</w:t>
      </w:r>
      <w:r w:rsidRPr="00B922C9">
        <w:rPr>
          <w:rFonts w:ascii="Times New Roman" w:hAnsi="Times New Roman"/>
          <w:sz w:val="24"/>
          <w:szCs w:val="24"/>
        </w:rPr>
        <w:t xml:space="preserve"> tj. </w:t>
      </w:r>
      <w:r w:rsidR="003261E3">
        <w:rPr>
          <w:rFonts w:ascii="Times New Roman" w:hAnsi="Times New Roman"/>
          <w:sz w:val="24"/>
          <w:szCs w:val="24"/>
        </w:rPr>
        <w:t>56,8</w:t>
      </w:r>
      <w:r w:rsidRPr="00B922C9">
        <w:rPr>
          <w:rFonts w:ascii="Times New Roman" w:hAnsi="Times New Roman"/>
          <w:sz w:val="24"/>
          <w:szCs w:val="24"/>
        </w:rPr>
        <w:t>%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14:paraId="7318E5C1" w14:textId="77777777" w:rsidR="001D162A" w:rsidRDefault="001D162A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DCEA063" w14:textId="77777777" w:rsidR="004A4C52" w:rsidRPr="00C70500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C70500">
        <w:rPr>
          <w:rFonts w:ascii="Times New Roman" w:hAnsi="Times New Roman"/>
          <w:b/>
          <w:sz w:val="28"/>
          <w:szCs w:val="28"/>
        </w:rPr>
        <w:lastRenderedPageBreak/>
        <w:t xml:space="preserve">Dział 855 – Rodzina </w:t>
      </w:r>
    </w:p>
    <w:p w14:paraId="5AEBE8C1" w14:textId="13C919B4" w:rsidR="004A4C52" w:rsidRPr="00B922C9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3261E3">
        <w:rPr>
          <w:rFonts w:ascii="Times New Roman" w:hAnsi="Times New Roman"/>
          <w:sz w:val="24"/>
          <w:szCs w:val="24"/>
        </w:rPr>
        <w:t>10 061 210,33</w:t>
      </w:r>
      <w:r>
        <w:rPr>
          <w:rFonts w:ascii="Times New Roman" w:hAnsi="Times New Roman"/>
          <w:sz w:val="24"/>
          <w:szCs w:val="24"/>
        </w:rPr>
        <w:t xml:space="preserve"> zł tj. </w:t>
      </w:r>
      <w:r w:rsidR="003261E3">
        <w:rPr>
          <w:rFonts w:ascii="Times New Roman" w:hAnsi="Times New Roman"/>
          <w:sz w:val="24"/>
          <w:szCs w:val="24"/>
        </w:rPr>
        <w:t>99,70</w:t>
      </w:r>
      <w:r>
        <w:rPr>
          <w:rFonts w:ascii="Times New Roman" w:hAnsi="Times New Roman"/>
          <w:sz w:val="24"/>
          <w:szCs w:val="24"/>
        </w:rPr>
        <w:t xml:space="preserve">% planu </w:t>
      </w:r>
      <w:r w:rsidR="008B2FA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obejmują dotację z budżetu państwa na świadczenia rodzinne i wychowawcze </w:t>
      </w:r>
      <w:r w:rsidR="003261E3">
        <w:rPr>
          <w:rFonts w:ascii="Times New Roman" w:hAnsi="Times New Roman"/>
          <w:sz w:val="24"/>
          <w:szCs w:val="24"/>
        </w:rPr>
        <w:t xml:space="preserve">w tym: </w:t>
      </w:r>
      <w:r>
        <w:rPr>
          <w:rFonts w:ascii="Times New Roman" w:hAnsi="Times New Roman"/>
          <w:sz w:val="24"/>
          <w:szCs w:val="24"/>
        </w:rPr>
        <w:t>500+</w:t>
      </w:r>
      <w:r w:rsidR="00DE62AE">
        <w:rPr>
          <w:rFonts w:ascii="Times New Roman" w:hAnsi="Times New Roman"/>
          <w:sz w:val="24"/>
          <w:szCs w:val="24"/>
        </w:rPr>
        <w:t xml:space="preserve">, </w:t>
      </w:r>
      <w:r w:rsidR="00AA7249">
        <w:rPr>
          <w:rFonts w:ascii="Times New Roman" w:hAnsi="Times New Roman"/>
          <w:sz w:val="24"/>
          <w:szCs w:val="24"/>
        </w:rPr>
        <w:t>300+.</w:t>
      </w:r>
    </w:p>
    <w:p w14:paraId="274D1872" w14:textId="77777777"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14:paraId="53AF8935" w14:textId="134B5965"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3261E3">
        <w:rPr>
          <w:rFonts w:ascii="Times New Roman" w:hAnsi="Times New Roman"/>
          <w:sz w:val="24"/>
          <w:szCs w:val="24"/>
        </w:rPr>
        <w:t>1 297 558,18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3261E3">
        <w:rPr>
          <w:rFonts w:ascii="Times New Roman" w:hAnsi="Times New Roman"/>
          <w:sz w:val="24"/>
          <w:szCs w:val="24"/>
        </w:rPr>
        <w:t>99,60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14:paraId="102F8E26" w14:textId="1D0D4564" w:rsidR="004E5A4E" w:rsidRPr="00AA7249" w:rsidRDefault="00A06CF6" w:rsidP="00A3050D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3261E3">
        <w:rPr>
          <w:rFonts w:ascii="Times New Roman" w:hAnsi="Times New Roman"/>
          <w:sz w:val="24"/>
          <w:szCs w:val="24"/>
        </w:rPr>
        <w:t>1 151 460,59</w:t>
      </w:r>
      <w:r w:rsidR="004E5A4E" w:rsidRPr="00AA7249">
        <w:rPr>
          <w:rFonts w:ascii="Times New Roman" w:hAnsi="Times New Roman"/>
          <w:sz w:val="24"/>
          <w:szCs w:val="24"/>
        </w:rPr>
        <w:t xml:space="preserve"> zł, </w:t>
      </w:r>
    </w:p>
    <w:p w14:paraId="0B6CFDC2" w14:textId="672EC286" w:rsidR="00510E19" w:rsidRPr="000C74B2" w:rsidRDefault="0024685F" w:rsidP="00A3050D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10E19" w:rsidRPr="000C74B2">
        <w:rPr>
          <w:rFonts w:ascii="Times New Roman" w:hAnsi="Times New Roman"/>
          <w:sz w:val="24"/>
          <w:szCs w:val="24"/>
        </w:rPr>
        <w:t xml:space="preserve">pływy opłat związanych z gromadzeniem opłat </w:t>
      </w:r>
      <w:r w:rsidR="00152CB7" w:rsidRPr="000C74B2">
        <w:rPr>
          <w:rFonts w:ascii="Times New Roman" w:hAnsi="Times New Roman"/>
          <w:sz w:val="24"/>
          <w:szCs w:val="24"/>
        </w:rPr>
        <w:t>i</w:t>
      </w:r>
      <w:r w:rsidR="00510E19" w:rsidRPr="000C74B2">
        <w:rPr>
          <w:rFonts w:ascii="Times New Roman" w:hAnsi="Times New Roman"/>
          <w:sz w:val="24"/>
          <w:szCs w:val="24"/>
        </w:rPr>
        <w:t xml:space="preserve"> kar za korzystanie ze środowiska – </w:t>
      </w:r>
      <w:r w:rsidR="0033566A">
        <w:rPr>
          <w:rFonts w:ascii="Times New Roman" w:hAnsi="Times New Roman"/>
          <w:sz w:val="24"/>
          <w:szCs w:val="24"/>
        </w:rPr>
        <w:t>9 163,35</w:t>
      </w:r>
      <w:r w:rsidR="00510E19" w:rsidRPr="000C74B2">
        <w:rPr>
          <w:rFonts w:ascii="Times New Roman" w:hAnsi="Times New Roman"/>
          <w:sz w:val="24"/>
          <w:szCs w:val="24"/>
        </w:rPr>
        <w:t xml:space="preserve"> zł,</w:t>
      </w:r>
    </w:p>
    <w:p w14:paraId="72F8F06E" w14:textId="5420BF3F" w:rsidR="000C74B2" w:rsidRPr="00E403D3" w:rsidRDefault="00474085" w:rsidP="00A3050D">
      <w:pPr>
        <w:numPr>
          <w:ilvl w:val="0"/>
          <w:numId w:val="19"/>
        </w:numPr>
        <w:rPr>
          <w:rFonts w:ascii="Times New Roman" w:hAnsi="Times New Roman"/>
          <w:spacing w:val="-10"/>
          <w:sz w:val="24"/>
          <w:szCs w:val="24"/>
        </w:rPr>
      </w:pPr>
      <w:r w:rsidRPr="00E403D3">
        <w:rPr>
          <w:rFonts w:ascii="Times New Roman" w:hAnsi="Times New Roman"/>
          <w:spacing w:val="-10"/>
          <w:sz w:val="24"/>
          <w:szCs w:val="24"/>
        </w:rPr>
        <w:t>refundacja z Powiatowego Urzędu Pracy</w:t>
      </w:r>
      <w:r w:rsidR="009E3FDE" w:rsidRPr="00E403D3">
        <w:rPr>
          <w:rFonts w:ascii="Times New Roman" w:hAnsi="Times New Roman"/>
          <w:spacing w:val="-10"/>
          <w:sz w:val="24"/>
          <w:szCs w:val="24"/>
        </w:rPr>
        <w:t xml:space="preserve"> za pracowników robót publicznych</w:t>
      </w:r>
      <w:r w:rsidR="00C11260" w:rsidRPr="00E403D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9E3FDE" w:rsidRPr="00E403D3">
        <w:rPr>
          <w:rFonts w:ascii="Times New Roman" w:hAnsi="Times New Roman"/>
          <w:spacing w:val="-10"/>
          <w:sz w:val="24"/>
          <w:szCs w:val="24"/>
        </w:rPr>
        <w:t xml:space="preserve">– </w:t>
      </w:r>
      <w:r w:rsidR="0033566A">
        <w:rPr>
          <w:rFonts w:ascii="Times New Roman" w:hAnsi="Times New Roman"/>
          <w:spacing w:val="-10"/>
          <w:sz w:val="24"/>
          <w:szCs w:val="24"/>
        </w:rPr>
        <w:t>116 721,36</w:t>
      </w:r>
      <w:r w:rsidR="001F46F5" w:rsidRPr="00E403D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0C74B2" w:rsidRPr="00E403D3">
        <w:rPr>
          <w:rFonts w:ascii="Times New Roman" w:hAnsi="Times New Roman"/>
          <w:spacing w:val="-10"/>
          <w:sz w:val="24"/>
          <w:szCs w:val="24"/>
        </w:rPr>
        <w:t>zł</w:t>
      </w:r>
      <w:r w:rsidR="00E403D3">
        <w:rPr>
          <w:rFonts w:ascii="Times New Roman" w:hAnsi="Times New Roman"/>
          <w:spacing w:val="-10"/>
          <w:sz w:val="24"/>
          <w:szCs w:val="24"/>
        </w:rPr>
        <w:t>,</w:t>
      </w:r>
    </w:p>
    <w:p w14:paraId="6F4FA68F" w14:textId="011B1D28" w:rsidR="005411D7" w:rsidRDefault="000C74B2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wpływ rozliczeń z lat </w:t>
      </w:r>
      <w:r w:rsidR="00E77037">
        <w:rPr>
          <w:rFonts w:ascii="Times New Roman" w:hAnsi="Times New Roman"/>
          <w:sz w:val="24"/>
          <w:szCs w:val="24"/>
        </w:rPr>
        <w:t>ubiegłych -</w:t>
      </w:r>
      <w:r>
        <w:rPr>
          <w:rFonts w:ascii="Times New Roman" w:hAnsi="Times New Roman"/>
          <w:sz w:val="24"/>
          <w:szCs w:val="24"/>
        </w:rPr>
        <w:t xml:space="preserve"> 3 656,33 </w:t>
      </w:r>
      <w:r w:rsidR="001F46F5" w:rsidRPr="000C74B2">
        <w:rPr>
          <w:rFonts w:ascii="Times New Roman" w:hAnsi="Times New Roman"/>
          <w:sz w:val="24"/>
          <w:szCs w:val="24"/>
        </w:rPr>
        <w:t>zł</w:t>
      </w:r>
      <w:r w:rsidR="00E403D3">
        <w:rPr>
          <w:rFonts w:ascii="Times New Roman" w:hAnsi="Times New Roman"/>
          <w:sz w:val="24"/>
          <w:szCs w:val="24"/>
        </w:rPr>
        <w:t>,</w:t>
      </w:r>
    </w:p>
    <w:p w14:paraId="1CCCBADA" w14:textId="0D3D5026" w:rsidR="002D0C92" w:rsidRPr="000C74B2" w:rsidRDefault="002D0C92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C74B2">
        <w:rPr>
          <w:rFonts w:ascii="Times New Roman" w:hAnsi="Times New Roman"/>
          <w:sz w:val="24"/>
          <w:szCs w:val="24"/>
        </w:rPr>
        <w:t xml:space="preserve">odsetki od nieterminowych wpłat opłat – </w:t>
      </w:r>
      <w:r w:rsidR="00363A40">
        <w:rPr>
          <w:rFonts w:ascii="Times New Roman" w:hAnsi="Times New Roman"/>
          <w:sz w:val="24"/>
          <w:szCs w:val="24"/>
        </w:rPr>
        <w:t>5 585,92</w:t>
      </w:r>
      <w:r w:rsidRPr="000C74B2">
        <w:rPr>
          <w:rFonts w:ascii="Times New Roman" w:hAnsi="Times New Roman"/>
          <w:sz w:val="24"/>
          <w:szCs w:val="24"/>
        </w:rPr>
        <w:t xml:space="preserve"> zł</w:t>
      </w:r>
      <w:r w:rsidR="00E403D3">
        <w:rPr>
          <w:rFonts w:ascii="Times New Roman" w:hAnsi="Times New Roman"/>
          <w:sz w:val="24"/>
          <w:szCs w:val="24"/>
        </w:rPr>
        <w:t>,</w:t>
      </w:r>
    </w:p>
    <w:p w14:paraId="1D4B5AAB" w14:textId="4B9FECDE" w:rsidR="00FD58E5" w:rsidRDefault="0024685F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C74B2" w:rsidRPr="000C74B2">
        <w:rPr>
          <w:rFonts w:ascii="Times New Roman" w:hAnsi="Times New Roman"/>
          <w:sz w:val="24"/>
          <w:szCs w:val="24"/>
        </w:rPr>
        <w:t>pływ opłaty prolongacy</w:t>
      </w:r>
      <w:r w:rsidR="00494680">
        <w:rPr>
          <w:rFonts w:ascii="Times New Roman" w:hAnsi="Times New Roman"/>
          <w:sz w:val="24"/>
          <w:szCs w:val="24"/>
        </w:rPr>
        <w:t>j</w:t>
      </w:r>
      <w:r w:rsidR="000C74B2" w:rsidRPr="000C74B2">
        <w:rPr>
          <w:rFonts w:ascii="Times New Roman" w:hAnsi="Times New Roman"/>
          <w:sz w:val="24"/>
          <w:szCs w:val="24"/>
        </w:rPr>
        <w:t>nej</w:t>
      </w:r>
      <w:r w:rsidR="000C74B2">
        <w:rPr>
          <w:rFonts w:ascii="Times New Roman" w:hAnsi="Times New Roman"/>
          <w:sz w:val="24"/>
          <w:szCs w:val="24"/>
        </w:rPr>
        <w:t xml:space="preserve"> i </w:t>
      </w:r>
      <w:r w:rsidR="00E77037">
        <w:rPr>
          <w:rFonts w:ascii="Times New Roman" w:hAnsi="Times New Roman"/>
          <w:sz w:val="24"/>
          <w:szCs w:val="24"/>
        </w:rPr>
        <w:t>produktowej</w:t>
      </w:r>
      <w:r w:rsidR="00E77037" w:rsidRPr="000C74B2">
        <w:rPr>
          <w:rFonts w:ascii="Times New Roman" w:hAnsi="Times New Roman"/>
          <w:sz w:val="24"/>
          <w:szCs w:val="24"/>
        </w:rPr>
        <w:t xml:space="preserve"> </w:t>
      </w:r>
      <w:r w:rsidR="00363A40">
        <w:rPr>
          <w:rFonts w:ascii="Times New Roman" w:hAnsi="Times New Roman"/>
          <w:sz w:val="24"/>
          <w:szCs w:val="24"/>
        </w:rPr>
        <w:t>–</w:t>
      </w:r>
      <w:r w:rsidR="000C74B2" w:rsidRPr="000C74B2">
        <w:rPr>
          <w:rFonts w:ascii="Times New Roman" w:hAnsi="Times New Roman"/>
          <w:sz w:val="24"/>
          <w:szCs w:val="24"/>
        </w:rPr>
        <w:t xml:space="preserve"> </w:t>
      </w:r>
      <w:r w:rsidR="00363A40">
        <w:rPr>
          <w:rFonts w:ascii="Times New Roman" w:hAnsi="Times New Roman"/>
          <w:sz w:val="24"/>
          <w:szCs w:val="24"/>
        </w:rPr>
        <w:t>74,00</w:t>
      </w:r>
      <w:r w:rsidR="000C74B2" w:rsidRPr="000C74B2">
        <w:rPr>
          <w:rFonts w:ascii="Times New Roman" w:hAnsi="Times New Roman"/>
          <w:sz w:val="24"/>
          <w:szCs w:val="24"/>
        </w:rPr>
        <w:t xml:space="preserve"> zł</w:t>
      </w:r>
      <w:r w:rsidR="00E403D3">
        <w:rPr>
          <w:rFonts w:ascii="Times New Roman" w:hAnsi="Times New Roman"/>
          <w:sz w:val="24"/>
          <w:szCs w:val="24"/>
        </w:rPr>
        <w:t>,</w:t>
      </w:r>
    </w:p>
    <w:p w14:paraId="514ECE46" w14:textId="36B4B2CE" w:rsidR="00363A40" w:rsidRPr="00EC356D" w:rsidRDefault="00363A40" w:rsidP="00A3050D">
      <w:pPr>
        <w:numPr>
          <w:ilvl w:val="0"/>
          <w:numId w:val="19"/>
        </w:numPr>
        <w:rPr>
          <w:rFonts w:ascii="Times New Roman" w:hAnsi="Times New Roman"/>
          <w:spacing w:val="8"/>
          <w:sz w:val="24"/>
          <w:szCs w:val="24"/>
        </w:rPr>
      </w:pPr>
      <w:r w:rsidRPr="00EC356D">
        <w:rPr>
          <w:rFonts w:ascii="Times New Roman" w:hAnsi="Times New Roman"/>
          <w:spacing w:val="8"/>
          <w:sz w:val="24"/>
          <w:szCs w:val="24"/>
        </w:rPr>
        <w:t xml:space="preserve">Odszkodowanie od firmy ubezpieczeniowej za szkody powstałe na mieniu </w:t>
      </w:r>
      <w:r w:rsidR="00EC356D">
        <w:rPr>
          <w:rFonts w:ascii="Times New Roman" w:hAnsi="Times New Roman"/>
          <w:spacing w:val="8"/>
          <w:sz w:val="24"/>
          <w:szCs w:val="24"/>
        </w:rPr>
        <w:t>g</w:t>
      </w:r>
      <w:r w:rsidRPr="00EC356D">
        <w:rPr>
          <w:rFonts w:ascii="Times New Roman" w:hAnsi="Times New Roman"/>
          <w:spacing w:val="8"/>
          <w:sz w:val="24"/>
          <w:szCs w:val="24"/>
        </w:rPr>
        <w:t>minnym -10 317,01 zł</w:t>
      </w:r>
      <w:r w:rsidR="002930EE">
        <w:rPr>
          <w:rFonts w:ascii="Times New Roman" w:hAnsi="Times New Roman"/>
          <w:spacing w:val="8"/>
          <w:sz w:val="24"/>
          <w:szCs w:val="24"/>
        </w:rPr>
        <w:t>,</w:t>
      </w:r>
    </w:p>
    <w:p w14:paraId="6C4CB673" w14:textId="56F9EAA2" w:rsidR="0024685F" w:rsidRPr="000C74B2" w:rsidRDefault="0024685F" w:rsidP="00A3050D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pozostałe dochody – 1 116,80 zł. </w:t>
      </w:r>
    </w:p>
    <w:p w14:paraId="7528EF65" w14:textId="5FB249CB" w:rsidR="00BA51FB" w:rsidRPr="007637B3" w:rsidRDefault="00BA51FB" w:rsidP="00BA51FB">
      <w:pPr>
        <w:jc w:val="both"/>
        <w:rPr>
          <w:rFonts w:ascii="Times New Roman" w:hAnsi="Times New Roman"/>
          <w:b/>
          <w:sz w:val="28"/>
          <w:szCs w:val="28"/>
        </w:rPr>
      </w:pPr>
      <w:r w:rsidRPr="007637B3">
        <w:rPr>
          <w:rFonts w:ascii="Times New Roman" w:hAnsi="Times New Roman"/>
          <w:b/>
          <w:sz w:val="28"/>
          <w:szCs w:val="28"/>
        </w:rPr>
        <w:t>Dział 92</w:t>
      </w:r>
      <w:r w:rsidR="001F46F5">
        <w:rPr>
          <w:rFonts w:ascii="Times New Roman" w:hAnsi="Times New Roman"/>
          <w:b/>
          <w:sz w:val="28"/>
          <w:szCs w:val="28"/>
        </w:rPr>
        <w:t>1</w:t>
      </w:r>
      <w:r w:rsidRPr="007637B3">
        <w:rPr>
          <w:rFonts w:ascii="Times New Roman" w:hAnsi="Times New Roman"/>
          <w:b/>
          <w:sz w:val="28"/>
          <w:szCs w:val="28"/>
        </w:rPr>
        <w:t xml:space="preserve"> – Kultura </w:t>
      </w:r>
      <w:r w:rsidR="001F46F5">
        <w:rPr>
          <w:rFonts w:ascii="Times New Roman" w:hAnsi="Times New Roman"/>
          <w:b/>
          <w:sz w:val="28"/>
          <w:szCs w:val="28"/>
        </w:rPr>
        <w:t>i ochrona dziedzictwa narodowego.</w:t>
      </w:r>
    </w:p>
    <w:p w14:paraId="621EB3D2" w14:textId="08051ABA" w:rsidR="0024685F" w:rsidRDefault="00BA51FB" w:rsidP="001F46F5">
      <w:pPr>
        <w:jc w:val="both"/>
        <w:rPr>
          <w:rFonts w:ascii="Times New Roman" w:hAnsi="Times New Roman"/>
          <w:sz w:val="24"/>
          <w:szCs w:val="24"/>
        </w:rPr>
      </w:pPr>
      <w:r w:rsidRPr="00D52AEB">
        <w:rPr>
          <w:rFonts w:ascii="Times New Roman" w:hAnsi="Times New Roman"/>
          <w:b/>
          <w:sz w:val="28"/>
          <w:szCs w:val="28"/>
        </w:rPr>
        <w:t xml:space="preserve">     </w:t>
      </w:r>
      <w:r w:rsidRPr="00D52AEB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363A40">
        <w:rPr>
          <w:rFonts w:ascii="Times New Roman" w:hAnsi="Times New Roman"/>
          <w:sz w:val="24"/>
          <w:szCs w:val="24"/>
        </w:rPr>
        <w:t xml:space="preserve">29 197,82 </w:t>
      </w:r>
      <w:r w:rsidRPr="00D52AEB">
        <w:rPr>
          <w:rFonts w:ascii="Times New Roman" w:hAnsi="Times New Roman"/>
          <w:sz w:val="24"/>
          <w:szCs w:val="24"/>
        </w:rPr>
        <w:t>zł</w:t>
      </w:r>
      <w:r w:rsidR="00B744CC">
        <w:rPr>
          <w:rFonts w:ascii="Times New Roman" w:hAnsi="Times New Roman"/>
          <w:sz w:val="24"/>
          <w:szCs w:val="24"/>
        </w:rPr>
        <w:t xml:space="preserve">, tj. </w:t>
      </w:r>
      <w:r w:rsidR="00363A40">
        <w:rPr>
          <w:rFonts w:ascii="Times New Roman" w:hAnsi="Times New Roman"/>
          <w:sz w:val="24"/>
          <w:szCs w:val="24"/>
        </w:rPr>
        <w:t>76,10</w:t>
      </w:r>
      <w:r w:rsidR="00B744CC">
        <w:rPr>
          <w:rFonts w:ascii="Times New Roman" w:hAnsi="Times New Roman"/>
          <w:sz w:val="24"/>
          <w:szCs w:val="24"/>
        </w:rPr>
        <w:t xml:space="preserve">% planu </w:t>
      </w:r>
      <w:r w:rsidR="00D36225">
        <w:rPr>
          <w:rFonts w:ascii="Times New Roman" w:hAnsi="Times New Roman"/>
          <w:sz w:val="24"/>
          <w:szCs w:val="24"/>
        </w:rPr>
        <w:t>i obejmują</w:t>
      </w:r>
      <w:r w:rsidR="0024685F">
        <w:rPr>
          <w:rFonts w:ascii="Times New Roman" w:hAnsi="Times New Roman"/>
          <w:sz w:val="24"/>
          <w:szCs w:val="24"/>
        </w:rPr>
        <w:t>:</w:t>
      </w:r>
    </w:p>
    <w:p w14:paraId="3E74EA5B" w14:textId="74A86E25" w:rsidR="00BA51FB" w:rsidRDefault="0024685F" w:rsidP="001F46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F46F5">
        <w:rPr>
          <w:rFonts w:ascii="Times New Roman" w:hAnsi="Times New Roman"/>
          <w:sz w:val="24"/>
          <w:szCs w:val="24"/>
        </w:rPr>
        <w:t xml:space="preserve"> wpływy </w:t>
      </w:r>
      <w:r w:rsidR="009D0BB0">
        <w:rPr>
          <w:rFonts w:ascii="Times New Roman" w:hAnsi="Times New Roman"/>
          <w:sz w:val="24"/>
          <w:szCs w:val="24"/>
        </w:rPr>
        <w:t>rozliczeń z</w:t>
      </w:r>
      <w:r w:rsidR="001F46F5">
        <w:rPr>
          <w:rFonts w:ascii="Times New Roman" w:hAnsi="Times New Roman"/>
          <w:sz w:val="24"/>
          <w:szCs w:val="24"/>
        </w:rPr>
        <w:t xml:space="preserve"> lat ubiegłych (</w:t>
      </w:r>
      <w:r w:rsidR="00D36225">
        <w:rPr>
          <w:rFonts w:ascii="Times New Roman" w:hAnsi="Times New Roman"/>
          <w:sz w:val="24"/>
          <w:szCs w:val="24"/>
        </w:rPr>
        <w:t>zwrot niewykorzystan</w:t>
      </w:r>
      <w:r w:rsidR="001F46F5">
        <w:rPr>
          <w:rFonts w:ascii="Times New Roman" w:hAnsi="Times New Roman"/>
          <w:sz w:val="24"/>
          <w:szCs w:val="24"/>
        </w:rPr>
        <w:t>ych</w:t>
      </w:r>
      <w:r w:rsidR="00D36225">
        <w:rPr>
          <w:rFonts w:ascii="Times New Roman" w:hAnsi="Times New Roman"/>
          <w:sz w:val="24"/>
          <w:szCs w:val="24"/>
        </w:rPr>
        <w:t xml:space="preserve"> dotacji z 20</w:t>
      </w:r>
      <w:r>
        <w:rPr>
          <w:rFonts w:ascii="Times New Roman" w:hAnsi="Times New Roman"/>
          <w:sz w:val="24"/>
          <w:szCs w:val="24"/>
        </w:rPr>
        <w:t>20</w:t>
      </w:r>
      <w:r w:rsidR="00D36225">
        <w:rPr>
          <w:rFonts w:ascii="Times New Roman" w:hAnsi="Times New Roman"/>
          <w:sz w:val="24"/>
          <w:szCs w:val="24"/>
        </w:rPr>
        <w:t xml:space="preserve"> roku</w:t>
      </w:r>
      <w:r w:rsidR="001F46F5">
        <w:rPr>
          <w:rFonts w:ascii="Times New Roman" w:hAnsi="Times New Roman"/>
          <w:sz w:val="24"/>
          <w:szCs w:val="24"/>
        </w:rPr>
        <w:t>)</w:t>
      </w:r>
      <w:r w:rsidR="00B744CC">
        <w:rPr>
          <w:rFonts w:ascii="Times New Roman" w:hAnsi="Times New Roman"/>
          <w:sz w:val="24"/>
          <w:szCs w:val="24"/>
        </w:rPr>
        <w:t xml:space="preserve"> – </w:t>
      </w:r>
      <w:r w:rsidR="00363A40">
        <w:rPr>
          <w:rFonts w:ascii="Times New Roman" w:hAnsi="Times New Roman"/>
          <w:sz w:val="24"/>
          <w:szCs w:val="24"/>
        </w:rPr>
        <w:t>27 487,93</w:t>
      </w:r>
      <w:r w:rsidR="00B744CC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02FBC792" w14:textId="4B457A71" w:rsidR="0024685F" w:rsidRDefault="0024685F" w:rsidP="001F46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wynajęcie obiektów kultury – 4 050,00 zł.</w:t>
      </w:r>
    </w:p>
    <w:p w14:paraId="43772C20" w14:textId="5C174C8B" w:rsidR="00363A40" w:rsidRPr="00EC356D" w:rsidRDefault="00363A40" w:rsidP="001F46F5">
      <w:pPr>
        <w:jc w:val="both"/>
        <w:rPr>
          <w:rFonts w:ascii="Times New Roman" w:hAnsi="Times New Roman"/>
          <w:spacing w:val="-8"/>
          <w:sz w:val="24"/>
          <w:szCs w:val="24"/>
        </w:rPr>
      </w:pPr>
      <w:r w:rsidRPr="00EC356D">
        <w:rPr>
          <w:rFonts w:ascii="Times New Roman" w:hAnsi="Times New Roman"/>
          <w:spacing w:val="-8"/>
          <w:sz w:val="24"/>
          <w:szCs w:val="24"/>
        </w:rPr>
        <w:t xml:space="preserve">- odszkodowanie od firmy ubezpieczeniowej za szkody powstałe na mieniu gminnym – 1 709,89 zł.      </w:t>
      </w:r>
    </w:p>
    <w:p w14:paraId="4D376558" w14:textId="36F1404E" w:rsidR="001F46F5" w:rsidRPr="00991657" w:rsidRDefault="001F46F5" w:rsidP="001F46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91657">
        <w:rPr>
          <w:rFonts w:ascii="Times New Roman" w:hAnsi="Times New Roman"/>
          <w:b/>
          <w:bCs/>
          <w:sz w:val="28"/>
          <w:szCs w:val="28"/>
        </w:rPr>
        <w:t xml:space="preserve">Dział 926 </w:t>
      </w:r>
      <w:r w:rsidR="0099165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991657">
        <w:rPr>
          <w:rFonts w:ascii="Times New Roman" w:hAnsi="Times New Roman"/>
          <w:b/>
          <w:bCs/>
          <w:sz w:val="28"/>
          <w:szCs w:val="28"/>
        </w:rPr>
        <w:t xml:space="preserve">Kultura fizyczna </w:t>
      </w:r>
    </w:p>
    <w:p w14:paraId="58EF0E18" w14:textId="71156708" w:rsidR="00991657" w:rsidRDefault="001F46F5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24685F">
        <w:rPr>
          <w:rFonts w:ascii="Times New Roman" w:hAnsi="Times New Roman"/>
          <w:sz w:val="24"/>
          <w:szCs w:val="24"/>
        </w:rPr>
        <w:t>8 860,00</w:t>
      </w:r>
      <w:r w:rsidRPr="003B46E2">
        <w:rPr>
          <w:rFonts w:ascii="Times New Roman" w:hAnsi="Times New Roman"/>
          <w:sz w:val="24"/>
          <w:szCs w:val="24"/>
        </w:rPr>
        <w:t xml:space="preserve"> zł, tj. </w:t>
      </w:r>
      <w:r w:rsidR="0024685F">
        <w:rPr>
          <w:rFonts w:ascii="Times New Roman" w:hAnsi="Times New Roman"/>
          <w:sz w:val="24"/>
          <w:szCs w:val="24"/>
        </w:rPr>
        <w:t>100</w:t>
      </w:r>
      <w:r w:rsidRPr="003B46E2">
        <w:rPr>
          <w:rFonts w:ascii="Times New Roman" w:hAnsi="Times New Roman"/>
          <w:sz w:val="24"/>
          <w:szCs w:val="24"/>
        </w:rPr>
        <w:t xml:space="preserve">%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773C9C">
        <w:rPr>
          <w:rFonts w:ascii="Times New Roman" w:hAnsi="Times New Roman"/>
          <w:sz w:val="24"/>
          <w:szCs w:val="24"/>
        </w:rPr>
        <w:t xml:space="preserve"> zwrotu dotacji z lat ubiegłych</w:t>
      </w:r>
      <w:r w:rsidR="00991657">
        <w:rPr>
          <w:rFonts w:ascii="Times New Roman" w:hAnsi="Times New Roman"/>
          <w:sz w:val="24"/>
          <w:szCs w:val="24"/>
        </w:rPr>
        <w:t>.</w:t>
      </w:r>
    </w:p>
    <w:p w14:paraId="5D1E914C" w14:textId="78B8F709" w:rsidR="000027B0" w:rsidRDefault="000027B0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AE9F9B8" w14:textId="2D1E05F3" w:rsidR="000027B0" w:rsidRDefault="000027B0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3D709B9" w14:textId="1B9D053B" w:rsidR="000027B0" w:rsidRDefault="000027B0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1B5DB62" w14:textId="77777777" w:rsidR="00A06CF6" w:rsidRPr="00361316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361316">
        <w:rPr>
          <w:rFonts w:ascii="Times New Roman" w:hAnsi="Times New Roman"/>
          <w:b/>
          <w:sz w:val="32"/>
          <w:szCs w:val="32"/>
          <w:u w:val="single"/>
        </w:rPr>
        <w:lastRenderedPageBreak/>
        <w:t>WYDATKI BUDŻETOWE</w:t>
      </w:r>
    </w:p>
    <w:p w14:paraId="48AE1BBD" w14:textId="73C34430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8B772B">
        <w:rPr>
          <w:rFonts w:ascii="Times New Roman" w:hAnsi="Times New Roman"/>
          <w:b/>
          <w:sz w:val="24"/>
          <w:szCs w:val="24"/>
        </w:rPr>
        <w:t>18 370 409,85</w:t>
      </w:r>
      <w:r w:rsidR="002C0A7F">
        <w:rPr>
          <w:rFonts w:ascii="Times New Roman" w:hAnsi="Times New Roman"/>
          <w:b/>
          <w:sz w:val="24"/>
          <w:szCs w:val="24"/>
        </w:rPr>
        <w:t xml:space="preserve"> zł, tj. </w:t>
      </w:r>
      <w:r w:rsidR="008B772B">
        <w:rPr>
          <w:rFonts w:ascii="Times New Roman" w:hAnsi="Times New Roman"/>
          <w:b/>
          <w:sz w:val="24"/>
          <w:szCs w:val="24"/>
        </w:rPr>
        <w:t>44,00</w:t>
      </w:r>
      <w:r w:rsidR="001B7539">
        <w:rPr>
          <w:rFonts w:ascii="Times New Roman" w:hAnsi="Times New Roman"/>
          <w:b/>
          <w:sz w:val="24"/>
          <w:szCs w:val="24"/>
        </w:rPr>
        <w:t>%</w:t>
      </w:r>
      <w:r w:rsidR="008D4F32">
        <w:rPr>
          <w:rFonts w:ascii="Times New Roman" w:hAnsi="Times New Roman"/>
          <w:b/>
          <w:sz w:val="24"/>
          <w:szCs w:val="24"/>
        </w:rPr>
        <w:t xml:space="preserve"> planu</w:t>
      </w:r>
      <w:r w:rsidRPr="004C1E61">
        <w:rPr>
          <w:rFonts w:ascii="Times New Roman" w:hAnsi="Times New Roman"/>
          <w:b/>
          <w:sz w:val="24"/>
          <w:szCs w:val="24"/>
        </w:rPr>
        <w:t>.</w:t>
      </w:r>
    </w:p>
    <w:p w14:paraId="5A6AF308" w14:textId="77777777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C1E61">
        <w:rPr>
          <w:rFonts w:ascii="Times New Roman" w:hAnsi="Times New Roman"/>
          <w:b/>
          <w:sz w:val="24"/>
          <w:szCs w:val="24"/>
        </w:rPr>
        <w:t>Struktura wykonania wydatków gminy:</w:t>
      </w:r>
    </w:p>
    <w:p w14:paraId="53FA5DC9" w14:textId="5813EBF8" w:rsidR="00A06CF6" w:rsidRPr="00CF75A7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8B772B">
        <w:rPr>
          <w:rFonts w:ascii="Times New Roman" w:hAnsi="Times New Roman"/>
          <w:b/>
          <w:sz w:val="24"/>
          <w:szCs w:val="24"/>
        </w:rPr>
        <w:t>87,40</w:t>
      </w:r>
      <w:r w:rsidRPr="00CF75A7">
        <w:rPr>
          <w:rFonts w:ascii="Times New Roman" w:hAnsi="Times New Roman"/>
          <w:b/>
          <w:sz w:val="24"/>
          <w:szCs w:val="24"/>
        </w:rPr>
        <w:t>%</w:t>
      </w:r>
    </w:p>
    <w:p w14:paraId="46ECC6BB" w14:textId="617BAC65" w:rsidR="00A06CF6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8B772B">
        <w:rPr>
          <w:rFonts w:ascii="Times New Roman" w:hAnsi="Times New Roman"/>
          <w:b/>
          <w:sz w:val="24"/>
          <w:szCs w:val="24"/>
        </w:rPr>
        <w:t>12,60</w:t>
      </w:r>
      <w:r w:rsidR="00A06CF6" w:rsidRPr="00CF75A7">
        <w:rPr>
          <w:rFonts w:ascii="Times New Roman" w:hAnsi="Times New Roman"/>
          <w:b/>
          <w:sz w:val="24"/>
          <w:szCs w:val="24"/>
        </w:rPr>
        <w:t>%</w:t>
      </w:r>
    </w:p>
    <w:p w14:paraId="5754E538" w14:textId="3E4DA0D6" w:rsidR="00CA26ED" w:rsidRPr="00E0598C" w:rsidRDefault="00CA26ED" w:rsidP="00CA26ED">
      <w:pPr>
        <w:rPr>
          <w:rFonts w:ascii="Times New Roman" w:hAnsi="Times New Roman"/>
          <w:b/>
          <w:bCs/>
          <w:sz w:val="24"/>
          <w:szCs w:val="24"/>
        </w:rPr>
      </w:pPr>
      <w:r w:rsidRPr="00E0598C">
        <w:rPr>
          <w:rFonts w:ascii="Times New Roman" w:hAnsi="Times New Roman"/>
          <w:b/>
          <w:bCs/>
          <w:sz w:val="24"/>
          <w:szCs w:val="24"/>
        </w:rPr>
        <w:t xml:space="preserve">Szczegółowe wykonanie wydatków budżetowych na dzień </w:t>
      </w:r>
      <w:r w:rsidR="009262B1" w:rsidRPr="00E0598C">
        <w:rPr>
          <w:rFonts w:ascii="Times New Roman" w:hAnsi="Times New Roman"/>
          <w:b/>
          <w:bCs/>
          <w:sz w:val="24"/>
          <w:szCs w:val="24"/>
        </w:rPr>
        <w:t>31 grudnia</w:t>
      </w:r>
      <w:r w:rsidRPr="00E0598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8B772B" w:rsidRPr="00E0598C">
        <w:rPr>
          <w:rFonts w:ascii="Times New Roman" w:hAnsi="Times New Roman"/>
          <w:b/>
          <w:bCs/>
          <w:sz w:val="24"/>
          <w:szCs w:val="24"/>
        </w:rPr>
        <w:t>1</w:t>
      </w:r>
      <w:r w:rsidRPr="00E059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0BB0" w:rsidRPr="00E0598C">
        <w:rPr>
          <w:rFonts w:ascii="Times New Roman" w:hAnsi="Times New Roman"/>
          <w:b/>
          <w:bCs/>
          <w:sz w:val="24"/>
          <w:szCs w:val="24"/>
        </w:rPr>
        <w:t>roku przedstawiono</w:t>
      </w:r>
      <w:r w:rsidRPr="00E0598C">
        <w:rPr>
          <w:rFonts w:ascii="Times New Roman" w:hAnsi="Times New Roman"/>
          <w:b/>
          <w:bCs/>
          <w:sz w:val="24"/>
          <w:szCs w:val="24"/>
        </w:rPr>
        <w:t xml:space="preserve"> w poniższej tabeli.</w:t>
      </w:r>
    </w:p>
    <w:tbl>
      <w:tblPr>
        <w:tblW w:w="9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600"/>
        <w:gridCol w:w="674"/>
        <w:gridCol w:w="3607"/>
        <w:gridCol w:w="13"/>
        <w:gridCol w:w="1388"/>
        <w:gridCol w:w="13"/>
        <w:gridCol w:w="1507"/>
        <w:gridCol w:w="706"/>
        <w:gridCol w:w="704"/>
        <w:gridCol w:w="50"/>
      </w:tblGrid>
      <w:tr w:rsidR="002F1B57" w:rsidRPr="00F5285A" w14:paraId="13142B81" w14:textId="77777777" w:rsidTr="00A8078A">
        <w:trPr>
          <w:trHeight w:val="28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7A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54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Rozdz</w:t>
            </w:r>
            <w:proofErr w:type="spellEnd"/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9B0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Paragr</w:t>
            </w:r>
            <w:proofErr w:type="spellEnd"/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B1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AE5ABD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9F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46B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2F1B57" w:rsidRPr="00F5285A" w14:paraId="438E545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AB9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5EE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BEF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53D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E1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AA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D8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41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2F1B57" w:rsidRPr="00F5285A" w14:paraId="1E33D05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D0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F44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11B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B0F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DE3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08C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97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A7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2F1B57" w:rsidRPr="00F5285A" w14:paraId="1A87E17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B9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4E2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9BF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26F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3E8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3 032 280,38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B41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2 640 631,93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301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03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87,1</w:t>
            </w:r>
          </w:p>
        </w:tc>
      </w:tr>
      <w:tr w:rsidR="002F1B57" w:rsidRPr="00F5285A" w14:paraId="710AD92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86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58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EC9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24C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Infrastruktura wodociągowa i </w:t>
            </w:r>
            <w:proofErr w:type="spellStart"/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sanitacyjna</w:t>
            </w:r>
            <w:proofErr w:type="spellEnd"/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1B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1 795 068,00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0CC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1 417 343,29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7C9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53,7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82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79,0</w:t>
            </w:r>
          </w:p>
        </w:tc>
      </w:tr>
      <w:tr w:rsidR="002F1B57" w:rsidRPr="00F5285A" w14:paraId="754FD31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9AC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075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1A7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8E0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BEF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4BF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0F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3B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B42DC5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55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73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204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13B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329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D18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3 665,17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050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A13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61,1</w:t>
            </w:r>
          </w:p>
        </w:tc>
      </w:tr>
      <w:tr w:rsidR="002F1B57" w:rsidRPr="00F5285A" w14:paraId="63EDD12D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78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6F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99F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8E0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537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722 550,00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13E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351 713,54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B7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2A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48,7</w:t>
            </w:r>
          </w:p>
        </w:tc>
      </w:tr>
      <w:tr w:rsidR="002F1B57" w:rsidRPr="00F5285A" w14:paraId="5F2640C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AA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B39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F70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AAB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280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510 674,00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F84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510 673,98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D33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E9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6E8EED4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B9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432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118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14A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40F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497 644,00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AFC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494 627,09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5F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34,9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4EE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2F1B57" w:rsidRPr="00F5285A" w14:paraId="618B046C" w14:textId="77777777" w:rsidTr="00A8078A">
        <w:trPr>
          <w:gridAfter w:val="1"/>
          <w:wAfter w:w="50" w:type="dxa"/>
          <w:trHeight w:val="11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2A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22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7EA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05D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F66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67D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56 663,51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8E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AA3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47C2BF0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8F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74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B51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F68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361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E2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46 076,26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24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F5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76,8</w:t>
            </w:r>
          </w:p>
        </w:tc>
      </w:tr>
      <w:tr w:rsidR="002F1B57" w:rsidRPr="00F5285A" w14:paraId="51B18DAC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32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8C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D78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2850W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8DE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1A6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B7B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46 076,26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64A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8F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76,8</w:t>
            </w:r>
          </w:p>
        </w:tc>
      </w:tr>
      <w:tr w:rsidR="002F1B57" w:rsidRPr="00F5285A" w14:paraId="6394A2A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EDB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F3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01095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F84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895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F4D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1 177 212,38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316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1 177 212,38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DB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44,6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59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08A0F68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FB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C8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9BA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DB4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714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65 750,00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E6D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65 750,00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954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AAF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C9A466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EE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CB0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632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64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197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11 430,97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134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11 430,97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0F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FF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9C3FB0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9C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A5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3B8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CB8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713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1 385,10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C74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1 385,10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459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42D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51A9AD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97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80F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3E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F7B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B68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191,10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FFC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191,10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4B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DC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E309B8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59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BEB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E73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4C2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FF4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4 251,21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5C5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4 251,21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8B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0C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78B1D8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F62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64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436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16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240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4 535,00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C63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4 535,00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87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35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EB2CE8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F2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C7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E08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B4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E59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1 089 669,00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972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1 089 669,00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00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6F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E263DD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95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04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C24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1C1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FAC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4 689 807,00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005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4 560 474,93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692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31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97,2</w:t>
            </w:r>
          </w:p>
        </w:tc>
      </w:tr>
      <w:tr w:rsidR="002F1B57" w:rsidRPr="00F5285A" w14:paraId="1C370CF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71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E2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B63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FE24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Generalna Dyrekcja Dróg Krajowych i Autostrad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A14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1 590,00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09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1 548,40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8B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40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97,4</w:t>
            </w:r>
          </w:p>
        </w:tc>
      </w:tr>
      <w:tr w:rsidR="002F1B57" w:rsidRPr="00F5285A" w14:paraId="143AB39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81D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31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730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BAE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7CC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1 590,00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82A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1 548,40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5E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E3A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97,4</w:t>
            </w:r>
          </w:p>
        </w:tc>
      </w:tr>
      <w:tr w:rsidR="002F1B57" w:rsidRPr="00F5285A" w14:paraId="1E4E950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82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41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34B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DA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wojewódzkie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466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470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58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ED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FE5760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E6A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9E9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F61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D34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4AF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C43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4D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65B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9455EB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9B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BB5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E7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D39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16B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213 014,00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1FE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213 002,18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CE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B4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D8C0BAC" w14:textId="77777777" w:rsidTr="00A8078A">
        <w:trPr>
          <w:gridAfter w:val="1"/>
          <w:wAfter w:w="50" w:type="dxa"/>
          <w:trHeight w:val="9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162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D2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D96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A4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ED2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198 514,00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F1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198 514,00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DA6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AE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E9DB32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A2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BF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4B7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58B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1B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62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14 488,18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8D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3AF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5BB72EF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F42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072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60016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AAA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7B0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712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4 472 543,00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86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4 343 265,35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622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993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97,1</w:t>
            </w:r>
          </w:p>
        </w:tc>
      </w:tr>
      <w:tr w:rsidR="002F1B57" w:rsidRPr="00F5285A" w14:paraId="2FE3C5D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C5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C3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DBE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34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03C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465 000,00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CA7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418 920,29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048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80B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90,1</w:t>
            </w:r>
          </w:p>
        </w:tc>
      </w:tr>
      <w:tr w:rsidR="002F1B57" w:rsidRPr="00F5285A" w14:paraId="0296E73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CA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51E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49F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296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358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653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177 296,47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1C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9B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93,3</w:t>
            </w:r>
          </w:p>
        </w:tc>
      </w:tr>
      <w:tr w:rsidR="002F1B57" w:rsidRPr="00F5285A" w14:paraId="3DE6D63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A5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CB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119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59D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B5C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137 000,00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41A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127 357,87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945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48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93,0</w:t>
            </w:r>
          </w:p>
        </w:tc>
      </w:tr>
      <w:tr w:rsidR="002F1B57" w:rsidRPr="00F5285A" w14:paraId="7D00B98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482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FF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498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094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7E6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E85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37 191,36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25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303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79,8</w:t>
            </w:r>
          </w:p>
        </w:tc>
      </w:tr>
      <w:tr w:rsidR="002F1B57" w:rsidRPr="00F5285A" w14:paraId="42661A5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D8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7D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54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0A3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B93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59E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C93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E63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3492AEF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120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BC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87C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005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C6A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507 280,00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8FB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476 484,66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75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6F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93,9</w:t>
            </w:r>
          </w:p>
        </w:tc>
      </w:tr>
      <w:tr w:rsidR="002F1B57" w:rsidRPr="00F5285A" w14:paraId="3A963FC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4B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F34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78C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4F6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F0B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1 623 532,00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959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1 623 532,00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A3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79A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F9D5F49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B6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B2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36A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DD1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AFB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948 411,00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DC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947 331,75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A4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98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2FD9C7D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45D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210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D93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09D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2DB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552 720,00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A0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535 150,95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F5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E37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96,8</w:t>
            </w:r>
          </w:p>
        </w:tc>
      </w:tr>
      <w:tr w:rsidR="002F1B57" w:rsidRPr="00F5285A" w14:paraId="0E68CD6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34E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60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EAD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4B3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A35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31 580,00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1DB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23 481,95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19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A8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2F1B57" w:rsidRPr="00F5285A" w14:paraId="5E65A0D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9C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70D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63003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53C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B0B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729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31 580,00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8B4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23 481,95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61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F0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2F1B57" w:rsidRPr="00F5285A" w14:paraId="1B9756D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F6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C9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2D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A3A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9D5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80E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324,90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BC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CB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46,4</w:t>
            </w:r>
          </w:p>
        </w:tc>
      </w:tr>
      <w:tr w:rsidR="002F1B57" w:rsidRPr="00F5285A" w14:paraId="1FEEAE2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F74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87C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A1B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701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883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4A2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8F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C3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654711A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9F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29C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C4C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441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DD8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6BB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1AC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3E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82,6</w:t>
            </w:r>
          </w:p>
        </w:tc>
      </w:tr>
      <w:tr w:rsidR="002F1B57" w:rsidRPr="00F5285A" w14:paraId="14EEA4C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D9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25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E04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373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20C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7BE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3 449,65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4D6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EF6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49,3</w:t>
            </w:r>
          </w:p>
        </w:tc>
      </w:tr>
      <w:tr w:rsidR="002F1B57" w:rsidRPr="00F5285A" w14:paraId="17DE5AE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36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1B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2A5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C0E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C5A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21 460,00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041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17 807,40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96B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BD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83,0</w:t>
            </w:r>
          </w:p>
        </w:tc>
      </w:tr>
      <w:tr w:rsidR="002F1B57" w:rsidRPr="00F5285A" w14:paraId="4889DA6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B4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F94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DB6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C48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099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1E50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1AB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7C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465457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8E7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43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F1D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278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AFD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731 600,00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119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572 381,80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87F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19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78,2</w:t>
            </w:r>
          </w:p>
        </w:tc>
      </w:tr>
      <w:tr w:rsidR="002F1B57" w:rsidRPr="00F5285A" w14:paraId="64BC741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877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4C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70005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542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97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6E2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731 600,00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C3F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572 381,80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7C4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9E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78,2</w:t>
            </w:r>
          </w:p>
        </w:tc>
      </w:tr>
      <w:tr w:rsidR="002F1B57" w:rsidRPr="00F5285A" w14:paraId="547C68F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BE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7E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D9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A62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337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6 466,00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BF7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3 702,15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CEF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82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57,3</w:t>
            </w:r>
          </w:p>
        </w:tc>
      </w:tr>
      <w:tr w:rsidR="002F1B57" w:rsidRPr="00F5285A" w14:paraId="496609C1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F04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82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BB8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E19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BC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597,00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06E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254,80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2D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44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42,7</w:t>
            </w:r>
          </w:p>
        </w:tc>
      </w:tr>
      <w:tr w:rsidR="002F1B57" w:rsidRPr="00F5285A" w14:paraId="1BB5328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12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D6B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B8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F7A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C1A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BA1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22 916,70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2A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2C3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60,6</w:t>
            </w:r>
          </w:p>
        </w:tc>
      </w:tr>
      <w:tr w:rsidR="002F1B57" w:rsidRPr="00F5285A" w14:paraId="20D92D2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BB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BD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21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E86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AE0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208 000,00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571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193 829,02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8E1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74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93,2</w:t>
            </w:r>
          </w:p>
        </w:tc>
      </w:tr>
      <w:tr w:rsidR="002F1B57" w:rsidRPr="00F5285A" w14:paraId="1670E55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4E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E2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F68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C47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6CF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0D4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16 696,07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36D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30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</w:tr>
      <w:tr w:rsidR="002F1B57" w:rsidRPr="00F5285A" w14:paraId="0285936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489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D1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A84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BEF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669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816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19 621,44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12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2B3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2F1B57" w:rsidRPr="00F5285A" w14:paraId="31F6732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EB3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DF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49A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44D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B64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246 800,00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E19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245 896,84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2E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AE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2F1B57" w:rsidRPr="00F5285A" w14:paraId="34AF0E3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4E9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2AF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D28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40E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E36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0D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13 794,90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D0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83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2F1B57" w:rsidRPr="00F5285A" w14:paraId="4E1D211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48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B4A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A5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594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633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28E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2 960,70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D9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901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2F1B57" w:rsidRPr="00F5285A" w14:paraId="5A69C24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56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E4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204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624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AB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4E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59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4B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8,0</w:t>
            </w:r>
          </w:p>
        </w:tc>
      </w:tr>
      <w:tr w:rsidR="002F1B57" w:rsidRPr="00F5285A" w14:paraId="4DE093F6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1AB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170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29E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40A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60A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7E3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2A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67E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18,6</w:t>
            </w:r>
          </w:p>
        </w:tc>
      </w:tr>
      <w:tr w:rsidR="002F1B57" w:rsidRPr="00F5285A" w14:paraId="32DF80A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2C4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10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28E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20D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543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18 824,00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646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18 823,02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78A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D7A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5238BE7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76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07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6D7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E88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B11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23 613,00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0A6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18 486,16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416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BF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78,3</w:t>
            </w:r>
          </w:p>
        </w:tc>
      </w:tr>
      <w:tr w:rsidR="002F1B57" w:rsidRPr="00F5285A" w14:paraId="12A28A3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F6D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22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EF1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ED9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A87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21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81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F6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53E30EB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CD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FF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54B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88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2E7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60 410,00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6C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58 909,04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6D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312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</w:tr>
      <w:tr w:rsidR="002F1B57" w:rsidRPr="00F5285A" w14:paraId="44B90FCB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63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B55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A6B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B73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3D1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51 410,00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E7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49 909,04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AA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84,7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81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97,1</w:t>
            </w:r>
          </w:p>
        </w:tc>
      </w:tr>
      <w:tr w:rsidR="002F1B57" w:rsidRPr="00F5285A" w14:paraId="1157FF2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BC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FC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CC6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E21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Osobowy fundusz płac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4F3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5 024,62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E58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5 024,62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B7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FC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4E6A7E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5D3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0B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E11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45F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C1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937,20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E43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937,20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61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96E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6E1FDE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71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5C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9A9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38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711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859,22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977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859,22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7F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9E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30397C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7E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777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DC4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77E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Składki na ubezpieczenie </w:t>
            </w: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spoleczne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1EB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160,26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B3C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160,20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2D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BD9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0E579E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86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BBC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138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632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A65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123,10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2E2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123,10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39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563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41BA4E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86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F3A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759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B12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8E0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22,96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046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22,96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7C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54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DDE14D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62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A6A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D64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015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2C2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15 747,92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2A2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15 747,92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45A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31,6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CF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CCBE45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87C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A6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078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1ED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917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2 938,28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A79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2 938,18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6DD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12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21ED3B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BB5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DB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219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956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Zakup środków </w:t>
            </w: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żywnosci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BFE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252,84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C3F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252,84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3D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CA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80FB91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34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7F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D63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A4B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4229W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25E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47,16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84E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46,36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78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26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</w:tr>
      <w:tr w:rsidR="002F1B57" w:rsidRPr="00F5285A" w14:paraId="6796D8B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F4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86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D56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98B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AFD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C5E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20 700,00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4A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54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64A180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D4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54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38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7B2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647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2 599,03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BB8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2 599,03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9C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7EB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C2F742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9D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4F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342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C4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91E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484,77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E4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484,77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78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2B4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66D07B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AD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C2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076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4390W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2F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BC2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E72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AB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0D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20CE14F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44E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60E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AD8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CB1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4717W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4B0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3A8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47A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CB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CB460B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12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C39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2A1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75D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4719W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AFD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1,99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ADA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1,99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40A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18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4E841D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98E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BD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71035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A5A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BC7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7E3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CAB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BA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15,3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AB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E16053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0A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AE5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8E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6CA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54C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11A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28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1D9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BAFC10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CC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28F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6D8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CFD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D44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B22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A1C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8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305452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C9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22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F80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440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553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4AA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54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A4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C690BE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9F1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ED4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B48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5CD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120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6 791 992,64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38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6 368 702,28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775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16,2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9D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93,8</w:t>
            </w:r>
          </w:p>
        </w:tc>
      </w:tr>
      <w:tr w:rsidR="002F1B57" w:rsidRPr="00F5285A" w14:paraId="04DE49D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ECC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16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3EB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608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F7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AEF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33 917,00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FA4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2B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2F1B57" w:rsidRPr="00F5285A" w14:paraId="0BF9255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4D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58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001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AD1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A49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29 410,65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1EC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29 277,65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DEC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69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2F1B57" w:rsidRPr="00F5285A" w14:paraId="2CC006C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A0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411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888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DBA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F82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B40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4 120,00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8C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6B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8A9A89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C7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F5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5C2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275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9A7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519,35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454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519,35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BF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99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4A9FE2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79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224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E5C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7B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Rady gmin (miast i miast na prawach powiatu)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A26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381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144 781,99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88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D32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94,6</w:t>
            </w:r>
          </w:p>
        </w:tc>
      </w:tr>
      <w:tr w:rsidR="002F1B57" w:rsidRPr="00F5285A" w14:paraId="1B0B6EA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D65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A7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7F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F51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E7C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5E0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136 383,58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67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FF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96,0</w:t>
            </w:r>
          </w:p>
        </w:tc>
      </w:tr>
      <w:tr w:rsidR="002F1B57" w:rsidRPr="00F5285A" w14:paraId="23D9E2E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B7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007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B43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483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723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8FD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1 855,47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AEC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F5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92,8</w:t>
            </w:r>
          </w:p>
        </w:tc>
      </w:tr>
      <w:tr w:rsidR="002F1B57" w:rsidRPr="00F5285A" w14:paraId="4716DEB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179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6A2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F8E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2E8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E51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249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2 125,97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57E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DE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70,9</w:t>
            </w:r>
          </w:p>
        </w:tc>
      </w:tr>
      <w:tr w:rsidR="002F1B57" w:rsidRPr="00F5285A" w14:paraId="366701B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8F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187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A9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DCC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D53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926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4 416,97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3B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E4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73,6</w:t>
            </w:r>
          </w:p>
        </w:tc>
      </w:tr>
      <w:tr w:rsidR="002F1B57" w:rsidRPr="00F5285A" w14:paraId="1C80E3D1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FC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F19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0CF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FA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FB7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6 475 195,64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2B9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6 070 671,20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44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4F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93,8</w:t>
            </w:r>
          </w:p>
        </w:tc>
      </w:tr>
      <w:tr w:rsidR="002F1B57" w:rsidRPr="00F5285A" w14:paraId="58321A1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944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43D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37D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124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AE9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036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25 560,21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B9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F5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90,6</w:t>
            </w:r>
          </w:p>
        </w:tc>
      </w:tr>
      <w:tr w:rsidR="002F1B57" w:rsidRPr="00F5285A" w14:paraId="4B9D9FE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49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CD9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AB8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A1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F8E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98 000,00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5AD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96 000,00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B8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99E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98,0</w:t>
            </w:r>
          </w:p>
        </w:tc>
      </w:tr>
      <w:tr w:rsidR="002F1B57" w:rsidRPr="00F5285A" w14:paraId="2CBEEAB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9C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C8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D4C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63E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7D8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3 003 040,00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46D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2 928 312,41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7D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7B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97,5</w:t>
            </w:r>
          </w:p>
        </w:tc>
      </w:tr>
      <w:tr w:rsidR="002F1B57" w:rsidRPr="00F5285A" w14:paraId="46B24AE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A62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21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BE5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F3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A1A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57C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205 260,43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79A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1DD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97,7</w:t>
            </w:r>
          </w:p>
        </w:tc>
      </w:tr>
      <w:tr w:rsidR="002F1B57" w:rsidRPr="00F5285A" w14:paraId="6310FEE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580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F6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585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D2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agencyjno-prowizyjne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9EB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777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31 142,27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58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C0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77,9</w:t>
            </w:r>
          </w:p>
        </w:tc>
      </w:tr>
      <w:tr w:rsidR="002F1B57" w:rsidRPr="00F5285A" w14:paraId="7209C51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B4F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3C4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5EF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D8A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D9E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523 000,00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858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489 965,39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5E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94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93,7</w:t>
            </w:r>
          </w:p>
        </w:tc>
      </w:tr>
      <w:tr w:rsidR="002F1B57" w:rsidRPr="00F5285A" w14:paraId="777C3C3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B8C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97C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FC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A4C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DF4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74 500,00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975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57 061,32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91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7AF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76,6</w:t>
            </w:r>
          </w:p>
        </w:tc>
      </w:tr>
      <w:tr w:rsidR="002F1B57" w:rsidRPr="00F5285A" w14:paraId="26F4869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75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BFA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A3D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3D9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Państwowy Fundusz Rehabilitacji Osób Niepełnosprawnych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775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01E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9E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06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</w:tr>
      <w:tr w:rsidR="002F1B57" w:rsidRPr="00F5285A" w14:paraId="1399BD0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802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493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A68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7F0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192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913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31 296,20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86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49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74,5</w:t>
            </w:r>
          </w:p>
        </w:tc>
      </w:tr>
      <w:tr w:rsidR="002F1B57" w:rsidRPr="00F5285A" w14:paraId="386F6E8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8A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030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288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1FC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19F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139 970,64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F30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105 444,18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020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AB3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75,3</w:t>
            </w:r>
          </w:p>
        </w:tc>
      </w:tr>
      <w:tr w:rsidR="002F1B57" w:rsidRPr="00F5285A" w14:paraId="1ABC82E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CDF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5A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A93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4D2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283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854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3 188,20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7A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A5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75,9</w:t>
            </w:r>
          </w:p>
        </w:tc>
      </w:tr>
      <w:tr w:rsidR="002F1B57" w:rsidRPr="00F5285A" w14:paraId="1228DA9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76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9D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8D1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F8D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B33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0DA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133 248,19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F9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BC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88,2</w:t>
            </w:r>
          </w:p>
        </w:tc>
      </w:tr>
      <w:tr w:rsidR="002F1B57" w:rsidRPr="00F5285A" w14:paraId="5DA672E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4D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3E7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A76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19C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52C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E5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763,40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01A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169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9,5</w:t>
            </w:r>
          </w:p>
        </w:tc>
      </w:tr>
      <w:tr w:rsidR="002F1B57" w:rsidRPr="00F5285A" w14:paraId="7ED43E9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C07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A0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5B3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4F0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F8B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2B8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5 540,00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7F3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17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85,2</w:t>
            </w:r>
          </w:p>
        </w:tc>
      </w:tr>
      <w:tr w:rsidR="002F1B57" w:rsidRPr="00F5285A" w14:paraId="7DF6212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95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57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850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304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8E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192 650,00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5B7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171 889,88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0B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03C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89,2</w:t>
            </w:r>
          </w:p>
        </w:tc>
      </w:tr>
      <w:tr w:rsidR="002F1B57" w:rsidRPr="00F5285A" w14:paraId="7E87E1D6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3E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F9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A99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856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E34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24 127,00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8FC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11 794,20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AA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79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48,9</w:t>
            </w:r>
          </w:p>
        </w:tc>
      </w:tr>
      <w:tr w:rsidR="002F1B57" w:rsidRPr="00F5285A" w14:paraId="7F4F08F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D64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9E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1C0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4390W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741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62A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94 300,00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B7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86 358,42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BB6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94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2F1B57" w:rsidRPr="00F5285A" w14:paraId="66B5590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2C4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78C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48D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B5E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34A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DD0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8 553,34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9CB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77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85,5</w:t>
            </w:r>
          </w:p>
        </w:tc>
      </w:tr>
      <w:tr w:rsidR="002F1B57" w:rsidRPr="00F5285A" w14:paraId="4A9D6EC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A42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7B7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C9F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F00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zagraniczne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356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479,00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AFD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1D0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542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BCBCC0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E0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F2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87F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BA8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505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F32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29 886,88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AE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33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74,7</w:t>
            </w:r>
          </w:p>
        </w:tc>
      </w:tr>
      <w:tr w:rsidR="002F1B57" w:rsidRPr="00F5285A" w14:paraId="3C7D2A9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8F4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01E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6DC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A01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77E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100 943,00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B17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100 943,00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F69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13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7E28B6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D4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21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D41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FB3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B27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55E1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4 449,74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96A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E1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74,2</w:t>
            </w:r>
          </w:p>
        </w:tc>
      </w:tr>
      <w:tr w:rsidR="002F1B57" w:rsidRPr="00F5285A" w14:paraId="36CFC02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4D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30B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752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69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606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4AD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3 724,20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1A7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00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24,8</w:t>
            </w:r>
          </w:p>
        </w:tc>
      </w:tr>
      <w:tr w:rsidR="002F1B57" w:rsidRPr="00F5285A" w14:paraId="5B3507C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7C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36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9F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41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494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09F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16 277,65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5F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5C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76,8</w:t>
            </w:r>
          </w:p>
        </w:tc>
      </w:tr>
      <w:tr w:rsidR="002F1B57" w:rsidRPr="00F5285A" w14:paraId="41ADCF3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694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EE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A96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76E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D16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AFD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3 435,04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7B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D0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68,7</w:t>
            </w:r>
          </w:p>
        </w:tc>
      </w:tr>
      <w:tr w:rsidR="002F1B57" w:rsidRPr="00F5285A" w14:paraId="3F8A86FD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C47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33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AFC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062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758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D62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160 219,80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21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FB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74,5</w:t>
            </w:r>
          </w:p>
        </w:tc>
      </w:tr>
      <w:tr w:rsidR="002F1B57" w:rsidRPr="00F5285A" w14:paraId="7963BE4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6CC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EC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4F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C6F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E6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1 139 073,00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C3A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1 092 333,18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6D9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CD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95,9</w:t>
            </w:r>
          </w:p>
        </w:tc>
      </w:tr>
      <w:tr w:rsidR="002F1B57" w:rsidRPr="00F5285A" w14:paraId="24E2D5D9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AD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A07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B0C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5C5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081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201 013,00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5B6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192 764,67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49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CC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95,9</w:t>
            </w:r>
          </w:p>
        </w:tc>
      </w:tr>
      <w:tr w:rsidR="002F1B57" w:rsidRPr="00F5285A" w14:paraId="7E663D9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9C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372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19A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FB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A2E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72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75 144,00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18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F81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97,6</w:t>
            </w:r>
          </w:p>
        </w:tc>
      </w:tr>
      <w:tr w:rsidR="002F1B57" w:rsidRPr="00F5285A" w14:paraId="6F24452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467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1C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C80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606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26A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B8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37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6E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BF0B38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B0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5A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B8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088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8D7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8 629,00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DC1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8 629,00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E0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DE8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D71E6E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68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34B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19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1B1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o charakterze szczególnym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984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60C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32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81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5F01FD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44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024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C60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9D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9D3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8D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68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AB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419421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94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2BF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8C0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0A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BF6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92 850,00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C91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82 794,14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B9C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62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89,2</w:t>
            </w:r>
          </w:p>
        </w:tc>
      </w:tr>
      <w:tr w:rsidR="002F1B57" w:rsidRPr="00F5285A" w14:paraId="6A9CEF6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B7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79C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A6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9D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1EE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DF7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94,05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6D4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64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26,9</w:t>
            </w:r>
          </w:p>
        </w:tc>
      </w:tr>
      <w:tr w:rsidR="002F1B57" w:rsidRPr="00F5285A" w14:paraId="19E9169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2B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A0A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1B8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FE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3F7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E75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BB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1E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BA88BF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7F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AA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5EA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98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049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324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BFB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7A0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57,5</w:t>
            </w:r>
          </w:p>
        </w:tc>
      </w:tr>
      <w:tr w:rsidR="002F1B57" w:rsidRPr="00F5285A" w14:paraId="215944E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A2D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656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02F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4190W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F8B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9F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502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9 805,33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7D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94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69,8</w:t>
            </w:r>
          </w:p>
        </w:tc>
      </w:tr>
      <w:tr w:rsidR="002F1B57" w:rsidRPr="00F5285A" w14:paraId="0050B76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70F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658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F0D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7CC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2D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B20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27 611,13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84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ABA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93,9</w:t>
            </w:r>
          </w:p>
        </w:tc>
      </w:tr>
      <w:tr w:rsidR="002F1B57" w:rsidRPr="00F5285A" w14:paraId="46515DB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F2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138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130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F0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972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00D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630,85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40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4C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25,2</w:t>
            </w:r>
          </w:p>
        </w:tc>
      </w:tr>
      <w:tr w:rsidR="002F1B57" w:rsidRPr="00F5285A" w14:paraId="3012BD7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5E3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403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48B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F8D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195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FD8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43 502,78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76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C8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97,8</w:t>
            </w:r>
          </w:p>
        </w:tc>
      </w:tr>
      <w:tr w:rsidR="002F1B57" w:rsidRPr="00F5285A" w14:paraId="1CAE16B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D0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05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75095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605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85F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EE5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F78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15 340,95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6B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B6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97,7</w:t>
            </w:r>
          </w:p>
        </w:tc>
      </w:tr>
      <w:tr w:rsidR="002F1B57" w:rsidRPr="00F5285A" w14:paraId="2045F1FD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2F4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39E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E4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1D1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58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07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4 273,75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38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27,9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64F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95,0</w:t>
            </w:r>
          </w:p>
        </w:tc>
      </w:tr>
      <w:tr w:rsidR="002F1B57" w:rsidRPr="00F5285A" w14:paraId="118FFE4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33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79B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CC2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F07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38E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0C4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11 067,20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AE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1D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2F1B57" w:rsidRPr="00F5285A" w14:paraId="7626D95A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9C1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59E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BF3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B78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ACF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2DB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B9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AB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7996F7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44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4D9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75101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140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8A7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974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7B2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0E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094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847961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E21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D5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D7C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6F3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6C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CE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316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BB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C4B6AF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0F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BA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6B1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B9E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D87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5AD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F5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56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9ED61A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304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413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FB1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F4A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8D3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B1E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8C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B9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7B9BE2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6A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8A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EF0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3AE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B6A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302 840,00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A1D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287 228,47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F8F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14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94,8</w:t>
            </w:r>
          </w:p>
        </w:tc>
      </w:tr>
      <w:tr w:rsidR="002F1B57" w:rsidRPr="00F5285A" w14:paraId="6E7F9A4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65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CB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D3A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B86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Komendy powiatowe Policji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637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069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5 998,99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E5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03D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846939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93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CD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560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1F7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979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308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5 998,99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9F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15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0C9FA8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7B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CB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0A3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F08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E08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138 040,00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70F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125 429,90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B7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43,7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1C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  <w:tr w:rsidR="002F1B57" w:rsidRPr="00F5285A" w14:paraId="77F6905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EC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99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563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42A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05D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1A6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33 268,65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4F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7D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92,4</w:t>
            </w:r>
          </w:p>
        </w:tc>
      </w:tr>
      <w:tr w:rsidR="002F1B57" w:rsidRPr="00F5285A" w14:paraId="36D0E73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81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2D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240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BE3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413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BC0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2 297,00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A1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454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95,7</w:t>
            </w:r>
          </w:p>
        </w:tc>
      </w:tr>
      <w:tr w:rsidR="002F1B57" w:rsidRPr="00F5285A" w14:paraId="2621A31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0F7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145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AFC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809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1C1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9CE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42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202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8BD8A3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1C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F8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611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357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8B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21C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20 900,00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3B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8B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2F1B57" w:rsidRPr="00F5285A" w14:paraId="75A731D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B13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CA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EE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4B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577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41F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38 204,35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F44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32C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2F1B57" w:rsidRPr="00F5285A" w14:paraId="445921A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E3A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AD6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CD7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482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54D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563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12 389,96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2A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555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83,7</w:t>
            </w:r>
          </w:p>
        </w:tc>
      </w:tr>
      <w:tr w:rsidR="002F1B57" w:rsidRPr="00F5285A" w14:paraId="22492B3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D4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1FF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593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70F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9ED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C7B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A6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E9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67AC4D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DB1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A9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54F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3F9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10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8C8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11 267,94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7C3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6F4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2F1B57" w:rsidRPr="00F5285A" w14:paraId="7A5523E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A3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FF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E39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908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D33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FF2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80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B9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3815343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40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563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CF2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B35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AB3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FC5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7 102,00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13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F9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78,9</w:t>
            </w:r>
          </w:p>
        </w:tc>
      </w:tr>
      <w:tr w:rsidR="002F1B57" w:rsidRPr="00F5285A" w14:paraId="0E6EC67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2E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DA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99E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0C0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817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B6A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D08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C8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C2B1239" w14:textId="77777777" w:rsidTr="00A8078A">
        <w:trPr>
          <w:gridAfter w:val="1"/>
          <w:wAfter w:w="50" w:type="dxa"/>
          <w:trHeight w:val="11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EC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842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9E1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73E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8B8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9F8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A2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60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C77B49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FE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06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F71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405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F21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8 800,00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534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5 799,58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F5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87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65,9</w:t>
            </w:r>
          </w:p>
        </w:tc>
      </w:tr>
      <w:tr w:rsidR="002F1B57" w:rsidRPr="00F5285A" w14:paraId="0B36941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423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78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1F7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B2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F60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EB8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1 748,37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404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A6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58,3</w:t>
            </w:r>
          </w:p>
        </w:tc>
      </w:tr>
      <w:tr w:rsidR="002F1B57" w:rsidRPr="00F5285A" w14:paraId="214959F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90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732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0C9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AE8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81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D33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4 051,21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90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46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69,8</w:t>
            </w:r>
          </w:p>
        </w:tc>
      </w:tr>
      <w:tr w:rsidR="002F1B57" w:rsidRPr="00F5285A" w14:paraId="7DC5776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4C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C03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75495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4F0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B75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E28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C91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1B9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79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D936E21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C07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9B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0A2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92D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2FC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A25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C4E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DD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DCD35AA" w14:textId="77777777" w:rsidTr="00A8078A">
        <w:trPr>
          <w:gridAfter w:val="1"/>
          <w:wAfter w:w="50" w:type="dxa"/>
          <w:trHeight w:val="9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AE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B5B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77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3F6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96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14 160,00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59E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9 371,00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CD5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D92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66,2</w:t>
            </w:r>
          </w:p>
        </w:tc>
      </w:tr>
      <w:tr w:rsidR="002F1B57" w:rsidRPr="00F5285A" w14:paraId="1E1A48D6" w14:textId="77777777" w:rsidTr="00A8078A">
        <w:trPr>
          <w:gridAfter w:val="1"/>
          <w:wAfter w:w="50" w:type="dxa"/>
          <w:trHeight w:val="11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9BF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36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75615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B74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5E7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A0C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14 160,00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7F7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9 371,00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6A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C76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66,2</w:t>
            </w:r>
          </w:p>
        </w:tc>
      </w:tr>
      <w:tr w:rsidR="002F1B57" w:rsidRPr="00F5285A" w14:paraId="7E8BA04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02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6B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237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B6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620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59D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7 211,00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5D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B3B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60,1</w:t>
            </w:r>
          </w:p>
        </w:tc>
      </w:tr>
      <w:tr w:rsidR="002F1B57" w:rsidRPr="00F5285A" w14:paraId="246C76A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DF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B6C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49E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F8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9B2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E7F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2 160,00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66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23,0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89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0215E1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AC2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38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284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072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66F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219 530,00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D8E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163 372,46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2B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E95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2F1B57" w:rsidRPr="00F5285A" w14:paraId="30ED6A3C" w14:textId="77777777" w:rsidTr="00A8078A">
        <w:trPr>
          <w:gridAfter w:val="1"/>
          <w:wAfter w:w="50" w:type="dxa"/>
          <w:trHeight w:val="11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384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E3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75702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C70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DEC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E30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219 530,00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D3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163 372,46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B7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C99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2F1B57" w:rsidRPr="00F5285A" w14:paraId="64D9741C" w14:textId="77777777" w:rsidTr="00A8078A">
        <w:trPr>
          <w:gridAfter w:val="1"/>
          <w:wAfter w:w="50" w:type="dxa"/>
          <w:trHeight w:val="9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603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88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AB3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E5B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FA1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219 530,00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1A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163 372,46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D3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9BA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74,4</w:t>
            </w:r>
          </w:p>
        </w:tc>
      </w:tr>
      <w:tr w:rsidR="002F1B57" w:rsidRPr="00F5285A" w14:paraId="449E162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43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53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2E0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57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C35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570 200,00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09A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394 705,12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D06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50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69,2</w:t>
            </w:r>
          </w:p>
        </w:tc>
      </w:tr>
      <w:tr w:rsidR="002F1B57" w:rsidRPr="00F5285A" w14:paraId="555BAD0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A0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88A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40B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825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705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420 000,00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A10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394 705,12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50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5F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94,0</w:t>
            </w:r>
          </w:p>
        </w:tc>
      </w:tr>
      <w:tr w:rsidR="002F1B57" w:rsidRPr="00F5285A" w14:paraId="74BACEA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BD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86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7B1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F44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510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7D9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291 190,45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FF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3F4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97,1</w:t>
            </w:r>
          </w:p>
        </w:tc>
      </w:tr>
      <w:tr w:rsidR="002F1B57" w:rsidRPr="00F5285A" w14:paraId="5A1FEF2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747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43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238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62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A56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6DB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72 377,22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68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AB2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83,2</w:t>
            </w:r>
          </w:p>
        </w:tc>
      </w:tr>
      <w:tr w:rsidR="002F1B57" w:rsidRPr="00F5285A" w14:paraId="3DD6B7A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51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6E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9D8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1D5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F39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93B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31 137,45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AA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12C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94,4</w:t>
            </w:r>
          </w:p>
        </w:tc>
      </w:tr>
      <w:tr w:rsidR="002F1B57" w:rsidRPr="00F5285A" w14:paraId="4488170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626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D00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75818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6E0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278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8B9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150 200,00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D02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54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77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EB0DC5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C8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D51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05A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4810W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F01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F41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135 200,00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8CE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E23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75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3D363FD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FF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06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AC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6800W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25B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685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DEC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0D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AA7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7EC5B0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2C4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40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309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CED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307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9 168 121,11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5D7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8 503 049,32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15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21,6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66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92,7</w:t>
            </w:r>
          </w:p>
        </w:tc>
      </w:tr>
      <w:tr w:rsidR="002F1B57" w:rsidRPr="00F5285A" w14:paraId="766CCD1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08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9A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21E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D69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F92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6 394 435,61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440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6 105 048,49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B7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BB2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95,5</w:t>
            </w:r>
          </w:p>
        </w:tc>
      </w:tr>
      <w:tr w:rsidR="002F1B57" w:rsidRPr="00F5285A" w14:paraId="7B2AE4E9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89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8E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3CF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21E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880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216 607,49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C6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213 294,53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C11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2978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</w:tr>
      <w:tr w:rsidR="002F1B57" w:rsidRPr="00F5285A" w14:paraId="30C0486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AF9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F6F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186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FE5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1DD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4 041 407,40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663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4 039 723,10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88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66,2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104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FA5E2D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945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2C3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2CE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25A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B83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324 510,85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827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318 263,73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39A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64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2F1B57" w:rsidRPr="00F5285A" w14:paraId="1B7D962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27C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E1E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F26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20D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1C7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731 627,31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C49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725 399,77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BA0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C0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</w:tr>
      <w:tr w:rsidR="002F1B57" w:rsidRPr="00F5285A" w14:paraId="5CA4DFF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03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94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DEA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0EF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6F6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76 291,67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5DD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69 427,27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ED6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67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91,0</w:t>
            </w:r>
          </w:p>
        </w:tc>
      </w:tr>
      <w:tr w:rsidR="002F1B57" w:rsidRPr="00F5285A" w14:paraId="4280F26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A4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61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AA0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AF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FC5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46 790,00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78E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40 398,70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69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55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86,3</w:t>
            </w:r>
          </w:p>
        </w:tc>
      </w:tr>
      <w:tr w:rsidR="002F1B57" w:rsidRPr="00F5285A" w14:paraId="1BAEB77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29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C7C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1DD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4190W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9C2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05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7D2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55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82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7FE92F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1C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376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064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34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CB1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224 095,22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093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191 328,23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D86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7A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85,4</w:t>
            </w:r>
          </w:p>
        </w:tc>
      </w:tr>
      <w:tr w:rsidR="002F1B57" w:rsidRPr="00F5285A" w14:paraId="423183A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85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073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2BA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B1A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9F8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A12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3 463,05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AF6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EDA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32,8</w:t>
            </w:r>
          </w:p>
        </w:tc>
      </w:tr>
      <w:tr w:rsidR="002F1B57" w:rsidRPr="00F5285A" w14:paraId="684EEE0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2D5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C7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DC3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03D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1AB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101 022,88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9C4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75 385,50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2A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16A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74,6</w:t>
            </w:r>
          </w:p>
        </w:tc>
      </w:tr>
      <w:tr w:rsidR="002F1B57" w:rsidRPr="00F5285A" w14:paraId="77CC7A7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F84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9A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D1E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0A9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33B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5FB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3 016,10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57C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8A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73,6</w:t>
            </w:r>
          </w:p>
        </w:tc>
      </w:tr>
      <w:tr w:rsidR="002F1B57" w:rsidRPr="00F5285A" w14:paraId="26A6310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AB8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5B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731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C1E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632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BDD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9F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B7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47,6</w:t>
            </w:r>
          </w:p>
        </w:tc>
      </w:tr>
      <w:tr w:rsidR="002F1B57" w:rsidRPr="00F5285A" w14:paraId="66AD696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F8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4B9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A8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11A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D91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72 095,83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068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66 861,27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FAE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46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92,7</w:t>
            </w:r>
          </w:p>
        </w:tc>
      </w:tr>
      <w:tr w:rsidR="002F1B57" w:rsidRPr="00F5285A" w14:paraId="3A93F25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072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5D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AF2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DBE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44D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2 878,96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E0E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2 197,36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780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8A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76,3</w:t>
            </w:r>
          </w:p>
        </w:tc>
      </w:tr>
      <w:tr w:rsidR="002F1B57" w:rsidRPr="00F5285A" w14:paraId="3E197CA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241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04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347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44A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78B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A0E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997,80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AB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77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</w:tr>
      <w:tr w:rsidR="002F1B57" w:rsidRPr="00F5285A" w14:paraId="5AFDF10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C6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50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8E5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590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341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9 833,00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F6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8 426,00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030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0BF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85,7</w:t>
            </w:r>
          </w:p>
        </w:tc>
      </w:tr>
      <w:tr w:rsidR="002F1B57" w:rsidRPr="00F5285A" w14:paraId="06840A4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81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D6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A6A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777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C4E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169 502,00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EC7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169 502,00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D9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FE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C9759F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294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711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537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089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AB1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952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6 367,00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0C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A84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65,0</w:t>
            </w:r>
          </w:p>
        </w:tc>
      </w:tr>
      <w:tr w:rsidR="002F1B57" w:rsidRPr="00F5285A" w14:paraId="0B176641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BB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5CB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F27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7CD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90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6 373,00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79A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4 539,41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B1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062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71,2</w:t>
            </w:r>
          </w:p>
        </w:tc>
      </w:tr>
      <w:tr w:rsidR="002F1B57" w:rsidRPr="00F5285A" w14:paraId="486AA3D9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70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C0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122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E7B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1C0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209 000,00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8D3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34 457,67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57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48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16,5</w:t>
            </w:r>
          </w:p>
        </w:tc>
      </w:tr>
      <w:tr w:rsidR="002F1B57" w:rsidRPr="00F5285A" w14:paraId="2C129C9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9C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4D6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B0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0A6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42C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7DA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FDD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BAC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686342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06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A3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8D1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E6E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F83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614 663,48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6C8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577 109,73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6E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138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93,9</w:t>
            </w:r>
          </w:p>
        </w:tc>
      </w:tr>
      <w:tr w:rsidR="002F1B57" w:rsidRPr="00F5285A" w14:paraId="2BC7855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C3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137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EE0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AA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46A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30 456,00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07F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30 144,00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BC9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EFD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2F1B57" w:rsidRPr="00F5285A" w14:paraId="2BB3845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25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A4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FE0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49A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6AB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410 640,31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7B2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403 240,54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08A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53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</w:tr>
      <w:tr w:rsidR="002F1B57" w:rsidRPr="00F5285A" w14:paraId="6A639D9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51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6F4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19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2B5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5C3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35 421,53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230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33 537,49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2E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10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</w:tr>
      <w:tr w:rsidR="002F1B57" w:rsidRPr="00F5285A" w14:paraId="15BC40D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264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96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8F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313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5BF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76 950,69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905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71 488,95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EDE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E61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92,9</w:t>
            </w:r>
          </w:p>
        </w:tc>
      </w:tr>
      <w:tr w:rsidR="002F1B57" w:rsidRPr="00F5285A" w14:paraId="5A1DEA6B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90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76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C47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FEE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307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10 146,95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674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6 992,15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CA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FA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68,9</w:t>
            </w:r>
          </w:p>
        </w:tc>
      </w:tr>
      <w:tr w:rsidR="002F1B57" w:rsidRPr="00F5285A" w14:paraId="2C186F5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EA1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ED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121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BB0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C2D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E23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1 994,39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45E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74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22,2</w:t>
            </w:r>
          </w:p>
        </w:tc>
      </w:tr>
      <w:tr w:rsidR="002F1B57" w:rsidRPr="00F5285A" w14:paraId="7D42961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A51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FF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027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927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87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0E0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CD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23A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89,5</w:t>
            </w:r>
          </w:p>
        </w:tc>
      </w:tr>
      <w:tr w:rsidR="002F1B57" w:rsidRPr="00F5285A" w14:paraId="51C156C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B0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04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52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DD8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2E5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50F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D9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35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19,0</w:t>
            </w:r>
          </w:p>
        </w:tc>
      </w:tr>
      <w:tr w:rsidR="002F1B57" w:rsidRPr="00F5285A" w14:paraId="19A3D9D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EC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01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CF0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CC9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3AD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DAF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480,70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0A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8E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5,3</w:t>
            </w:r>
          </w:p>
        </w:tc>
      </w:tr>
      <w:tr w:rsidR="002F1B57" w:rsidRPr="00F5285A" w14:paraId="1CE6C13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9B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652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147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E32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408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20 198,00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9AC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20 198,00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1B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F8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A0C2FC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74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59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426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1B3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6EE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A6E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00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894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6,2</w:t>
            </w:r>
          </w:p>
        </w:tc>
      </w:tr>
      <w:tr w:rsidR="002F1B57" w:rsidRPr="00F5285A" w14:paraId="39C3C5F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B3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3B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25A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E1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C09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032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281,51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6A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27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20,9</w:t>
            </w:r>
          </w:p>
        </w:tc>
      </w:tr>
      <w:tr w:rsidR="002F1B57" w:rsidRPr="00F5285A" w14:paraId="3982918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C7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4E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616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45B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730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8CD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397 663,94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AC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1F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82,8</w:t>
            </w:r>
          </w:p>
        </w:tc>
      </w:tr>
      <w:tr w:rsidR="002F1B57" w:rsidRPr="00F5285A" w14:paraId="1EC42359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E9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48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DB5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A07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67E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480 000,00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AF7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397 663,94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1CD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DE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82,8</w:t>
            </w:r>
          </w:p>
        </w:tc>
      </w:tr>
      <w:tr w:rsidR="002F1B57" w:rsidRPr="00F5285A" w14:paraId="4745C77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E12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5F0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73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0F3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701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686 807,00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604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601 813,81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2F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18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87,6</w:t>
            </w:r>
          </w:p>
        </w:tc>
      </w:tr>
      <w:tr w:rsidR="002F1B57" w:rsidRPr="00F5285A" w14:paraId="40C51EC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46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7524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177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BCC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DD4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806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4 518,89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9FB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88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75,3</w:t>
            </w:r>
          </w:p>
        </w:tc>
      </w:tr>
      <w:tr w:rsidR="002F1B57" w:rsidRPr="00F5285A" w14:paraId="7B8549F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5E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ED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BD5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89C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47B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185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C2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8C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77D71B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39B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F99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075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826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7AA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754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33 315,15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C9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1FE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81,9</w:t>
            </w:r>
          </w:p>
        </w:tc>
      </w:tr>
      <w:tr w:rsidR="002F1B57" w:rsidRPr="00F5285A" w14:paraId="45B6D35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FA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622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CA4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FA4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B3B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F8C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6 669,96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A6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17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47,0</w:t>
            </w:r>
          </w:p>
        </w:tc>
      </w:tr>
      <w:tr w:rsidR="002F1B57" w:rsidRPr="00F5285A" w14:paraId="2A9AB3C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C4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CA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C9E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A20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B60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931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DE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51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60,0</w:t>
            </w:r>
          </w:p>
        </w:tc>
      </w:tr>
      <w:tr w:rsidR="002F1B57" w:rsidRPr="00F5285A" w14:paraId="6B15AA6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F6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BC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65F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E22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124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558 477,00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811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513 969,11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31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A5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92,0</w:t>
            </w:r>
          </w:p>
        </w:tc>
      </w:tr>
      <w:tr w:rsidR="002F1B57" w:rsidRPr="00F5285A" w14:paraId="2A211F9A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BA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5F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08C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AE1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FB0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59 500,00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193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39 245,70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E1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0D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66,0</w:t>
            </w:r>
          </w:p>
        </w:tc>
      </w:tr>
      <w:tr w:rsidR="002F1B57" w:rsidRPr="00F5285A" w14:paraId="28CCB80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159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EF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19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7E1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5E9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AFD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1 095,00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44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B0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73,0</w:t>
            </w:r>
          </w:p>
        </w:tc>
      </w:tr>
      <w:tr w:rsidR="002F1B57" w:rsidRPr="00F5285A" w14:paraId="26C2C60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0E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3CE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F8D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BC8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377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1D6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1F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F4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6E9CBA8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22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D8A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71B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3F8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64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35 976,00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4F1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17 292,00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36B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191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48,1</w:t>
            </w:r>
          </w:p>
        </w:tc>
      </w:tr>
      <w:tr w:rsidR="002F1B57" w:rsidRPr="00F5285A" w14:paraId="094798B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F2A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D4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630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6A2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D14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6CD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9 769,00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C7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26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49,3</w:t>
            </w:r>
          </w:p>
        </w:tc>
      </w:tr>
      <w:tr w:rsidR="002F1B57" w:rsidRPr="00F5285A" w14:paraId="61E2999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A1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451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703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11E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4EF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2C3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866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4B3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</w:tr>
      <w:tr w:rsidR="002F1B57" w:rsidRPr="00F5285A" w14:paraId="14BD2F16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B4B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4E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225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43F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4B0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12 973,00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362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7 493,00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AF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83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57,8</w:t>
            </w:r>
          </w:p>
        </w:tc>
      </w:tr>
      <w:tr w:rsidR="002F1B57" w:rsidRPr="00F5285A" w14:paraId="6305162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08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08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1A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ACF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C6A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596 702,35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4B6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525 575,30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EB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32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88,1</w:t>
            </w:r>
          </w:p>
        </w:tc>
      </w:tr>
      <w:tr w:rsidR="002F1B57" w:rsidRPr="00F5285A" w14:paraId="23A89E1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A1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28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7E5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931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8C8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3 696,00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199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1 902,98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B9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22F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51,5</w:t>
            </w:r>
          </w:p>
        </w:tc>
      </w:tr>
      <w:tr w:rsidR="002F1B57" w:rsidRPr="00F5285A" w14:paraId="4BC030B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B69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D86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C22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773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5ED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282 374,00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BB90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274 502,58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D1C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D5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97,2</w:t>
            </w:r>
          </w:p>
        </w:tc>
      </w:tr>
      <w:tr w:rsidR="002F1B57" w:rsidRPr="00F5285A" w14:paraId="61A62C1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E2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C7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690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4CC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D4B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22 101,06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592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21 737,68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49F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BC1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98,4</w:t>
            </w:r>
          </w:p>
        </w:tc>
      </w:tr>
      <w:tr w:rsidR="002F1B57" w:rsidRPr="00F5285A" w14:paraId="40EF05F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A2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15E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2FF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B42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512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53 629,29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D02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47 299,04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AF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34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88,2</w:t>
            </w:r>
          </w:p>
        </w:tc>
      </w:tr>
      <w:tr w:rsidR="002F1B57" w:rsidRPr="00F5285A" w14:paraId="47BCC37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39A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F8A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1C9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2CC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FEC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DC8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4 073,99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EA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B6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81,5</w:t>
            </w:r>
          </w:p>
        </w:tc>
      </w:tr>
      <w:tr w:rsidR="002F1B57" w:rsidRPr="00F5285A" w14:paraId="0CB649A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E2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0C6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8D9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4F8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526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C58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C2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75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3C740D2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2BE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3B2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298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A69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B49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13 560,00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A2E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10 107,77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4B9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9B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74,5</w:t>
            </w:r>
          </w:p>
        </w:tc>
      </w:tr>
      <w:tr w:rsidR="002F1B57" w:rsidRPr="00F5285A" w14:paraId="16FFD39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B3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FF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192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67B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33F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173 900,00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928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140 866,97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3D8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40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81,0</w:t>
            </w:r>
          </w:p>
        </w:tc>
      </w:tr>
      <w:tr w:rsidR="002F1B57" w:rsidRPr="00F5285A" w14:paraId="3A021AC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88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892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68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AB7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B97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03D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477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AF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A9E2FF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1FB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2D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FF5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D66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AB1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B6B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1 056,70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AC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92E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35,2</w:t>
            </w:r>
          </w:p>
        </w:tc>
      </w:tr>
      <w:tr w:rsidR="002F1B57" w:rsidRPr="00F5285A" w14:paraId="741FEDB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F4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5B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BBD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48F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331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7B4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2E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176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26,4</w:t>
            </w:r>
          </w:p>
        </w:tc>
      </w:tr>
      <w:tr w:rsidR="002F1B57" w:rsidRPr="00F5285A" w14:paraId="61D2958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04C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80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1CB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51C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FD9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54B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6 400,59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8F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83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76,2</w:t>
            </w:r>
          </w:p>
        </w:tc>
      </w:tr>
      <w:tr w:rsidR="002F1B57" w:rsidRPr="00F5285A" w14:paraId="3CA4DB8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0F3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B3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45B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306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1FC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10 342,00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F38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10 342,00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9B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8A7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A69D6C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B9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824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B87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583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464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6FD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495,00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CD2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D5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38,1</w:t>
            </w:r>
          </w:p>
        </w:tc>
      </w:tr>
      <w:tr w:rsidR="002F1B57" w:rsidRPr="00F5285A" w14:paraId="36CD5CF1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0E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509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8BC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049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0B9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C8A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04E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17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A7E0B2C" w14:textId="77777777" w:rsidTr="00A8078A">
        <w:trPr>
          <w:gridAfter w:val="1"/>
          <w:wAfter w:w="50" w:type="dxa"/>
          <w:trHeight w:val="9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52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C2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DD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CD9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C2F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237 408,10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596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163 516,54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70B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6A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68,9</w:t>
            </w:r>
          </w:p>
        </w:tc>
      </w:tr>
      <w:tr w:rsidR="002F1B57" w:rsidRPr="00F5285A" w14:paraId="4230182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67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903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091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09EA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3F7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229,67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870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229,67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013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B9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F71074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222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FC6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954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6B2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DD7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149 734,42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ED9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114 083,42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2E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B4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76,2</w:t>
            </w:r>
          </w:p>
        </w:tc>
      </w:tr>
      <w:tr w:rsidR="002F1B57" w:rsidRPr="00F5285A" w14:paraId="7A309AB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1F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DF3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5AF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73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1C9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3 343,83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841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3 204,52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81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C4A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95,8</w:t>
            </w:r>
          </w:p>
        </w:tc>
      </w:tr>
      <w:tr w:rsidR="002F1B57" w:rsidRPr="00F5285A" w14:paraId="53152EB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83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78B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F88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AE1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069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32 848,17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C57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22 133,83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54B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20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67,4</w:t>
            </w:r>
          </w:p>
        </w:tc>
      </w:tr>
      <w:tr w:rsidR="002F1B57" w:rsidRPr="00F5285A" w14:paraId="7AAA508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6DC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5D7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77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578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2B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4 728,01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ACD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2 423,88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A6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6A6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51,3</w:t>
            </w:r>
          </w:p>
        </w:tc>
      </w:tr>
      <w:tr w:rsidR="002F1B57" w:rsidRPr="00F5285A" w14:paraId="663F315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08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54C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97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A70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EA3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26 201,00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54E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12 947,25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9F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32F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49,4</w:t>
            </w:r>
          </w:p>
        </w:tc>
      </w:tr>
      <w:tr w:rsidR="002F1B57" w:rsidRPr="00F5285A" w14:paraId="17BA9FF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7B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120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774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7F4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CD5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4B5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36C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F7F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40,0</w:t>
            </w:r>
          </w:p>
        </w:tc>
      </w:tr>
      <w:tr w:rsidR="002F1B57" w:rsidRPr="00F5285A" w14:paraId="77D945C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7D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14B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4A8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E56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4C0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7 453,00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9D8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2 998,00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72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66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40,2</w:t>
            </w:r>
          </w:p>
        </w:tc>
      </w:tr>
      <w:tr w:rsidR="002F1B57" w:rsidRPr="00F5285A" w14:paraId="1E1CCE5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663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29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354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7BF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9D1A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B16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B04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60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A0102B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1C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0B0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C07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920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14B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2 445,00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D28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2 445,00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40C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6F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855700D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193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96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0F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D56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8A0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492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B3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E2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02785FD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9F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B6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EFA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47A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EDF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1 925,00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3F4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79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8D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</w:tr>
      <w:tr w:rsidR="002F1B57" w:rsidRPr="00F5285A" w14:paraId="1EA1E943" w14:textId="77777777" w:rsidTr="00A8078A">
        <w:trPr>
          <w:gridAfter w:val="1"/>
          <w:wAfter w:w="50" w:type="dxa"/>
          <w:trHeight w:val="9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11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E0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0BF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1B3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D8B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B67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08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1C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2F1B57" w:rsidRPr="00F5285A" w14:paraId="37DD343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83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255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5E6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B9E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07D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434,68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9CC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434,68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01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B41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5FF2A8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1BF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A17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C1D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9DB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4C7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43 471,89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6D4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42 096,83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42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6B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96,8</w:t>
            </w:r>
          </w:p>
        </w:tc>
      </w:tr>
      <w:tr w:rsidR="002F1B57" w:rsidRPr="00F5285A" w14:paraId="33325B7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75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B20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80195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E28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FD4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A17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78 222,00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C71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72 498,00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D4A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40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92,7</w:t>
            </w:r>
          </w:p>
        </w:tc>
      </w:tr>
      <w:tr w:rsidR="002F1B57" w:rsidRPr="00F5285A" w14:paraId="6638C9F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25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C2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31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68F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8EA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10 793,00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0B4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8 969,00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C3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A96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83,1</w:t>
            </w:r>
          </w:p>
        </w:tc>
      </w:tr>
      <w:tr w:rsidR="002F1B57" w:rsidRPr="00F5285A" w14:paraId="618C8CB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7BC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24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1DE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671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737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65D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C47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0D0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A0730AD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5E6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A7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612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B4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5BB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829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2E5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EA3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29B8D6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317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05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5A8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78A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CAE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1C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FF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63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33,3</w:t>
            </w:r>
          </w:p>
        </w:tc>
      </w:tr>
      <w:tr w:rsidR="002F1B57" w:rsidRPr="00F5285A" w14:paraId="08A49E7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1A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69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671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71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28A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AAD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28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0A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D342A86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244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84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F56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C94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DC7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63 029,00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B15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63 029,00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46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770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5DA439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2E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93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AB4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A0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B75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129 005,69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7DA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110 851,89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91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F6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85,9</w:t>
            </w:r>
          </w:p>
        </w:tc>
      </w:tr>
      <w:tr w:rsidR="002F1B57" w:rsidRPr="00F5285A" w14:paraId="549ADFA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4C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77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62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80D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Szpitale ogólne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AB8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B04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E0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C5D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74CD5BC" w14:textId="77777777" w:rsidTr="00A8078A">
        <w:trPr>
          <w:gridAfter w:val="1"/>
          <w:wAfter w:w="50" w:type="dxa"/>
          <w:trHeight w:val="11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00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37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09E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50A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70D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7F5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32 875,00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EB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29A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7165DB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7B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F7F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DE0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92D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922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B26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7AF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B27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46,9</w:t>
            </w:r>
          </w:p>
        </w:tc>
      </w:tr>
      <w:tr w:rsidR="002F1B57" w:rsidRPr="00F5285A" w14:paraId="69D8BFB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021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7F2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ED1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FD4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3A6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790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AB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29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46,9</w:t>
            </w:r>
          </w:p>
        </w:tc>
      </w:tr>
      <w:tr w:rsidR="002F1B57" w:rsidRPr="00F5285A" w14:paraId="3B0A48F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869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E29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85154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7F6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C0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D94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48 160,69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B4A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43 373,89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B95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39,1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11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90,1</w:t>
            </w:r>
          </w:p>
        </w:tc>
      </w:tr>
      <w:tr w:rsidR="002F1B57" w:rsidRPr="00F5285A" w14:paraId="75D23DB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D1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22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1C3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10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9F8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4D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D8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66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2CD7B18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AD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A2A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A0B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E54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483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056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37E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74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4FFC77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1EE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46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DB7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24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B62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19 275,00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F02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17 540,00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FD0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2FE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91,0</w:t>
            </w:r>
          </w:p>
        </w:tc>
      </w:tr>
      <w:tr w:rsidR="002F1B57" w:rsidRPr="00F5285A" w14:paraId="0BF22FE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83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291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AA5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4190W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2BB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F05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D97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F2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D40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893EB3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E5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63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96D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214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67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2 919,69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4B5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2 919,69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5F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9D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B686FE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12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FA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A84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738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EE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19 111,00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5DE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17 507,00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1B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AA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2F1B57" w:rsidRPr="00F5285A" w14:paraId="1167FBD1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DF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C8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876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4610W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BE3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C2C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501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3 407,20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6F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3A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75,7</w:t>
            </w:r>
          </w:p>
        </w:tc>
      </w:tr>
      <w:tr w:rsidR="002F1B57" w:rsidRPr="00F5285A" w14:paraId="564A11F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3D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96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85195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B8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112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1E9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46 970,00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6D9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34 134,00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C81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07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72,7</w:t>
            </w:r>
          </w:p>
        </w:tc>
      </w:tr>
      <w:tr w:rsidR="002F1B57" w:rsidRPr="00F5285A" w14:paraId="5C83C42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917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25B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345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F8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DD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31 114,00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A7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19 124,70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B5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E2D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61,5</w:t>
            </w:r>
          </w:p>
        </w:tc>
      </w:tr>
      <w:tr w:rsidR="002F1B57" w:rsidRPr="00F5285A" w14:paraId="57E67E4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87B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D5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3E7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5F4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427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2 227,00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C6D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2 227,00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3B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30F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185220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3D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3F9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CBE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830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986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757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46F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D2D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FB5A89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4E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EEA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D95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691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A80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7E2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11 578,00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1F1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33,9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D60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93,4</w:t>
            </w:r>
          </w:p>
        </w:tc>
      </w:tr>
      <w:tr w:rsidR="002F1B57" w:rsidRPr="00F5285A" w14:paraId="510A54E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C7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273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583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38E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F61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912,00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AED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887,30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49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9D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97,3</w:t>
            </w:r>
          </w:p>
        </w:tc>
      </w:tr>
      <w:tr w:rsidR="002F1B57" w:rsidRPr="00F5285A" w14:paraId="23436D7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42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99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EAF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5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F24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2 011 419,00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A12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1 909 442,84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203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311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94,9</w:t>
            </w:r>
          </w:p>
        </w:tc>
      </w:tr>
      <w:tr w:rsidR="002F1B57" w:rsidRPr="00F5285A" w14:paraId="338F48A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33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962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3DD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307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B9B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276 350,00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965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275 763,27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55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D8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2F1B57" w:rsidRPr="00F5285A" w14:paraId="115A3642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E2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0F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2B6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2B7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8FB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276 350,00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0F0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275 763,27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DFB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A8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2F1B57" w:rsidRPr="00F5285A" w14:paraId="00AAF0E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2B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C6A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140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AAE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w rodzinie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85A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500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1 486,36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BF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C5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59,5</w:t>
            </w:r>
          </w:p>
        </w:tc>
      </w:tr>
      <w:tr w:rsidR="002F1B57" w:rsidRPr="00F5285A" w14:paraId="6EABEDC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04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291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D00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E49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9AF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EA9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70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67,3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3EA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31F7D3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8B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A5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F5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674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994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497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486,36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C3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90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97,3</w:t>
            </w:r>
          </w:p>
        </w:tc>
      </w:tr>
      <w:tr w:rsidR="002F1B57" w:rsidRPr="00F5285A" w14:paraId="7612D679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85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7C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CB0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904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90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212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78C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8F1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2C030DF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CD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36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F0D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FC6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2A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25 007,00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235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24 947,94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D9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CC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2F1B57" w:rsidRPr="00F5285A" w14:paraId="70C77F3A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89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6B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803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76F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63D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992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14,98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3E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F7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72F88D4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C4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8F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E34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E8B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D72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24 992,00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E56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24 932,96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F3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B02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2F1B57" w:rsidRPr="00F5285A" w14:paraId="3DB3841A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E2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0B4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721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D6E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6F3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164 540,00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E1F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144 116,52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3E5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23E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87,6</w:t>
            </w:r>
          </w:p>
        </w:tc>
      </w:tr>
      <w:tr w:rsidR="002F1B57" w:rsidRPr="00F5285A" w14:paraId="06706B1A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A6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9E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8C5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C25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650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293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20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B2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6FFA4FD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77E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6A6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F12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F33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2A5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164 189,00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4A7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143 766,02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7E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D7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87,6</w:t>
            </w:r>
          </w:p>
        </w:tc>
      </w:tr>
      <w:tr w:rsidR="002F1B57" w:rsidRPr="00F5285A" w14:paraId="4E18456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02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7E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AC4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EFA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3EB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66 547,00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239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66 508,06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00C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65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5A4796D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348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CEE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103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DB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F63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66 477,00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225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66 441,87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9B0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4E8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5B1B081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CC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1A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FDB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294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12B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C29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66,19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A32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F54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94,6</w:t>
            </w:r>
          </w:p>
        </w:tc>
      </w:tr>
      <w:tr w:rsidR="002F1B57" w:rsidRPr="00F5285A" w14:paraId="61E7C1A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6B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35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A3F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F53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B2F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296 979,00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91B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295 332,38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F2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15,5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04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2F1B57" w:rsidRPr="00F5285A" w14:paraId="59FC72F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F9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02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0A2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A93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A92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296 979,00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4F9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295 332,38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71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68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99,4</w:t>
            </w:r>
          </w:p>
        </w:tc>
      </w:tr>
      <w:tr w:rsidR="002F1B57" w:rsidRPr="00F5285A" w14:paraId="3E243A5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A6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94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63C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7D1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08D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723 203,00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008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670 450,06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59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35,1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77D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92,7</w:t>
            </w:r>
          </w:p>
        </w:tc>
      </w:tr>
      <w:tr w:rsidR="002F1B57" w:rsidRPr="00F5285A" w14:paraId="22AAC52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17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068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4EB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AF3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E0A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6 468,00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153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5 451,76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17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23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84,3</w:t>
            </w:r>
          </w:p>
        </w:tc>
      </w:tr>
      <w:tr w:rsidR="002F1B57" w:rsidRPr="00F5285A" w14:paraId="4ADA9A1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4C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04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D32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253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06A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10 398,00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B2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87C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A7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2F1B57" w:rsidRPr="00F5285A" w14:paraId="2FDCDA9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2F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EFB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91F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DA0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F1B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469 168,00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FC1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440 936,84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7C1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06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94,0</w:t>
            </w:r>
          </w:p>
        </w:tc>
      </w:tr>
      <w:tr w:rsidR="002F1B57" w:rsidRPr="00F5285A" w14:paraId="0FABA1B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5B3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66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EF7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1ED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2FA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28 958,00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4A4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28 957,22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3E3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954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2518D0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593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A9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BD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7D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802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88 852,00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EC6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80 501,21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E0B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C5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90,6</w:t>
            </w:r>
          </w:p>
        </w:tc>
      </w:tr>
      <w:tr w:rsidR="002F1B57" w:rsidRPr="00F5285A" w14:paraId="6FF0F916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02F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9B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C0D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C02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C13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10 111,00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05C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8 909,13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8254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B0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88,1</w:t>
            </w:r>
          </w:p>
        </w:tc>
      </w:tr>
      <w:tr w:rsidR="002F1B57" w:rsidRPr="00F5285A" w14:paraId="4EE2728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AE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0D8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CA8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888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357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570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42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AA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82,0</w:t>
            </w:r>
          </w:p>
        </w:tc>
      </w:tr>
      <w:tr w:rsidR="002F1B57" w:rsidRPr="00F5285A" w14:paraId="4EB06B5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786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87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6E3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893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4DF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B2A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32 428,05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8EA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AD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82,3</w:t>
            </w:r>
          </w:p>
        </w:tc>
      </w:tr>
      <w:tr w:rsidR="002F1B57" w:rsidRPr="00F5285A" w14:paraId="6EE3CFA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57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1A4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0EF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757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335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6E8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C83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04E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29,0</w:t>
            </w:r>
          </w:p>
        </w:tc>
      </w:tr>
      <w:tr w:rsidR="002F1B57" w:rsidRPr="00F5285A" w14:paraId="5316F13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2D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60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253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82A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42C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29 092,00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133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28 891,88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7B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58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2F1B57" w:rsidRPr="00F5285A" w14:paraId="483E7C6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5B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E2A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713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520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69E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B12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2 770,37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6D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3D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91,1</w:t>
            </w:r>
          </w:p>
        </w:tc>
      </w:tr>
      <w:tr w:rsidR="002F1B57" w:rsidRPr="00F5285A" w14:paraId="6C7BEE9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7BA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7A8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641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628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E05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368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1A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80B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800FAE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5DC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F2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134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903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A77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E0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4D6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1A3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35,0</w:t>
            </w:r>
          </w:p>
        </w:tc>
      </w:tr>
      <w:tr w:rsidR="002F1B57" w:rsidRPr="00F5285A" w14:paraId="7651244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659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FF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8A0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FC8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3DB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13 436,00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211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13 435,60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75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A8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A39AE6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B53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021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749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591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A2A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6 516,00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907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5 508,00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477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EA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84,5</w:t>
            </w:r>
          </w:p>
        </w:tc>
      </w:tr>
      <w:tr w:rsidR="002F1B57" w:rsidRPr="00F5285A" w14:paraId="5F323F6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EA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78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C84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A63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2B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7F7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23B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DB2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DCF7CAC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5E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61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7C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849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Jednostki specjalistycznego poradnictwa, mieszkania chronione i ośrodki interwencji kryzysowej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1ED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3E3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F12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7C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197AC9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8D8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52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200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8DC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08D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17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780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312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85215E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AC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42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8D4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904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78D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202 913,00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A3E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187 804,68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5ED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2A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92,6</w:t>
            </w:r>
          </w:p>
        </w:tc>
      </w:tr>
      <w:tr w:rsidR="002F1B57" w:rsidRPr="00F5285A" w14:paraId="2DCFA05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9A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56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69A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C15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5F1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7FA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CC2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DD4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2EC165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02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59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104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158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387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18 187,00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AF5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15 690,56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2CB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8,4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6A7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86,3</w:t>
            </w:r>
          </w:p>
        </w:tc>
      </w:tr>
      <w:tr w:rsidR="002F1B57" w:rsidRPr="00F5285A" w14:paraId="412FACF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D92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B8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33E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712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84A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6C4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9,86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0A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676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</w:tr>
      <w:tr w:rsidR="002F1B57" w:rsidRPr="00F5285A" w14:paraId="7C9E339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8C6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A9C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21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405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9C7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180 940,00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ED3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169 027,58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90E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D4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93,4</w:t>
            </w:r>
          </w:p>
        </w:tc>
      </w:tr>
      <w:tr w:rsidR="002F1B57" w:rsidRPr="00F5285A" w14:paraId="49EB2A0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E3A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2F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2D3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868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947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2 477,00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200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2 476,68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5A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E14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95A5B9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2D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C0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E89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42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1AE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F97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74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27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69E7FC5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B4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80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2C4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837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565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DC3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01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2AC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24D059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CDA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314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2D7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130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D31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968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FC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22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7345B5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F8E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92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85295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CFD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932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C29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81 880,00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2EB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73 033,57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B8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438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89,2</w:t>
            </w:r>
          </w:p>
        </w:tc>
      </w:tr>
      <w:tr w:rsidR="002F1B57" w:rsidRPr="00F5285A" w14:paraId="27C8351C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052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B6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758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8F2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428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3F8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7 996,00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0B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8E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ACDD58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4CF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5D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D15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C47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8BC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731E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12 242,40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3D6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BE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61,2</w:t>
            </w:r>
          </w:p>
        </w:tc>
      </w:tr>
      <w:tr w:rsidR="002F1B57" w:rsidRPr="00F5285A" w14:paraId="69C6C33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EAA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61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6C7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004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5E9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29 157,00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77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29 130,99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8C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8BD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00D6795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08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2D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D38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D70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2F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5 021,00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A7B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5 016,22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E06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2B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7579DD4F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B93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DB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29B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325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060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0CE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623,15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52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8A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2E5A9E0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1F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F2E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305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1C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ECC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4 078,00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736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4 024,81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986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7AA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98,7</w:t>
            </w:r>
          </w:p>
        </w:tc>
      </w:tr>
      <w:tr w:rsidR="002F1B57" w:rsidRPr="00F5285A" w14:paraId="6B910B1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5D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C0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5B1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175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3A4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745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94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F8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93,3</w:t>
            </w:r>
          </w:p>
        </w:tc>
      </w:tr>
      <w:tr w:rsidR="002F1B57" w:rsidRPr="00F5285A" w14:paraId="3B473BE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D9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B8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66C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C93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681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443 611,00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53F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286 919,51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EB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97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64,7</w:t>
            </w:r>
          </w:p>
        </w:tc>
      </w:tr>
      <w:tr w:rsidR="002F1B57" w:rsidRPr="00F5285A" w14:paraId="1AC6FBF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D4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8B3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85395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E12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47A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554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443 611,00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06D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286 919,51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7C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10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64,7</w:t>
            </w:r>
          </w:p>
        </w:tc>
      </w:tr>
      <w:tr w:rsidR="002F1B57" w:rsidRPr="00F5285A" w14:paraId="43DC4A6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6E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45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00D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630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Osobowy fundusz płac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306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89 784,00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E11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83 296,72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6C1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C4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92,8</w:t>
            </w:r>
          </w:p>
        </w:tc>
      </w:tr>
      <w:tr w:rsidR="002F1B57" w:rsidRPr="00F5285A" w14:paraId="7D7BE39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80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C1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21A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49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B48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15 434,00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FF3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13 923,27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3F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F64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90,2</w:t>
            </w:r>
          </w:p>
        </w:tc>
      </w:tr>
      <w:tr w:rsidR="002F1B57" w:rsidRPr="00F5285A" w14:paraId="5913AB0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59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516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950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B32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1DB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982,00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A59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851,96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36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38E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86,8</w:t>
            </w:r>
          </w:p>
        </w:tc>
      </w:tr>
      <w:tr w:rsidR="002F1B57" w:rsidRPr="00F5285A" w14:paraId="3E46957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96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37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570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BF4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B37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9 504,00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268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7 352,06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1A0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44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77,4</w:t>
            </w:r>
          </w:p>
        </w:tc>
      </w:tr>
      <w:tr w:rsidR="002F1B57" w:rsidRPr="00F5285A" w14:paraId="1BDD686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4A6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FA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48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72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911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C9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E6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BE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</w:tr>
      <w:tr w:rsidR="002F1B57" w:rsidRPr="00F5285A" w14:paraId="19F4F32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AD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75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6DF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B84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594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AD1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180,50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43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4C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36,1</w:t>
            </w:r>
          </w:p>
        </w:tc>
      </w:tr>
      <w:tr w:rsidR="002F1B57" w:rsidRPr="00F5285A" w14:paraId="601AFB1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F7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FC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2CA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083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339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339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45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C6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AE8B20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9AC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4E7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B98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1DC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4439W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DAB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CD3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80E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356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81EE90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0C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1F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01C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7CD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675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142 422,00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79C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B25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63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7944D00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7B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5C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2AA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385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214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FD2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19 800,00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A3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994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90,0</w:t>
            </w:r>
          </w:p>
        </w:tc>
      </w:tr>
      <w:tr w:rsidR="002F1B57" w:rsidRPr="00F5285A" w14:paraId="397580E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DD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00E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36B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6067W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0F7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A4F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152 750,00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9C4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152 750,00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36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28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491FB7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9D6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21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DA8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6069W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32A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00B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5FD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974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F59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7DD75F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EA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5AB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AB2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78B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E3B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427 800,00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DE3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365 314,70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D1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96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85,4</w:t>
            </w:r>
          </w:p>
        </w:tc>
      </w:tr>
      <w:tr w:rsidR="002F1B57" w:rsidRPr="00F5285A" w14:paraId="1E50ED8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2B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10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BBC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6AC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065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302 287,00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44B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290 627,96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3BA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79,6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569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96,1</w:t>
            </w:r>
          </w:p>
        </w:tc>
      </w:tr>
      <w:tr w:rsidR="002F1B57" w:rsidRPr="00F5285A" w14:paraId="40A92EA0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DB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97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C60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D12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EAD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DE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13 844,40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78C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F3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98,2</w:t>
            </w:r>
          </w:p>
        </w:tc>
      </w:tr>
      <w:tr w:rsidR="002F1B57" w:rsidRPr="00F5285A" w14:paraId="5783457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891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1B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441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231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19D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210 303,00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398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207 994,78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E9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71,6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C42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2F1B57" w:rsidRPr="00F5285A" w14:paraId="6B07695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C7A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972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6BF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B06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53A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633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15 423,75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39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5,3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B6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95,8</w:t>
            </w:r>
          </w:p>
        </w:tc>
      </w:tr>
      <w:tr w:rsidR="002F1B57" w:rsidRPr="00F5285A" w14:paraId="5487FA8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797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45E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00D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1CD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35E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AC6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37 956,77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97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FB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94,0</w:t>
            </w:r>
          </w:p>
        </w:tc>
      </w:tr>
      <w:tr w:rsidR="002F1B57" w:rsidRPr="00F5285A" w14:paraId="25462F7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E2D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04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583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631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4D4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8F4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5 415,91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ABF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621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93,4</w:t>
            </w:r>
          </w:p>
        </w:tc>
      </w:tr>
      <w:tr w:rsidR="002F1B57" w:rsidRPr="00F5285A" w14:paraId="798CFDE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1F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BD3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30E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226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63C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3A3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668,35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1C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80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44,6</w:t>
            </w:r>
          </w:p>
        </w:tc>
      </w:tr>
      <w:tr w:rsidR="002F1B57" w:rsidRPr="00F5285A" w14:paraId="518163B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83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B9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BCF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457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A16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DF5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72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D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40,0</w:t>
            </w:r>
          </w:p>
        </w:tc>
      </w:tr>
      <w:tr w:rsidR="002F1B57" w:rsidRPr="00F5285A" w14:paraId="7C1F575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9B6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A20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C31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BC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D7E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9 084,00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D4D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9 084,00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15F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70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CD679B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CE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5CD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A6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919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619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EB9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D99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73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0AF11A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3B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CF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F3E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2A8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29F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617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D4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09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EE4780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97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976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EBC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914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418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115 513,00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CCD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72 186,74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CE4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19,8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D9D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62,5</w:t>
            </w:r>
          </w:p>
        </w:tc>
      </w:tr>
      <w:tr w:rsidR="002F1B57" w:rsidRPr="00F5285A" w14:paraId="691E88E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62F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5C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E1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F2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0D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99 850,00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D3C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57 031,74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3D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DC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57,1</w:t>
            </w:r>
          </w:p>
        </w:tc>
      </w:tr>
      <w:tr w:rsidR="002F1B57" w:rsidRPr="00F5285A" w14:paraId="3E75766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74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DF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9E1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693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74E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5B5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225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583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E9A350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EBE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471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804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6F4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9D5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1 809,00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C73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1 809,00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03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C8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C506381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176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AE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B29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09F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86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800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AF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37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B59F2C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16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16B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D5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0E5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34C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798,00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F5A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798,00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2AF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50B2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B11136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39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2D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52A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455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C3C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D8E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CC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396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65,4</w:t>
            </w:r>
          </w:p>
        </w:tc>
      </w:tr>
      <w:tr w:rsidR="002F1B57" w:rsidRPr="00F5285A" w14:paraId="586370F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50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93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E76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DA2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BB5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828,00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18A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828,00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71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218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00857C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98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58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85416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B67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2D3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motywacyjnym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F74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8B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411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56D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25,0</w:t>
            </w:r>
          </w:p>
        </w:tc>
      </w:tr>
      <w:tr w:rsidR="002F1B57" w:rsidRPr="00F5285A" w14:paraId="7562A74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74E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060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3BC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3240W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9B2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15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775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38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393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25,0</w:t>
            </w:r>
          </w:p>
        </w:tc>
      </w:tr>
      <w:tr w:rsidR="002F1B57" w:rsidRPr="00F5285A" w14:paraId="61ADF3D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46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2C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35F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F2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2B7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10 599 706,00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72B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10 521 596,31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A12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26,7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AB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99,3</w:t>
            </w:r>
          </w:p>
        </w:tc>
      </w:tr>
      <w:tr w:rsidR="002F1B57" w:rsidRPr="00F5285A" w14:paraId="4E12AEE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A8E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239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663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50A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F0F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6 589 961,00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E23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6 555 763,64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3CA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E43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2F1B57" w:rsidRPr="00F5285A" w14:paraId="1A5957E3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B21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75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31D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5C3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E35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DC1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2 631,43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84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1D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30,2</w:t>
            </w:r>
          </w:p>
        </w:tc>
      </w:tr>
      <w:tr w:rsidR="002F1B57" w:rsidRPr="00F5285A" w14:paraId="2E9AE3D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5F2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442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055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134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675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0D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72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6E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2FEA0D0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45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78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F67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554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1A7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6 460 905,00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743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6 444 303,55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0B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8C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2F1B57" w:rsidRPr="00F5285A" w14:paraId="01AC214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29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65D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943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066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8F8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82 578,00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220A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77 033,00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89D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1C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93,3</w:t>
            </w:r>
          </w:p>
        </w:tc>
      </w:tr>
      <w:tr w:rsidR="002F1B57" w:rsidRPr="00F5285A" w14:paraId="5366812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777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AF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27A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80B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01B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5 082,00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5CD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5 081,70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6C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D6E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5B2B57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9C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1F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CFB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C0C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552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15 096,00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D3D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14 299,23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F5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3ED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</w:tr>
      <w:tr w:rsidR="002F1B57" w:rsidRPr="00F5285A" w14:paraId="19B07AF6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A3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E14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17F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466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ACB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2 149,00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E30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2 034,43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96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071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94,7</w:t>
            </w:r>
          </w:p>
        </w:tc>
      </w:tr>
      <w:tr w:rsidR="002F1B57" w:rsidRPr="00F5285A" w14:paraId="11F6DAD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EA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3D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D5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7D4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2C7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ADF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3 949,00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BE2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49B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73,1</w:t>
            </w:r>
          </w:p>
        </w:tc>
      </w:tr>
      <w:tr w:rsidR="002F1B57" w:rsidRPr="00F5285A" w14:paraId="7F67E69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05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BE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A30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1BE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8CD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B30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1A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E65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BF8096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83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520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DA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4DE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BA1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5 514,00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B58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3 821,34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42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B5E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69,3</w:t>
            </w:r>
          </w:p>
        </w:tc>
      </w:tr>
      <w:tr w:rsidR="002F1B57" w:rsidRPr="00F5285A" w14:paraId="566E88F1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8DE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EC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A70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B58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D60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D08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2 325,39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291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996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2DDBB576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75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0BA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D0C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C32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8D0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1C7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CF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CD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24,0</w:t>
            </w:r>
          </w:p>
        </w:tc>
      </w:tr>
      <w:tr w:rsidR="002F1B57" w:rsidRPr="00F5285A" w14:paraId="7C139628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385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94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165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651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20D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7B4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224,50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27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E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18,7</w:t>
            </w:r>
          </w:p>
        </w:tc>
      </w:tr>
      <w:tr w:rsidR="002F1B57" w:rsidRPr="00F5285A" w14:paraId="1E9CBE0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7B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8B9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31A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32B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FFF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338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37A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11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24C5A3ED" w14:textId="77777777" w:rsidTr="00A8078A">
        <w:trPr>
          <w:gridAfter w:val="1"/>
          <w:wAfter w:w="50" w:type="dxa"/>
          <w:trHeight w:val="9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2C9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88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97E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222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DBD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3 590 360,00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53A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3 554 268,23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E1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33,8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1A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2F1B57" w:rsidRPr="00F5285A" w14:paraId="4B783697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89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00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904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2910W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14D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107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10 135,00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94B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6 692,26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3BD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A1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66,0</w:t>
            </w:r>
          </w:p>
        </w:tc>
      </w:tr>
      <w:tr w:rsidR="002F1B57" w:rsidRPr="00F5285A" w14:paraId="26DEB02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10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24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70C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009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B42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670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2A6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77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2F1B57" w:rsidRPr="00F5285A" w14:paraId="277FA35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AD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8A5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25C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5A2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49C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3 333 614,00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399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3 327 093,84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62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93D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2F1B57" w:rsidRPr="00F5285A" w14:paraId="30B8E37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7E4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E6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763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E94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86C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153 934,00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7F8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138 943,68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FB7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D30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90,3</w:t>
            </w:r>
          </w:p>
        </w:tc>
      </w:tr>
      <w:tr w:rsidR="002F1B57" w:rsidRPr="00F5285A" w14:paraId="56FB4D9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5F9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C8C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02A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20D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27E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90C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034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AFD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876881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006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6C5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37E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7D1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FC4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28 917,00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F61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26 297,08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45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31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90,9</w:t>
            </w:r>
          </w:p>
        </w:tc>
      </w:tr>
      <w:tr w:rsidR="002F1B57" w:rsidRPr="00F5285A" w14:paraId="7749659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7B8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6F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D86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726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DAB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3 708,00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DEB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FC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9B6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80,9</w:t>
            </w:r>
          </w:p>
        </w:tc>
      </w:tr>
      <w:tr w:rsidR="002F1B57" w:rsidRPr="00F5285A" w14:paraId="61C8AF4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C51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34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BB9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48E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55C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11 261,00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CD0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11 125,01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EEB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C6C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98,8</w:t>
            </w:r>
          </w:p>
        </w:tc>
      </w:tr>
      <w:tr w:rsidR="002F1B57" w:rsidRPr="00F5285A" w14:paraId="520C15C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778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50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278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F0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BBF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B16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83B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33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45,0</w:t>
            </w:r>
          </w:p>
        </w:tc>
      </w:tr>
      <w:tr w:rsidR="002F1B57" w:rsidRPr="00F5285A" w14:paraId="7B99CDC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38C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063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B44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161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211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23 093,00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3EE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18 279,18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06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44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79,2</w:t>
            </w:r>
          </w:p>
        </w:tc>
      </w:tr>
      <w:tr w:rsidR="002F1B57" w:rsidRPr="00F5285A" w14:paraId="2C7AB55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ECF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A2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B8B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E5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62B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D77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645,72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4A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68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92,2</w:t>
            </w:r>
          </w:p>
        </w:tc>
      </w:tr>
      <w:tr w:rsidR="002F1B57" w:rsidRPr="00F5285A" w14:paraId="3B08705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09F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6B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4E4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E47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C8A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6 202,00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5CF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6 201,04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A00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627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5B93B94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45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F4B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E33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4560W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09C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C5A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1B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24,34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AD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46C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2,2</w:t>
            </w:r>
          </w:p>
        </w:tc>
      </w:tr>
      <w:tr w:rsidR="002F1B57" w:rsidRPr="00F5285A" w14:paraId="141B13B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889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CA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617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950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3C9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F07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1 403,50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613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60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66,7</w:t>
            </w:r>
          </w:p>
        </w:tc>
      </w:tr>
      <w:tr w:rsidR="002F1B57" w:rsidRPr="00F5285A" w14:paraId="22176219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524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4E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9DE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4D6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A2F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829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E9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07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2C83217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210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585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E86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99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2E1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1 404,00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430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882,54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33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010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62,9</w:t>
            </w:r>
          </w:p>
        </w:tc>
      </w:tr>
      <w:tr w:rsidR="002F1B57" w:rsidRPr="00F5285A" w14:paraId="35E5888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D8F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D2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B58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516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F56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06C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233,54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D2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26,5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49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2F1B57" w:rsidRPr="00F5285A" w14:paraId="5825176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65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3AF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F45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7D6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E98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066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7A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B12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9FA5BE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1D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124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1D6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641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7DC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516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5C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EB2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5D5D985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CA1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04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6B6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485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864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449,00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EC0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449,00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6B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80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0ABC011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D7B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51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BA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22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BB0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71 923,00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DD6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67 029,60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9A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17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93,2</w:t>
            </w:r>
          </w:p>
        </w:tc>
      </w:tr>
      <w:tr w:rsidR="002F1B57" w:rsidRPr="00F5285A" w14:paraId="2DEDB2C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A20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7B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9F2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517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F69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70D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996,92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0FA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32A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76,7</w:t>
            </w:r>
          </w:p>
        </w:tc>
      </w:tr>
      <w:tr w:rsidR="002F1B57" w:rsidRPr="00F5285A" w14:paraId="3244557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E6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68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22B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0BB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1B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BA1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2B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EAE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AA7130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DDF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279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BEE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80F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E79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4D7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46 344,32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D0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69,1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AD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2F1B57" w:rsidRPr="00F5285A" w14:paraId="60F8187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65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AE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610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B44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581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42F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3 273,67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DF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4,9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FF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DB38C3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F7C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95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7EE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467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37E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8 482,00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450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8 476,95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235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6A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0B1B0AC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02A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DD7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519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7B9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83F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016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1 206,04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BD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1B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52AE995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29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64F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5D1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949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94F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494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4E4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E9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79DF5A3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A0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F38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034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5DD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9B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7BF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AE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DA4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D76300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E5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E6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775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E53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AFE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1 146,00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99E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492,00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88E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49D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42,9</w:t>
            </w:r>
          </w:p>
        </w:tc>
      </w:tr>
      <w:tr w:rsidR="002F1B57" w:rsidRPr="00F5285A" w14:paraId="52E0C44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2B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C9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4C9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A72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5CE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E17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2 489,44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3F2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D31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80,8</w:t>
            </w:r>
          </w:p>
        </w:tc>
      </w:tr>
      <w:tr w:rsidR="002F1B57" w:rsidRPr="00F5285A" w14:paraId="082799DB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27C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799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ECA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538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36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674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1 550,26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1E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49A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59A2E12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1D6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F72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401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BEC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748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1 344,00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BE5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817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BF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14,9</w:t>
            </w:r>
          </w:p>
        </w:tc>
      </w:tr>
      <w:tr w:rsidR="002F1B57" w:rsidRPr="00F5285A" w14:paraId="0C8BD9D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016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0E9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096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9DF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F09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339,00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B5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C7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FC4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6FA619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70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D0D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1A7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7C6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838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06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233 996,30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D82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13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2F1B57" w:rsidRPr="00F5285A" w14:paraId="58466366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DF4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F2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749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CE6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F1F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0D1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233 996,30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D6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CB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99,2</w:t>
            </w:r>
          </w:p>
        </w:tc>
      </w:tr>
      <w:tr w:rsidR="002F1B57" w:rsidRPr="00F5285A" w14:paraId="7F3B203A" w14:textId="77777777" w:rsidTr="00A8078A">
        <w:trPr>
          <w:gridAfter w:val="1"/>
          <w:wAfter w:w="50" w:type="dxa"/>
          <w:trHeight w:val="11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216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AA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85513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4FB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F95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B68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3C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AF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84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2F1B57" w:rsidRPr="00F5285A" w14:paraId="35A81835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495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09E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124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B65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F5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BE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4A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6C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2F1B57" w:rsidRPr="00F5285A" w14:paraId="7206403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7E0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8A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122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3D4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C83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2 010 306,00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2C9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1 883 266,30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4B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275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93,7</w:t>
            </w:r>
          </w:p>
        </w:tc>
      </w:tr>
      <w:tr w:rsidR="002F1B57" w:rsidRPr="00F5285A" w14:paraId="60A7D83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A7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B5E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90002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5A4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486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A0B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1 212 000,00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76F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1 207 591,64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4CC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640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2F1B57" w:rsidRPr="00F5285A" w14:paraId="2DD1350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99B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AB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1C5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757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43D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D22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12 270,50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A80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5B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76,7</w:t>
            </w:r>
          </w:p>
        </w:tc>
      </w:tr>
      <w:tr w:rsidR="002F1B57" w:rsidRPr="00F5285A" w14:paraId="2A3AF0F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845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C5A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C0B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D74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40C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AE5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30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CD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6657751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B51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CA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E20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14D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3DF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1 191 000,00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1FF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1 190 321,14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55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78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2F1B57" w:rsidRPr="00F5285A" w14:paraId="47A1174A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FC3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3DD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50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419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1AB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92 960,00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8DF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71 962,03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22C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15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77,4</w:t>
            </w:r>
          </w:p>
        </w:tc>
      </w:tr>
      <w:tr w:rsidR="002F1B57" w:rsidRPr="00F5285A" w14:paraId="37F5AE1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48A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EF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A09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65E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119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57 960,00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341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55 197,03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F6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76,7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C8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95,2</w:t>
            </w:r>
          </w:p>
        </w:tc>
      </w:tr>
      <w:tr w:rsidR="002F1B57" w:rsidRPr="00F5285A" w14:paraId="1D5E574B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668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B37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AA1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B6E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9C8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B98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96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EAA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29,3</w:t>
            </w:r>
          </w:p>
        </w:tc>
      </w:tr>
      <w:tr w:rsidR="002F1B57" w:rsidRPr="00F5285A" w14:paraId="29C412D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97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D61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1F6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6D3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873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027F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16 180,00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D4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13D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49,0</w:t>
            </w:r>
          </w:p>
        </w:tc>
      </w:tr>
      <w:tr w:rsidR="002F1B57" w:rsidRPr="00F5285A" w14:paraId="1FE9599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9A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66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09A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54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875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E90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276 024,43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AC9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14,7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20E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2F1B57" w:rsidRPr="00F5285A" w14:paraId="5193344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ED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041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A4A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3F6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265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280 000,00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C1F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276 024,43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BDB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6DB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2F1B57" w:rsidRPr="00F5285A" w14:paraId="6717D2D4" w14:textId="77777777" w:rsidTr="00A8078A">
        <w:trPr>
          <w:gridAfter w:val="1"/>
          <w:wAfter w:w="50" w:type="dxa"/>
          <w:trHeight w:val="702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CBC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7E4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90019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EE2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A3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4BD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A66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3 927,00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CBE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55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19,6</w:t>
            </w:r>
          </w:p>
        </w:tc>
      </w:tr>
      <w:tr w:rsidR="002F1B57" w:rsidRPr="00F5285A" w14:paraId="541A83EE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FE7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C5F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305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1A4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D0C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A0C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3 927,00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1E2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663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19,6</w:t>
            </w:r>
          </w:p>
        </w:tc>
      </w:tr>
      <w:tr w:rsidR="002F1B57" w:rsidRPr="00F5285A" w14:paraId="7340B15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18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CF6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90095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876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549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72E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405 346,00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1BC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323 761,20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7D0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17,2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2F9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79,9</w:t>
            </w:r>
          </w:p>
        </w:tc>
      </w:tr>
      <w:tr w:rsidR="002F1B57" w:rsidRPr="00F5285A" w14:paraId="67159AED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D3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770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5F6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3020W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6D1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35E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558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3 751,52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E76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2FF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62,5</w:t>
            </w:r>
          </w:p>
        </w:tc>
      </w:tr>
      <w:tr w:rsidR="002F1B57" w:rsidRPr="00F5285A" w14:paraId="7E79CB7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568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707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E6B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DD3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09F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9FD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179 226,08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9347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55,4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14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96,4</w:t>
            </w:r>
          </w:p>
        </w:tc>
      </w:tr>
      <w:tr w:rsidR="002F1B57" w:rsidRPr="00F5285A" w14:paraId="189D46A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E6D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29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EAA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E2B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E06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383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29 241,61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A3F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42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94,0</w:t>
            </w:r>
          </w:p>
        </w:tc>
      </w:tr>
      <w:tr w:rsidR="002F1B57" w:rsidRPr="00F5285A" w14:paraId="0FCF6D5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87E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7F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033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4F7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217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4DB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3 521,03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49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272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83,8</w:t>
            </w:r>
          </w:p>
        </w:tc>
      </w:tr>
      <w:tr w:rsidR="002F1B57" w:rsidRPr="00F5285A" w14:paraId="4F3D004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AE6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16B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ED0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2C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3D0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29E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867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68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5387C4FC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33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EE7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1F1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B95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E0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C02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34 312,54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8E5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17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98,6</w:t>
            </w:r>
          </w:p>
        </w:tc>
      </w:tr>
      <w:tr w:rsidR="002F1B57" w:rsidRPr="00F5285A" w14:paraId="7B4E8EC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DC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82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9AD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C7B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3A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244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12 387,96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E10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96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95,3</w:t>
            </w:r>
          </w:p>
        </w:tc>
      </w:tr>
      <w:tr w:rsidR="002F1B57" w:rsidRPr="00F5285A" w14:paraId="24C8594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35D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795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9D5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1EE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523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011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B10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612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37,3</w:t>
            </w:r>
          </w:p>
        </w:tc>
      </w:tr>
      <w:tr w:rsidR="002F1B57" w:rsidRPr="00F5285A" w14:paraId="2982CDD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FA0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38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B62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2E9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56B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62 590,00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969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51 887,27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49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16,0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843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82,9</w:t>
            </w:r>
          </w:p>
        </w:tc>
      </w:tr>
      <w:tr w:rsidR="002F1B57" w:rsidRPr="00F5285A" w14:paraId="0448F894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EDD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66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EA2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092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EF7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403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35F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C5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6D1FBB2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EBE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E83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640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4440W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C5B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FCC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7 906,00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75C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7 906,00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F7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259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3FA2A086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312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FC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28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E59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8FB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477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372,00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180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459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62,0</w:t>
            </w:r>
          </w:p>
        </w:tc>
      </w:tr>
      <w:tr w:rsidR="002F1B57" w:rsidRPr="00F5285A" w14:paraId="1C4446C2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196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A33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1E7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4710W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D99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A8C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F79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59A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5B2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886E31D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34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E84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CA9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77F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183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318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595,19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D45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24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</w:tr>
      <w:tr w:rsidR="002F1B57" w:rsidRPr="00F5285A" w14:paraId="76181AA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805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606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BD2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DB5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2FD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834 936,00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0A3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734 885,78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1DE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D2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88,0</w:t>
            </w:r>
          </w:p>
        </w:tc>
      </w:tr>
      <w:tr w:rsidR="002F1B57" w:rsidRPr="00F5285A" w14:paraId="2F84849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7B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76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5F6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9C1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AAE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622 700,00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136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548 688,07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DB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74,7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58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88,1</w:t>
            </w:r>
          </w:p>
        </w:tc>
      </w:tr>
      <w:tr w:rsidR="002F1B57" w:rsidRPr="00F5285A" w14:paraId="67706E6C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C72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158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FD1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2480W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EFB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2EF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500 000,00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C4F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442 814,01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1E4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CF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88,6</w:t>
            </w:r>
          </w:p>
        </w:tc>
      </w:tr>
      <w:tr w:rsidR="002F1B57" w:rsidRPr="00F5285A" w14:paraId="483A111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1A9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3E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A7A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096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F2A1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F84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410,40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D9D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BD9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20,5</w:t>
            </w:r>
          </w:p>
        </w:tc>
      </w:tr>
      <w:tr w:rsidR="002F1B57" w:rsidRPr="00F5285A" w14:paraId="597AAF1E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9BA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634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808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21F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FA3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A7E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86D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915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466051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084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B2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C59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DBB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165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661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38F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E15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11468757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79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F35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E1C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4190W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0CA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34D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C00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73B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809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1DBA5F0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BD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316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3DA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AF9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532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058B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91,44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8C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80E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</w:tr>
      <w:tr w:rsidR="002F1B57" w:rsidRPr="00F5285A" w14:paraId="5119212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AC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9D9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9BF8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4220W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6B8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422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A99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9E8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D7F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847BCCF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9E8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4DD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6F7F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4A0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E82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F27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160,71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9D9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4B4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32,1</w:t>
            </w:r>
          </w:p>
        </w:tc>
      </w:tr>
      <w:tr w:rsidR="002F1B57" w:rsidRPr="00F5285A" w14:paraId="3DC6EA4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4A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7A5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7FF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215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DA3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8BB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37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28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AE2FDD2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BA0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76C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95E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57B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0C6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AE1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D76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D6C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0653E73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0D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421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5DE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4430W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CED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2EF2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DFE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0FD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4EB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38566F07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203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D14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F2E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6050W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293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E2C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3CB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95 211,51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2B7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C03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95,2</w:t>
            </w:r>
          </w:p>
        </w:tc>
      </w:tr>
      <w:tr w:rsidR="002F1B57" w:rsidRPr="00F5285A" w14:paraId="38553D98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1FF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C21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BBE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B5C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639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182 236,00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737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156 197,71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CE7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21,3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238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85,7</w:t>
            </w:r>
          </w:p>
        </w:tc>
      </w:tr>
      <w:tr w:rsidR="002F1B57" w:rsidRPr="00F5285A" w14:paraId="567DF405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C45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FCF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D5F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2480W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169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3DC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182 236,00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95E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156 197,71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384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C2B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85,7</w:t>
            </w:r>
          </w:p>
        </w:tc>
      </w:tr>
      <w:tr w:rsidR="002F1B57" w:rsidRPr="00F5285A" w14:paraId="6B6F76A3" w14:textId="77777777" w:rsidTr="00A8078A">
        <w:trPr>
          <w:gridAfter w:val="1"/>
          <w:wAfter w:w="50" w:type="dxa"/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423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7FD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391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CC4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8E5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5AD4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57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285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7F4C2A7" w14:textId="77777777" w:rsidTr="00A8078A">
        <w:trPr>
          <w:gridAfter w:val="1"/>
          <w:wAfter w:w="50" w:type="dxa"/>
          <w:trHeight w:val="113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38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197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97E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6570W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EA9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21E9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CD2D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EF8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8A2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73EFFD6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6680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EA3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C574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B096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1BDE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086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15 931,43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97A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CBC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46,9</w:t>
            </w:r>
          </w:p>
        </w:tc>
      </w:tr>
      <w:tr w:rsidR="002F1B57" w:rsidRPr="00F5285A" w14:paraId="2884F14A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824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510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AAC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0B4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B0D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844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12 981,43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EB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81,5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133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72,1</w:t>
            </w:r>
          </w:p>
        </w:tc>
      </w:tr>
      <w:tr w:rsidR="002F1B57" w:rsidRPr="00F5285A" w14:paraId="70DA0BD8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6D77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2F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15D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3C3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D2AA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7E9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BDCC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92,4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0E0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2F1B57" w:rsidRPr="00F5285A" w14:paraId="4C1282DD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58B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A9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A8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0C5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3E3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CC2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981,43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E922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859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98,1</w:t>
            </w:r>
          </w:p>
        </w:tc>
      </w:tr>
      <w:tr w:rsidR="002F1B57" w:rsidRPr="00F5285A" w14:paraId="78EBDCA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3B0A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D7E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C11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5E3A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A1A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46B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171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CEC9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1E5B13A3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87C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7FA4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8AF3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53FC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BDD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C6E3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D91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335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5E38BDD1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05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275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339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4210W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0329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32A8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2D20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F32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E06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762D2BF4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DD4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E62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764D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4300W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3A9E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A6A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13D6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B0F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C9DF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2F1B57" w:rsidRPr="00F5285A" w14:paraId="4E0FA6B9" w14:textId="77777777" w:rsidTr="00A8078A">
        <w:trPr>
          <w:gridAfter w:val="1"/>
          <w:wAfter w:w="50" w:type="dxa"/>
          <w:trHeight w:val="28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1578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70B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92695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DBD2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0D57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746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9825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2 950,00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AAC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18,5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0D8E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29,5</w:t>
            </w:r>
          </w:p>
        </w:tc>
      </w:tr>
      <w:tr w:rsidR="002F1B57" w:rsidRPr="00F5285A" w14:paraId="0F2F6B63" w14:textId="77777777" w:rsidTr="00A8078A">
        <w:trPr>
          <w:gridAfter w:val="1"/>
          <w:wAfter w:w="50" w:type="dxa"/>
          <w:trHeight w:val="13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F281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1CE6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7BD1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2360W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0015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E28C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E22F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2 950,00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104B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0AAD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29,5</w:t>
            </w:r>
          </w:p>
        </w:tc>
      </w:tr>
      <w:tr w:rsidR="002F1B57" w:rsidRPr="00F5285A" w14:paraId="505C24D1" w14:textId="77777777" w:rsidTr="00A8078A">
        <w:trPr>
          <w:gridAfter w:val="1"/>
          <w:wAfter w:w="50" w:type="dxa"/>
          <w:trHeight w:val="319"/>
        </w:trPr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74F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9320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0E57" w14:textId="77777777" w:rsidR="002F1B57" w:rsidRPr="00F5285A" w:rsidRDefault="002F1B57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42 104 681,82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DFAB" w14:textId="77777777" w:rsidR="002F1B57" w:rsidRPr="00F5285A" w:rsidRDefault="002F1B57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39 411 894,06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8893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4725" w14:textId="77777777" w:rsidR="002F1B57" w:rsidRPr="00F5285A" w:rsidRDefault="002F1B57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5285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93,6</w:t>
            </w:r>
          </w:p>
        </w:tc>
      </w:tr>
    </w:tbl>
    <w:p w14:paraId="79FD3F9D" w14:textId="77777777" w:rsidR="002F1B57" w:rsidRDefault="002F1B57" w:rsidP="002F1B57"/>
    <w:p w14:paraId="08FCF706" w14:textId="06ECEC74"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14:paraId="6B9D45F8" w14:textId="6DB89CE7" w:rsidR="00A06CF6" w:rsidRPr="00E14BD2" w:rsidRDefault="00212FBA" w:rsidP="00CE1A05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14:paraId="0B921C0E" w14:textId="33EFDE76"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8499E">
        <w:rPr>
          <w:rFonts w:ascii="Times New Roman" w:hAnsi="Times New Roman"/>
          <w:sz w:val="24"/>
          <w:szCs w:val="24"/>
        </w:rPr>
        <w:t>2 640 631,93</w:t>
      </w:r>
      <w:r w:rsidR="005464F5">
        <w:rPr>
          <w:rFonts w:ascii="Times New Roman" w:hAnsi="Times New Roman"/>
          <w:sz w:val="24"/>
          <w:szCs w:val="24"/>
        </w:rPr>
        <w:t xml:space="preserve"> zł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E8499E">
        <w:rPr>
          <w:rFonts w:ascii="Times New Roman" w:hAnsi="Times New Roman"/>
          <w:sz w:val="24"/>
          <w:szCs w:val="24"/>
        </w:rPr>
        <w:t>87,10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14:paraId="7F4AFA5B" w14:textId="613ACF73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8D354D">
        <w:rPr>
          <w:rFonts w:ascii="Times New Roman" w:hAnsi="Times New Roman"/>
          <w:sz w:val="24"/>
          <w:szCs w:val="24"/>
        </w:rPr>
        <w:t xml:space="preserve"> wraz</w:t>
      </w:r>
      <w:r w:rsidR="00207F94" w:rsidRPr="008D354D">
        <w:rPr>
          <w:rFonts w:ascii="Times New Roman" w:hAnsi="Times New Roman"/>
          <w:sz w:val="24"/>
          <w:szCs w:val="24"/>
        </w:rPr>
        <w:br/>
      </w:r>
      <w:r w:rsidR="009C128D" w:rsidRPr="008D354D">
        <w:rPr>
          <w:rFonts w:ascii="Times New Roman" w:hAnsi="Times New Roman"/>
          <w:sz w:val="24"/>
          <w:szCs w:val="24"/>
        </w:rPr>
        <w:t xml:space="preserve"> z kosztami obsługi </w:t>
      </w:r>
      <w:r w:rsidR="00DE7D7C" w:rsidRPr="008D354D">
        <w:rPr>
          <w:rFonts w:ascii="Times New Roman" w:hAnsi="Times New Roman"/>
          <w:sz w:val="24"/>
          <w:szCs w:val="24"/>
        </w:rPr>
        <w:t>zadania –</w:t>
      </w:r>
      <w:r w:rsidRPr="008D354D">
        <w:rPr>
          <w:rFonts w:ascii="Times New Roman" w:hAnsi="Times New Roman"/>
          <w:sz w:val="24"/>
          <w:szCs w:val="24"/>
        </w:rPr>
        <w:t xml:space="preserve"> </w:t>
      </w:r>
      <w:r w:rsidR="00B821FA">
        <w:rPr>
          <w:rFonts w:ascii="Times New Roman" w:hAnsi="Times New Roman"/>
          <w:sz w:val="24"/>
          <w:szCs w:val="24"/>
        </w:rPr>
        <w:t>1 111 462,38</w:t>
      </w:r>
      <w:r w:rsidR="008D354D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7A737AE1" w14:textId="0C06AC20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B821FA">
        <w:rPr>
          <w:rFonts w:ascii="Times New Roman" w:hAnsi="Times New Roman"/>
          <w:sz w:val="24"/>
          <w:szCs w:val="24"/>
        </w:rPr>
        <w:t>46 076,26</w:t>
      </w:r>
      <w:r w:rsidR="00DB4CB2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3B3DF376" w14:textId="20CC6569" w:rsidR="003D7080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24912">
        <w:rPr>
          <w:rFonts w:ascii="Times New Roman" w:hAnsi="Times New Roman"/>
          <w:sz w:val="24"/>
          <w:szCs w:val="24"/>
        </w:rPr>
        <w:t>skł</w:t>
      </w:r>
      <w:r w:rsidR="00DD3614" w:rsidRPr="00424912">
        <w:rPr>
          <w:rFonts w:ascii="Times New Roman" w:hAnsi="Times New Roman"/>
          <w:sz w:val="24"/>
          <w:szCs w:val="24"/>
        </w:rPr>
        <w:t>a</w:t>
      </w:r>
      <w:r w:rsidRPr="00424912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424912">
        <w:rPr>
          <w:rFonts w:ascii="Times New Roman" w:hAnsi="Times New Roman"/>
          <w:sz w:val="24"/>
          <w:szCs w:val="24"/>
        </w:rPr>
        <w:t>Ekowod</w:t>
      </w:r>
      <w:proofErr w:type="spellEnd"/>
      <w:r w:rsidRPr="00424912">
        <w:rPr>
          <w:rFonts w:ascii="Times New Roman" w:hAnsi="Times New Roman"/>
          <w:sz w:val="24"/>
          <w:szCs w:val="24"/>
        </w:rPr>
        <w:t xml:space="preserve"> </w:t>
      </w:r>
      <w:r w:rsidR="00B34AA5" w:rsidRPr="00424912">
        <w:rPr>
          <w:rFonts w:ascii="Times New Roman" w:hAnsi="Times New Roman"/>
          <w:sz w:val="24"/>
          <w:szCs w:val="24"/>
        </w:rPr>
        <w:t>–</w:t>
      </w:r>
      <w:r w:rsidRPr="00424912">
        <w:rPr>
          <w:rFonts w:ascii="Times New Roman" w:hAnsi="Times New Roman"/>
          <w:sz w:val="24"/>
          <w:szCs w:val="24"/>
        </w:rPr>
        <w:t xml:space="preserve"> </w:t>
      </w:r>
      <w:r w:rsidR="001E636F">
        <w:rPr>
          <w:rFonts w:ascii="Times New Roman" w:hAnsi="Times New Roman"/>
          <w:sz w:val="24"/>
          <w:szCs w:val="24"/>
        </w:rPr>
        <w:t>65 750</w:t>
      </w:r>
      <w:r w:rsidR="00424912" w:rsidRPr="00424912">
        <w:rPr>
          <w:rFonts w:ascii="Times New Roman" w:hAnsi="Times New Roman"/>
          <w:sz w:val="24"/>
          <w:szCs w:val="24"/>
        </w:rPr>
        <w:t>,00</w:t>
      </w:r>
      <w:r w:rsidRPr="00424912">
        <w:rPr>
          <w:rFonts w:ascii="Times New Roman" w:hAnsi="Times New Roman"/>
          <w:sz w:val="24"/>
          <w:szCs w:val="24"/>
        </w:rPr>
        <w:t xml:space="preserve"> zł</w:t>
      </w:r>
      <w:r w:rsidR="00AD6863" w:rsidRPr="00424912">
        <w:rPr>
          <w:rFonts w:ascii="Times New Roman" w:hAnsi="Times New Roman"/>
          <w:sz w:val="24"/>
          <w:szCs w:val="24"/>
        </w:rPr>
        <w:t>,</w:t>
      </w:r>
    </w:p>
    <w:p w14:paraId="243EB6AF" w14:textId="4D765741" w:rsidR="00422430" w:rsidRPr="00476CE2" w:rsidRDefault="00422430" w:rsidP="00A56379">
      <w:pPr>
        <w:pStyle w:val="Listapunktowana"/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476CE2">
        <w:rPr>
          <w:rFonts w:ascii="Times New Roman" w:hAnsi="Times New Roman"/>
          <w:sz w:val="24"/>
          <w:szCs w:val="24"/>
        </w:rPr>
        <w:t xml:space="preserve">dotacja celowa na dofinansowanie przydomowych oczyszczalni ścieków – </w:t>
      </w:r>
      <w:r w:rsidR="00B821FA" w:rsidRPr="00476CE2">
        <w:rPr>
          <w:rFonts w:ascii="Times New Roman" w:hAnsi="Times New Roman"/>
          <w:sz w:val="24"/>
          <w:szCs w:val="24"/>
        </w:rPr>
        <w:t>56 663,51</w:t>
      </w:r>
      <w:r w:rsidRPr="00476CE2">
        <w:rPr>
          <w:rFonts w:ascii="Times New Roman" w:hAnsi="Times New Roman"/>
          <w:sz w:val="24"/>
          <w:szCs w:val="24"/>
        </w:rPr>
        <w:t xml:space="preserve"> zł,</w:t>
      </w:r>
    </w:p>
    <w:p w14:paraId="0C2F10C6" w14:textId="2C223B22" w:rsidR="007E00B6" w:rsidRDefault="00130B69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Usługi pozostałe (</w:t>
      </w:r>
      <w:r w:rsidR="007E00B6">
        <w:rPr>
          <w:rFonts w:ascii="Times New Roman" w:hAnsi="Times New Roman"/>
          <w:sz w:val="24"/>
          <w:szCs w:val="24"/>
        </w:rPr>
        <w:t>dzierżawa gruntów</w:t>
      </w:r>
      <w:r>
        <w:rPr>
          <w:rFonts w:ascii="Times New Roman" w:hAnsi="Times New Roman"/>
          <w:sz w:val="24"/>
          <w:szCs w:val="24"/>
        </w:rPr>
        <w:t>, monitoring SUW)</w:t>
      </w:r>
      <w:r w:rsidR="007E00B6">
        <w:rPr>
          <w:rFonts w:ascii="Times New Roman" w:hAnsi="Times New Roman"/>
          <w:sz w:val="24"/>
          <w:szCs w:val="24"/>
        </w:rPr>
        <w:t xml:space="preserve"> – </w:t>
      </w:r>
      <w:r w:rsidR="00B821FA">
        <w:rPr>
          <w:rFonts w:ascii="Times New Roman" w:hAnsi="Times New Roman"/>
          <w:sz w:val="24"/>
          <w:szCs w:val="24"/>
        </w:rPr>
        <w:t>3 665,17</w:t>
      </w:r>
      <w:r w:rsidR="007E00B6">
        <w:rPr>
          <w:rFonts w:ascii="Times New Roman" w:hAnsi="Times New Roman"/>
          <w:sz w:val="24"/>
          <w:szCs w:val="24"/>
        </w:rPr>
        <w:t xml:space="preserve"> zł</w:t>
      </w:r>
      <w:r w:rsidR="00E403D3">
        <w:rPr>
          <w:rFonts w:ascii="Times New Roman" w:hAnsi="Times New Roman"/>
          <w:sz w:val="24"/>
          <w:szCs w:val="24"/>
        </w:rPr>
        <w:t>.</w:t>
      </w:r>
    </w:p>
    <w:p w14:paraId="11F58A62" w14:textId="6AA47B88" w:rsidR="00337164" w:rsidRDefault="00337164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Wydatki inwestycy</w:t>
      </w:r>
      <w:r w:rsidR="0002712B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ne zrealizowano w kwocie </w:t>
      </w:r>
      <w:r w:rsidR="008936D4" w:rsidRPr="00476CE2">
        <w:rPr>
          <w:rFonts w:ascii="Times New Roman" w:hAnsi="Times New Roman"/>
          <w:sz w:val="24"/>
          <w:szCs w:val="24"/>
        </w:rPr>
        <w:t>1 357 014,61</w:t>
      </w:r>
      <w:r w:rsidRPr="00476C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 z tego:</w:t>
      </w:r>
    </w:p>
    <w:p w14:paraId="556AD3FA" w14:textId="709A5D02" w:rsidR="00337164" w:rsidRPr="00476CE2" w:rsidRDefault="00337164" w:rsidP="00337164">
      <w:pPr>
        <w:ind w:left="720"/>
        <w:rPr>
          <w:rFonts w:ascii="Times New Roman" w:hAnsi="Times New Roman"/>
          <w:spacing w:val="-8"/>
          <w:sz w:val="24"/>
          <w:szCs w:val="24"/>
        </w:rPr>
      </w:pPr>
      <w:r w:rsidRPr="00476CE2">
        <w:rPr>
          <w:rFonts w:ascii="Times New Roman" w:hAnsi="Times New Roman"/>
          <w:spacing w:val="-8"/>
          <w:sz w:val="24"/>
          <w:szCs w:val="24"/>
        </w:rPr>
        <w:t xml:space="preserve">- </w:t>
      </w:r>
      <w:r w:rsidR="00476CE2" w:rsidRPr="00476CE2">
        <w:rPr>
          <w:rFonts w:ascii="Times New Roman" w:hAnsi="Times New Roman"/>
          <w:spacing w:val="-8"/>
          <w:sz w:val="24"/>
          <w:szCs w:val="24"/>
        </w:rPr>
        <w:t xml:space="preserve">Rozbudowa </w:t>
      </w:r>
      <w:r w:rsidRPr="00476CE2">
        <w:rPr>
          <w:rFonts w:ascii="Times New Roman" w:hAnsi="Times New Roman"/>
          <w:spacing w:val="-8"/>
          <w:sz w:val="24"/>
          <w:szCs w:val="24"/>
        </w:rPr>
        <w:t xml:space="preserve"> i modernizacj</w:t>
      </w:r>
      <w:r w:rsidR="00476CE2" w:rsidRPr="00476CE2">
        <w:rPr>
          <w:rFonts w:ascii="Times New Roman" w:hAnsi="Times New Roman"/>
          <w:spacing w:val="-8"/>
          <w:sz w:val="24"/>
          <w:szCs w:val="24"/>
        </w:rPr>
        <w:t>a</w:t>
      </w:r>
      <w:r w:rsidRPr="00476CE2">
        <w:rPr>
          <w:rFonts w:ascii="Times New Roman" w:hAnsi="Times New Roman"/>
          <w:spacing w:val="-8"/>
          <w:sz w:val="24"/>
          <w:szCs w:val="24"/>
        </w:rPr>
        <w:t xml:space="preserve"> SUW w Kraszewie na terenie działki 5/8 na kwotę 1 005 301,07 zł,</w:t>
      </w:r>
    </w:p>
    <w:p w14:paraId="5E38CC5B" w14:textId="6701557A" w:rsidR="00337164" w:rsidRDefault="00337164" w:rsidP="00337164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E6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porządzono dokumentację wraz z badaniem wody przygotowującą do inwestycji Modernizacja SUW w Blankach </w:t>
      </w:r>
      <w:r w:rsidR="00891DC5">
        <w:rPr>
          <w:rFonts w:ascii="Times New Roman" w:hAnsi="Times New Roman"/>
          <w:sz w:val="24"/>
          <w:szCs w:val="24"/>
        </w:rPr>
        <w:t xml:space="preserve">oraz Badanie wody </w:t>
      </w:r>
      <w:r>
        <w:rPr>
          <w:rFonts w:ascii="Times New Roman" w:hAnsi="Times New Roman"/>
          <w:sz w:val="24"/>
          <w:szCs w:val="24"/>
        </w:rPr>
        <w:t xml:space="preserve">na kwotę </w:t>
      </w:r>
      <w:r w:rsidR="00891DC5" w:rsidRPr="00476CE2">
        <w:rPr>
          <w:rFonts w:ascii="Times New Roman" w:hAnsi="Times New Roman"/>
          <w:sz w:val="24"/>
          <w:szCs w:val="24"/>
        </w:rPr>
        <w:t>117 096,00</w:t>
      </w:r>
      <w:r w:rsidRPr="00476C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</w:t>
      </w:r>
      <w:r w:rsidR="00A40320">
        <w:rPr>
          <w:rFonts w:ascii="Times New Roman" w:hAnsi="Times New Roman"/>
          <w:sz w:val="24"/>
          <w:szCs w:val="24"/>
        </w:rPr>
        <w:t>,</w:t>
      </w:r>
    </w:p>
    <w:p w14:paraId="69A8FEFE" w14:textId="51D3D2BD" w:rsidR="00891DC5" w:rsidRDefault="00891DC5" w:rsidP="00891DC5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891DC5">
        <w:rPr>
          <w:rFonts w:ascii="Times New Roman" w:hAnsi="Times New Roman"/>
          <w:sz w:val="24"/>
          <w:szCs w:val="24"/>
        </w:rPr>
        <w:t>Modernizacja sieci wodociągowej na działce Nr 5/8 w Kraszewie</w:t>
      </w:r>
      <w:r>
        <w:rPr>
          <w:rFonts w:ascii="Times New Roman" w:hAnsi="Times New Roman"/>
          <w:sz w:val="24"/>
          <w:szCs w:val="24"/>
        </w:rPr>
        <w:t>- 26 951,55 zł,</w:t>
      </w:r>
    </w:p>
    <w:p w14:paraId="2DF3505A" w14:textId="14E765DF" w:rsidR="00891DC5" w:rsidRDefault="00891DC5" w:rsidP="00891DC5">
      <w:pPr>
        <w:ind w:left="720"/>
        <w:rPr>
          <w:rFonts w:ascii="Times New Roman" w:hAnsi="Times New Roman"/>
          <w:spacing w:val="-6"/>
          <w:sz w:val="24"/>
          <w:szCs w:val="24"/>
        </w:rPr>
      </w:pPr>
      <w:r w:rsidRPr="00476CE2">
        <w:rPr>
          <w:rFonts w:ascii="Times New Roman" w:hAnsi="Times New Roman"/>
          <w:spacing w:val="-6"/>
          <w:sz w:val="24"/>
          <w:szCs w:val="24"/>
        </w:rPr>
        <w:t>- Budowa sieci wodociągowej i kanalizacyjnej w Markajmach (Lecznica) – 192 890,99 zł,</w:t>
      </w:r>
    </w:p>
    <w:p w14:paraId="2B41F7FF" w14:textId="32614FBA" w:rsidR="00476CE2" w:rsidRDefault="00476CE2" w:rsidP="00476CE2">
      <w:pPr>
        <w:ind w:left="720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lastRenderedPageBreak/>
        <w:t xml:space="preserve">- </w:t>
      </w:r>
      <w:r w:rsidRPr="00476CE2">
        <w:rPr>
          <w:rFonts w:ascii="Times New Roman" w:hAnsi="Times New Roman"/>
          <w:spacing w:val="-6"/>
          <w:sz w:val="24"/>
          <w:szCs w:val="24"/>
        </w:rPr>
        <w:t>Dofinansowanie budowy urządzeń wodociągowo-kanalizacyjnych realizow</w:t>
      </w:r>
      <w:r w:rsidR="00900BA0">
        <w:rPr>
          <w:rFonts w:ascii="Times New Roman" w:hAnsi="Times New Roman"/>
          <w:spacing w:val="-6"/>
          <w:sz w:val="24"/>
          <w:szCs w:val="24"/>
        </w:rPr>
        <w:t>anych</w:t>
      </w:r>
      <w:r w:rsidRPr="00476CE2">
        <w:rPr>
          <w:rFonts w:ascii="Times New Roman" w:hAnsi="Times New Roman"/>
          <w:spacing w:val="-6"/>
          <w:sz w:val="24"/>
          <w:szCs w:val="24"/>
        </w:rPr>
        <w:t xml:space="preserve"> przez osoby fizyczne i prawne</w:t>
      </w:r>
      <w:r>
        <w:rPr>
          <w:rFonts w:ascii="Times New Roman" w:hAnsi="Times New Roman"/>
          <w:spacing w:val="-6"/>
          <w:sz w:val="24"/>
          <w:szCs w:val="24"/>
        </w:rPr>
        <w:t xml:space="preserve"> -14 775,00 zł.</w:t>
      </w:r>
    </w:p>
    <w:p w14:paraId="6C258AC7" w14:textId="2AAB8A57" w:rsidR="00A06CF6" w:rsidRPr="00F44F2D" w:rsidRDefault="00212FBA" w:rsidP="00817E4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7749D7DF" w14:textId="3A13B38C"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8936D4">
        <w:rPr>
          <w:rFonts w:ascii="Times New Roman" w:hAnsi="Times New Roman"/>
          <w:sz w:val="24"/>
          <w:szCs w:val="24"/>
        </w:rPr>
        <w:t>4 560 474,93</w:t>
      </w:r>
      <w:r w:rsidRPr="00767110">
        <w:rPr>
          <w:rFonts w:ascii="Times New Roman" w:hAnsi="Times New Roman"/>
          <w:sz w:val="24"/>
          <w:szCs w:val="24"/>
        </w:rPr>
        <w:t xml:space="preserve"> </w:t>
      </w:r>
      <w:r w:rsidR="00046A49" w:rsidRPr="00767110">
        <w:rPr>
          <w:rFonts w:ascii="Times New Roman" w:hAnsi="Times New Roman"/>
          <w:sz w:val="24"/>
          <w:szCs w:val="24"/>
        </w:rPr>
        <w:t xml:space="preserve">zł </w:t>
      </w:r>
      <w:r w:rsidRPr="00767110">
        <w:rPr>
          <w:rFonts w:ascii="Times New Roman" w:hAnsi="Times New Roman"/>
          <w:sz w:val="24"/>
          <w:szCs w:val="24"/>
        </w:rPr>
        <w:t xml:space="preserve">tj. </w:t>
      </w:r>
      <w:r w:rsidR="008936D4">
        <w:rPr>
          <w:rFonts w:ascii="Times New Roman" w:hAnsi="Times New Roman"/>
          <w:sz w:val="24"/>
          <w:szCs w:val="24"/>
        </w:rPr>
        <w:t>97,20</w:t>
      </w:r>
      <w:r w:rsidRPr="00767110">
        <w:rPr>
          <w:rFonts w:ascii="Times New Roman" w:hAnsi="Times New Roman"/>
          <w:sz w:val="24"/>
          <w:szCs w:val="24"/>
        </w:rPr>
        <w:t>%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66EB6F49" w14:textId="76AEA0D6" w:rsidR="00A06CF6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zajęcie pasa drogowego </w:t>
      </w:r>
      <w:r w:rsidR="008936D4">
        <w:rPr>
          <w:rFonts w:ascii="Times New Roman" w:hAnsi="Times New Roman"/>
          <w:sz w:val="24"/>
          <w:szCs w:val="24"/>
        </w:rPr>
        <w:t>18 695,58</w:t>
      </w:r>
      <w:r w:rsidRPr="00E16B81">
        <w:rPr>
          <w:rFonts w:ascii="Times New Roman" w:hAnsi="Times New Roman"/>
          <w:sz w:val="24"/>
          <w:szCs w:val="24"/>
        </w:rPr>
        <w:t xml:space="preserve"> zł,  </w:t>
      </w:r>
    </w:p>
    <w:p w14:paraId="7539487C" w14:textId="5EC93ACE" w:rsidR="00A14A40" w:rsidRPr="00A14A40" w:rsidRDefault="00010ED0" w:rsidP="00A14A40">
      <w:pPr>
        <w:pStyle w:val="Akapitzlist"/>
        <w:numPr>
          <w:ilvl w:val="0"/>
          <w:numId w:val="10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14A40">
        <w:rPr>
          <w:rFonts w:ascii="Times New Roman" w:hAnsi="Times New Roman"/>
          <w:sz w:val="24"/>
          <w:szCs w:val="24"/>
        </w:rPr>
        <w:t xml:space="preserve">Udzielono dotację </w:t>
      </w:r>
      <w:r w:rsidR="00A14A40" w:rsidRPr="00A14A40">
        <w:rPr>
          <w:rFonts w:ascii="Times New Roman" w:hAnsi="Times New Roman"/>
          <w:sz w:val="24"/>
          <w:szCs w:val="24"/>
        </w:rPr>
        <w:t xml:space="preserve">celową </w:t>
      </w:r>
      <w:r w:rsidRPr="00A14A40">
        <w:rPr>
          <w:rFonts w:ascii="Times New Roman" w:hAnsi="Times New Roman"/>
          <w:sz w:val="24"/>
          <w:szCs w:val="24"/>
        </w:rPr>
        <w:t xml:space="preserve">dla </w:t>
      </w:r>
      <w:r w:rsidR="00A14A40" w:rsidRPr="00A14A40">
        <w:rPr>
          <w:rFonts w:ascii="Times New Roman" w:hAnsi="Times New Roman"/>
          <w:sz w:val="24"/>
          <w:szCs w:val="24"/>
        </w:rPr>
        <w:t>Powiatu Lidzbarskiego w kwocie – 198 514,00 zł na zadanie ,,Remont drogi powiatowej nr 1356N Lidzbark Warmiński -Wolnica od km 14+02 do km 27+884 – etap I 1700mb”</w:t>
      </w:r>
    </w:p>
    <w:p w14:paraId="7119254C" w14:textId="3114BD6D" w:rsidR="00A06CF6" w:rsidRPr="00A14A40" w:rsidRDefault="00A06CF6" w:rsidP="005C5B19">
      <w:pPr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1" w:name="_Hlk78354248"/>
      <w:r w:rsidRPr="00A14A40">
        <w:rPr>
          <w:rFonts w:ascii="Times New Roman" w:hAnsi="Times New Roman"/>
          <w:bCs/>
          <w:sz w:val="24"/>
          <w:szCs w:val="24"/>
        </w:rPr>
        <w:t xml:space="preserve">wydatki na publiczne drogi gminne wyniosły </w:t>
      </w:r>
      <w:r w:rsidR="00B10646" w:rsidRPr="00A14A40">
        <w:rPr>
          <w:rFonts w:ascii="Times New Roman" w:hAnsi="Times New Roman"/>
          <w:bCs/>
          <w:sz w:val="24"/>
          <w:szCs w:val="24"/>
        </w:rPr>
        <w:t xml:space="preserve">– </w:t>
      </w:r>
      <w:r w:rsidR="008936D4" w:rsidRPr="00A14A40">
        <w:rPr>
          <w:rFonts w:ascii="Times New Roman" w:hAnsi="Times New Roman"/>
          <w:bCs/>
          <w:sz w:val="24"/>
          <w:szCs w:val="24"/>
        </w:rPr>
        <w:t>4 343 265,35</w:t>
      </w:r>
      <w:r w:rsidRPr="00A14A40">
        <w:rPr>
          <w:rFonts w:ascii="Times New Roman" w:hAnsi="Times New Roman"/>
          <w:bCs/>
          <w:sz w:val="24"/>
          <w:szCs w:val="24"/>
        </w:rPr>
        <w:t xml:space="preserve"> zł, z tego:</w:t>
      </w:r>
    </w:p>
    <w:p w14:paraId="6CB8D662" w14:textId="277BD706" w:rsidR="00A06CF6" w:rsidRPr="00D86BA1" w:rsidRDefault="00EC537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olej napędowy, części zamienne</w:t>
      </w:r>
      <w:r w:rsidR="00035FAE">
        <w:rPr>
          <w:rFonts w:ascii="Times New Roman" w:hAnsi="Times New Roman"/>
          <w:sz w:val="24"/>
          <w:szCs w:val="24"/>
        </w:rPr>
        <w:t xml:space="preserve">, materiały eksploatacyjne do utrzymania sprzętu, </w:t>
      </w:r>
      <w:r w:rsidR="00054AF5">
        <w:rPr>
          <w:rFonts w:ascii="Times New Roman" w:hAnsi="Times New Roman"/>
          <w:sz w:val="24"/>
          <w:szCs w:val="24"/>
        </w:rPr>
        <w:t xml:space="preserve">drobne </w:t>
      </w:r>
      <w:r w:rsidR="00035FAE">
        <w:rPr>
          <w:rFonts w:ascii="Times New Roman" w:hAnsi="Times New Roman"/>
          <w:sz w:val="24"/>
          <w:szCs w:val="24"/>
        </w:rPr>
        <w:t xml:space="preserve">narzędzia </w:t>
      </w:r>
      <w:r w:rsidR="00B10646">
        <w:rPr>
          <w:rFonts w:ascii="Times New Roman" w:hAnsi="Times New Roman"/>
          <w:sz w:val="24"/>
          <w:szCs w:val="24"/>
        </w:rPr>
        <w:t xml:space="preserve"> </w:t>
      </w:r>
      <w:r w:rsidR="00A06CF6" w:rsidRPr="00D86BA1">
        <w:rPr>
          <w:rFonts w:ascii="Times New Roman" w:hAnsi="Times New Roman"/>
          <w:sz w:val="24"/>
          <w:szCs w:val="24"/>
        </w:rPr>
        <w:t xml:space="preserve">– </w:t>
      </w:r>
      <w:r w:rsidR="008936D4">
        <w:rPr>
          <w:rFonts w:ascii="Times New Roman" w:hAnsi="Times New Roman"/>
          <w:sz w:val="24"/>
          <w:szCs w:val="24"/>
        </w:rPr>
        <w:t>418 920,29</w:t>
      </w:r>
      <w:r w:rsidR="00805BB4" w:rsidRPr="00D86BA1">
        <w:rPr>
          <w:rFonts w:ascii="Times New Roman" w:hAnsi="Times New Roman"/>
          <w:sz w:val="24"/>
          <w:szCs w:val="24"/>
        </w:rPr>
        <w:t xml:space="preserve"> zł</w:t>
      </w:r>
      <w:r w:rsidR="002E6B32" w:rsidRPr="00D86BA1">
        <w:rPr>
          <w:rFonts w:ascii="Times New Roman" w:hAnsi="Times New Roman"/>
          <w:sz w:val="24"/>
          <w:szCs w:val="24"/>
        </w:rPr>
        <w:t>,</w:t>
      </w:r>
    </w:p>
    <w:p w14:paraId="0A055E86" w14:textId="6113639D" w:rsidR="00A06CF6" w:rsidRPr="00D86BA1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usługi (</w:t>
      </w:r>
      <w:r w:rsidR="006037FD" w:rsidRPr="00D86BA1">
        <w:rPr>
          <w:rFonts w:ascii="Times New Roman" w:hAnsi="Times New Roman"/>
          <w:sz w:val="24"/>
          <w:szCs w:val="24"/>
        </w:rPr>
        <w:t>przeglądy techniczne maszyn</w:t>
      </w:r>
      <w:r w:rsidR="00FE61AF" w:rsidRPr="00D86BA1">
        <w:rPr>
          <w:rFonts w:ascii="Times New Roman" w:hAnsi="Times New Roman"/>
          <w:sz w:val="24"/>
          <w:szCs w:val="24"/>
        </w:rPr>
        <w:t>,</w:t>
      </w:r>
      <w:r w:rsidR="00EC537F" w:rsidRPr="00D86BA1">
        <w:rPr>
          <w:rFonts w:ascii="Times New Roman" w:hAnsi="Times New Roman"/>
          <w:sz w:val="24"/>
          <w:szCs w:val="24"/>
        </w:rPr>
        <w:t xml:space="preserve"> usługi geodezyjne</w:t>
      </w:r>
      <w:r w:rsidR="00D86BA1" w:rsidRPr="00D86BA1">
        <w:rPr>
          <w:rFonts w:ascii="Times New Roman" w:hAnsi="Times New Roman"/>
          <w:sz w:val="24"/>
          <w:szCs w:val="24"/>
        </w:rPr>
        <w:t>, abonament GPS</w:t>
      </w:r>
      <w:r w:rsidR="00AF683D">
        <w:rPr>
          <w:rFonts w:ascii="Times New Roman" w:hAnsi="Times New Roman"/>
          <w:sz w:val="24"/>
          <w:szCs w:val="24"/>
        </w:rPr>
        <w:t>,</w:t>
      </w:r>
      <w:r w:rsidR="005B2AA9">
        <w:rPr>
          <w:rFonts w:ascii="Times New Roman" w:hAnsi="Times New Roman"/>
          <w:sz w:val="24"/>
          <w:szCs w:val="24"/>
        </w:rPr>
        <w:t xml:space="preserve"> wycena sprzętu</w:t>
      </w:r>
      <w:r w:rsidRPr="00D86BA1">
        <w:rPr>
          <w:rFonts w:ascii="Times New Roman" w:hAnsi="Times New Roman"/>
          <w:sz w:val="24"/>
          <w:szCs w:val="24"/>
        </w:rPr>
        <w:t xml:space="preserve">) – </w:t>
      </w:r>
      <w:r w:rsidR="00054AF5">
        <w:rPr>
          <w:rFonts w:ascii="Times New Roman" w:hAnsi="Times New Roman"/>
          <w:sz w:val="24"/>
          <w:szCs w:val="24"/>
        </w:rPr>
        <w:t>127 357,87</w:t>
      </w:r>
      <w:r w:rsidRPr="00D86BA1">
        <w:rPr>
          <w:rFonts w:ascii="Times New Roman" w:hAnsi="Times New Roman"/>
          <w:sz w:val="24"/>
          <w:szCs w:val="24"/>
        </w:rPr>
        <w:t xml:space="preserve"> zł,</w:t>
      </w:r>
    </w:p>
    <w:p w14:paraId="0B07E3F8" w14:textId="234CFA20" w:rsidR="00377CD6" w:rsidRPr="00456FEF" w:rsidRDefault="00A06CF6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6FEF">
        <w:rPr>
          <w:rFonts w:ascii="Times New Roman" w:hAnsi="Times New Roman"/>
          <w:sz w:val="24"/>
          <w:szCs w:val="24"/>
        </w:rPr>
        <w:t>remont</w:t>
      </w:r>
      <w:r w:rsidR="00B10646" w:rsidRPr="00456FEF">
        <w:rPr>
          <w:rFonts w:ascii="Times New Roman" w:hAnsi="Times New Roman"/>
          <w:sz w:val="24"/>
          <w:szCs w:val="24"/>
        </w:rPr>
        <w:t>y, naprawy</w:t>
      </w:r>
      <w:r w:rsidRPr="00456FEF">
        <w:rPr>
          <w:rFonts w:ascii="Times New Roman" w:hAnsi="Times New Roman"/>
          <w:sz w:val="24"/>
          <w:szCs w:val="24"/>
        </w:rPr>
        <w:t xml:space="preserve"> pojazdów drogowych – </w:t>
      </w:r>
      <w:r w:rsidR="00625B83">
        <w:rPr>
          <w:rFonts w:ascii="Times New Roman" w:hAnsi="Times New Roman"/>
          <w:sz w:val="24"/>
          <w:szCs w:val="24"/>
        </w:rPr>
        <w:t>177 296,47</w:t>
      </w:r>
      <w:r w:rsidR="00B10646" w:rsidRPr="00456FEF">
        <w:rPr>
          <w:rFonts w:ascii="Times New Roman" w:hAnsi="Times New Roman"/>
          <w:sz w:val="24"/>
          <w:szCs w:val="24"/>
        </w:rPr>
        <w:t xml:space="preserve"> zł</w:t>
      </w:r>
      <w:r w:rsidR="00377CD6" w:rsidRPr="00456FEF">
        <w:rPr>
          <w:rFonts w:ascii="Times New Roman" w:hAnsi="Times New Roman"/>
          <w:sz w:val="24"/>
          <w:szCs w:val="24"/>
        </w:rPr>
        <w:t>,</w:t>
      </w:r>
    </w:p>
    <w:p w14:paraId="28B1AC7E" w14:textId="2F7A4514" w:rsidR="00456FEF" w:rsidRPr="00456FEF" w:rsidRDefault="00456FEF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56FEF">
        <w:rPr>
          <w:rFonts w:ascii="Times New Roman" w:hAnsi="Times New Roman"/>
          <w:sz w:val="24"/>
          <w:szCs w:val="24"/>
        </w:rPr>
        <w:t xml:space="preserve">remonty dróg gminnych – </w:t>
      </w:r>
      <w:r w:rsidR="00650801">
        <w:rPr>
          <w:rFonts w:ascii="Times New Roman" w:hAnsi="Times New Roman"/>
          <w:sz w:val="24"/>
          <w:szCs w:val="24"/>
        </w:rPr>
        <w:t>40 794,24</w:t>
      </w:r>
      <w:r w:rsidR="00AA3CC2">
        <w:rPr>
          <w:rFonts w:ascii="Times New Roman" w:hAnsi="Times New Roman"/>
          <w:sz w:val="24"/>
          <w:szCs w:val="24"/>
        </w:rPr>
        <w:t xml:space="preserve"> </w:t>
      </w:r>
      <w:r w:rsidRPr="00456FEF">
        <w:rPr>
          <w:rFonts w:ascii="Times New Roman" w:hAnsi="Times New Roman"/>
          <w:sz w:val="24"/>
          <w:szCs w:val="24"/>
        </w:rPr>
        <w:t>zł,</w:t>
      </w:r>
    </w:p>
    <w:p w14:paraId="3C51D127" w14:textId="1FA98B7D" w:rsidR="007866CB" w:rsidRDefault="007866CB" w:rsidP="005C5B1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 xml:space="preserve">ubezpieczenie samochodów i </w:t>
      </w:r>
      <w:r w:rsidR="00D65A3C" w:rsidRPr="00D86BA1">
        <w:rPr>
          <w:rFonts w:ascii="Times New Roman" w:hAnsi="Times New Roman"/>
          <w:sz w:val="24"/>
          <w:szCs w:val="24"/>
        </w:rPr>
        <w:t>maszyn drogowych</w:t>
      </w:r>
      <w:r w:rsidRPr="00D86BA1">
        <w:rPr>
          <w:rFonts w:ascii="Times New Roman" w:hAnsi="Times New Roman"/>
          <w:sz w:val="24"/>
          <w:szCs w:val="24"/>
        </w:rPr>
        <w:t xml:space="preserve"> – </w:t>
      </w:r>
      <w:r w:rsidR="0048404F">
        <w:rPr>
          <w:rFonts w:ascii="Times New Roman" w:hAnsi="Times New Roman"/>
          <w:sz w:val="24"/>
          <w:szCs w:val="24"/>
        </w:rPr>
        <w:t>37 191,36</w:t>
      </w:r>
      <w:r w:rsidRPr="00D86BA1">
        <w:rPr>
          <w:rFonts w:ascii="Times New Roman" w:hAnsi="Times New Roman"/>
          <w:sz w:val="24"/>
          <w:szCs w:val="24"/>
        </w:rPr>
        <w:t xml:space="preserve"> zł, </w:t>
      </w:r>
    </w:p>
    <w:p w14:paraId="4CDEBC78" w14:textId="77777777" w:rsidR="001034E3" w:rsidRPr="001034E3" w:rsidRDefault="00274A42" w:rsidP="00135B9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wydatki inwestycje w</w:t>
      </w:r>
      <w:r w:rsidR="00337164" w:rsidRPr="00337164">
        <w:rPr>
          <w:rFonts w:ascii="Times New Roman" w:hAnsi="Times New Roman"/>
          <w:sz w:val="24"/>
          <w:szCs w:val="24"/>
        </w:rPr>
        <w:t xml:space="preserve">ykonana na łączną kwotę </w:t>
      </w:r>
      <w:r w:rsidR="001034E3">
        <w:rPr>
          <w:rFonts w:ascii="Times New Roman" w:hAnsi="Times New Roman"/>
          <w:sz w:val="24"/>
          <w:szCs w:val="24"/>
        </w:rPr>
        <w:t>3 582 499,36</w:t>
      </w:r>
      <w:r w:rsidR="00337164" w:rsidRPr="00337164">
        <w:rPr>
          <w:rFonts w:ascii="Times New Roman" w:hAnsi="Times New Roman"/>
          <w:sz w:val="24"/>
          <w:szCs w:val="24"/>
        </w:rPr>
        <w:t xml:space="preserve"> zł</w:t>
      </w:r>
      <w:r w:rsidR="001034E3">
        <w:rPr>
          <w:rFonts w:ascii="Times New Roman" w:hAnsi="Times New Roman"/>
          <w:sz w:val="24"/>
          <w:szCs w:val="24"/>
        </w:rPr>
        <w:t>, w tym:</w:t>
      </w:r>
    </w:p>
    <w:p w14:paraId="4EC17A04" w14:textId="0669AE54" w:rsidR="001034E3" w:rsidRPr="001034E3" w:rsidRDefault="001034E3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034E3">
        <w:rPr>
          <w:rFonts w:ascii="Times New Roman" w:hAnsi="Times New Roman"/>
          <w:sz w:val="24"/>
          <w:szCs w:val="24"/>
          <w:lang w:eastAsia="zh-CN"/>
        </w:rPr>
        <w:t xml:space="preserve">Modernizacja drogi gminnej publicznej nr 117005N </w:t>
      </w:r>
      <w:proofErr w:type="spellStart"/>
      <w:r w:rsidRPr="001034E3">
        <w:rPr>
          <w:rFonts w:ascii="Times New Roman" w:hAnsi="Times New Roman"/>
          <w:sz w:val="24"/>
          <w:szCs w:val="24"/>
          <w:lang w:eastAsia="zh-CN"/>
        </w:rPr>
        <w:t>dr.woj</w:t>
      </w:r>
      <w:proofErr w:type="spellEnd"/>
      <w:r w:rsidRPr="001034E3">
        <w:rPr>
          <w:rFonts w:ascii="Times New Roman" w:hAnsi="Times New Roman"/>
          <w:sz w:val="24"/>
          <w:szCs w:val="24"/>
          <w:lang w:eastAsia="zh-CN"/>
        </w:rPr>
        <w:t>. Nr 513-Workiejmy -86 518,34 zł,</w:t>
      </w:r>
    </w:p>
    <w:p w14:paraId="73F42C83" w14:textId="5B4AA546" w:rsidR="001034E3" w:rsidRPr="001034E3" w:rsidRDefault="001034E3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034E3">
        <w:rPr>
          <w:rFonts w:ascii="Times New Roman" w:hAnsi="Times New Roman"/>
          <w:sz w:val="24"/>
          <w:szCs w:val="24"/>
          <w:lang w:eastAsia="zh-CN"/>
        </w:rPr>
        <w:t>Modernizacja i remont drogi publicznej Nr 117016 Nr 117027N dr woj. Nr 513-Sarnowo etap II – 80 849,52 zł,</w:t>
      </w:r>
    </w:p>
    <w:p w14:paraId="1D1D3B75" w14:textId="31D22468" w:rsidR="001034E3" w:rsidRDefault="001034E3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1034E3">
        <w:rPr>
          <w:rFonts w:ascii="Times New Roman" w:hAnsi="Times New Roman"/>
          <w:sz w:val="24"/>
          <w:szCs w:val="24"/>
          <w:lang w:eastAsia="zh-CN"/>
        </w:rPr>
        <w:t>Modernizacja i remont  drogi publicznej Nr 117003 N Babiak -Bugi etap II -264 836,80 zł</w:t>
      </w:r>
      <w:r w:rsidR="003B1061">
        <w:rPr>
          <w:rFonts w:ascii="Times New Roman" w:hAnsi="Times New Roman"/>
          <w:sz w:val="24"/>
          <w:szCs w:val="24"/>
          <w:lang w:eastAsia="zh-CN"/>
        </w:rPr>
        <w:t>, całość inwestycji stanowią środki zewnętrzne.</w:t>
      </w:r>
    </w:p>
    <w:p w14:paraId="287FBE7B" w14:textId="6C28F49D" w:rsidR="001034E3" w:rsidRPr="00EE43D3" w:rsidRDefault="001034E3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034E3">
        <w:rPr>
          <w:rFonts w:ascii="Times New Roman" w:hAnsi="Times New Roman"/>
          <w:sz w:val="24"/>
          <w:szCs w:val="24"/>
          <w:lang w:eastAsia="zh-CN"/>
        </w:rPr>
        <w:t>Przebudowa odcinka drogi gminnej Nr 117016N na odcinku Pilnik - Nowosady-etap II – 2 570 863,75 zł</w:t>
      </w:r>
      <w:r w:rsidRPr="00EE43D3">
        <w:rPr>
          <w:rFonts w:ascii="Times New Roman" w:hAnsi="Times New Roman"/>
          <w:sz w:val="24"/>
          <w:szCs w:val="24"/>
          <w:lang w:eastAsia="zh-CN"/>
        </w:rPr>
        <w:t>,</w:t>
      </w:r>
      <w:r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EE43D3">
        <w:rPr>
          <w:rFonts w:ascii="Times New Roman" w:hAnsi="Times New Roman"/>
          <w:sz w:val="24"/>
          <w:szCs w:val="24"/>
          <w:lang w:eastAsia="zh-CN"/>
        </w:rPr>
        <w:t>( w tym dofinansowanie 1 623 53</w:t>
      </w:r>
      <w:r w:rsidR="00EE43D3">
        <w:rPr>
          <w:rFonts w:ascii="Times New Roman" w:hAnsi="Times New Roman"/>
          <w:sz w:val="24"/>
          <w:szCs w:val="24"/>
          <w:lang w:eastAsia="zh-CN"/>
        </w:rPr>
        <w:t>1</w:t>
      </w:r>
      <w:r w:rsidRPr="00EE43D3">
        <w:rPr>
          <w:rFonts w:ascii="Times New Roman" w:hAnsi="Times New Roman"/>
          <w:sz w:val="24"/>
          <w:szCs w:val="24"/>
          <w:lang w:eastAsia="zh-CN"/>
        </w:rPr>
        <w:t>,00 zł )</w:t>
      </w:r>
    </w:p>
    <w:p w14:paraId="015019E6" w14:textId="53D8081D" w:rsidR="00F53E29" w:rsidRPr="00F53E29" w:rsidRDefault="00F53E29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3E29">
        <w:rPr>
          <w:rFonts w:ascii="Times New Roman" w:hAnsi="Times New Roman"/>
          <w:sz w:val="24"/>
          <w:szCs w:val="24"/>
          <w:lang w:eastAsia="zh-CN"/>
        </w:rPr>
        <w:t>Opracowanie koncepcji wraz dokumentacją projektową dla przebudowy dróg gminnych na terenach byłych PGR-ów (Marków, Koniewo Osada, Kraszewo) – 44 280,00 zł,</w:t>
      </w:r>
    </w:p>
    <w:p w14:paraId="758E913F" w14:textId="15E1ECCF" w:rsidR="00F53E29" w:rsidRPr="00F53E29" w:rsidRDefault="00F53E29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3E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Wykup gruntów pod drogę gminną Dz. Nr 294/7 obręb </w:t>
      </w:r>
      <w:proofErr w:type="spellStart"/>
      <w:r w:rsidRPr="00F53E29">
        <w:rPr>
          <w:rFonts w:ascii="Times New Roman" w:hAnsi="Times New Roman"/>
          <w:sz w:val="24"/>
          <w:szCs w:val="24"/>
          <w:lang w:eastAsia="zh-CN"/>
        </w:rPr>
        <w:t>Rogóż</w:t>
      </w:r>
      <w:proofErr w:type="spellEnd"/>
      <w:r w:rsidRPr="00F53E29">
        <w:rPr>
          <w:rFonts w:ascii="Times New Roman" w:hAnsi="Times New Roman"/>
          <w:sz w:val="24"/>
          <w:szCs w:val="24"/>
          <w:lang w:eastAsia="zh-CN"/>
        </w:rPr>
        <w:t xml:space="preserve"> – 12 272,50 zł,</w:t>
      </w:r>
    </w:p>
    <w:p w14:paraId="79BA6AF1" w14:textId="45E778B0" w:rsidR="007651F4" w:rsidRPr="007651F4" w:rsidRDefault="007651F4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651F4">
        <w:rPr>
          <w:rFonts w:ascii="Times New Roman" w:hAnsi="Times New Roman"/>
          <w:sz w:val="24"/>
          <w:szCs w:val="24"/>
          <w:lang w:eastAsia="zh-CN"/>
        </w:rPr>
        <w:t>Zakup ciągnika rolniczego wraz z przyczepą budowlaną  -399 243,00 zł,</w:t>
      </w:r>
    </w:p>
    <w:p w14:paraId="72B4C0DF" w14:textId="41733342" w:rsidR="007651F4" w:rsidRPr="007651F4" w:rsidRDefault="007651F4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651F4">
        <w:rPr>
          <w:rFonts w:ascii="Times New Roman" w:hAnsi="Times New Roman"/>
          <w:sz w:val="24"/>
          <w:szCs w:val="24"/>
          <w:lang w:eastAsia="zh-CN"/>
        </w:rPr>
        <w:t>Zakup rębaka do gałęzi – 73 635,45 zł,</w:t>
      </w:r>
    </w:p>
    <w:p w14:paraId="6D241EAD" w14:textId="76857348" w:rsidR="007651F4" w:rsidRPr="007651F4" w:rsidRDefault="007651F4" w:rsidP="00D50AFE">
      <w:pPr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651F4">
        <w:rPr>
          <w:rFonts w:ascii="Times New Roman" w:hAnsi="Times New Roman"/>
          <w:sz w:val="24"/>
          <w:szCs w:val="24"/>
          <w:lang w:eastAsia="zh-CN"/>
        </w:rPr>
        <w:t xml:space="preserve">Zakup samochodu osobowego z napędem na cztery koła za kwotę - 50 000,00 zł. </w:t>
      </w:r>
    </w:p>
    <w:bookmarkEnd w:id="1"/>
    <w:p w14:paraId="72F27FB5" w14:textId="3F43BBB1" w:rsidR="006C3B86" w:rsidRPr="00212FBA" w:rsidRDefault="00212FBA" w:rsidP="00212FBA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Dział</w:t>
      </w:r>
      <w:r w:rsidR="006C3B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630 </w:t>
      </w:r>
      <w:r w:rsidR="006C3B86">
        <w:rPr>
          <w:rFonts w:ascii="Times New Roman" w:hAnsi="Times New Roman"/>
          <w:b/>
          <w:bCs/>
          <w:sz w:val="28"/>
          <w:szCs w:val="28"/>
        </w:rPr>
        <w:t>–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 Turystyka</w:t>
      </w:r>
    </w:p>
    <w:p w14:paraId="5C1A40DB" w14:textId="19B2B744" w:rsidR="006C3B86" w:rsidRPr="002F5BA1" w:rsidRDefault="006C3B86" w:rsidP="006C3B86">
      <w:pPr>
        <w:rPr>
          <w:rFonts w:ascii="Times New Roman" w:hAnsi="Times New Roman"/>
          <w:sz w:val="24"/>
          <w:szCs w:val="24"/>
        </w:rPr>
      </w:pPr>
      <w:r w:rsidRPr="0000408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7F27E7">
        <w:rPr>
          <w:rFonts w:ascii="Times New Roman" w:hAnsi="Times New Roman"/>
          <w:sz w:val="24"/>
          <w:szCs w:val="24"/>
        </w:rPr>
        <w:t>23 481,95</w:t>
      </w:r>
      <w:r w:rsidRPr="0000408D">
        <w:rPr>
          <w:rFonts w:ascii="Times New Roman" w:hAnsi="Times New Roman"/>
          <w:sz w:val="24"/>
          <w:szCs w:val="24"/>
        </w:rPr>
        <w:t xml:space="preserve"> zł, tj. </w:t>
      </w:r>
      <w:r w:rsidR="007F27E7">
        <w:rPr>
          <w:rFonts w:ascii="Times New Roman" w:hAnsi="Times New Roman"/>
          <w:sz w:val="24"/>
          <w:szCs w:val="24"/>
        </w:rPr>
        <w:t>74,40</w:t>
      </w:r>
      <w:r w:rsidRPr="0000408D">
        <w:rPr>
          <w:rFonts w:ascii="Times New Roman" w:hAnsi="Times New Roman"/>
          <w:sz w:val="24"/>
          <w:szCs w:val="24"/>
        </w:rPr>
        <w:t>% planu. Główne pozycje wydatkowe w tym dziale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0408D">
        <w:rPr>
          <w:rFonts w:ascii="Times New Roman" w:hAnsi="Times New Roman"/>
          <w:sz w:val="24"/>
          <w:szCs w:val="24"/>
        </w:rPr>
        <w:t xml:space="preserve">to utrzymanie porządku </w:t>
      </w:r>
      <w:r>
        <w:rPr>
          <w:rFonts w:ascii="Times New Roman" w:hAnsi="Times New Roman"/>
          <w:sz w:val="24"/>
          <w:szCs w:val="24"/>
        </w:rPr>
        <w:t>w</w:t>
      </w:r>
      <w:r w:rsidRPr="0000408D">
        <w:rPr>
          <w:rFonts w:ascii="Times New Roman" w:hAnsi="Times New Roman"/>
          <w:sz w:val="24"/>
          <w:szCs w:val="24"/>
        </w:rPr>
        <w:t xml:space="preserve"> przystaniach kajakowych </w:t>
      </w:r>
      <w:r w:rsidRPr="002F5BA1">
        <w:rPr>
          <w:rFonts w:ascii="Times New Roman" w:hAnsi="Times New Roman"/>
          <w:sz w:val="24"/>
          <w:szCs w:val="24"/>
        </w:rPr>
        <w:t xml:space="preserve">w m. </w:t>
      </w:r>
      <w:proofErr w:type="spellStart"/>
      <w:r w:rsidRPr="002F5BA1">
        <w:rPr>
          <w:rFonts w:ascii="Times New Roman" w:hAnsi="Times New Roman"/>
          <w:sz w:val="24"/>
          <w:szCs w:val="24"/>
        </w:rPr>
        <w:t>Rogóż</w:t>
      </w:r>
      <w:proofErr w:type="spellEnd"/>
      <w:r w:rsidRPr="002F5BA1">
        <w:rPr>
          <w:rFonts w:ascii="Times New Roman" w:hAnsi="Times New Roman"/>
          <w:sz w:val="24"/>
          <w:szCs w:val="24"/>
        </w:rPr>
        <w:t xml:space="preserve"> i Łaniewo</w:t>
      </w:r>
      <w:r w:rsidR="00F75B5A">
        <w:rPr>
          <w:rFonts w:ascii="Times New Roman" w:hAnsi="Times New Roman"/>
          <w:sz w:val="24"/>
          <w:szCs w:val="24"/>
        </w:rPr>
        <w:t xml:space="preserve"> oraz oznakowanie, odnowienie i utrzymanie ścieżek rowerowych.</w:t>
      </w:r>
    </w:p>
    <w:p w14:paraId="699F2771" w14:textId="1AB65129" w:rsidR="00A06CF6" w:rsidRPr="00232338" w:rsidRDefault="00212FBA" w:rsidP="00EA50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</w:t>
      </w:r>
      <w:r w:rsidR="00A06CF6" w:rsidRPr="00232338">
        <w:rPr>
          <w:rFonts w:ascii="Times New Roman" w:hAnsi="Times New Roman"/>
          <w:b/>
          <w:sz w:val="28"/>
          <w:szCs w:val="28"/>
        </w:rPr>
        <w:t xml:space="preserve">  700 – Gospodarka mieszkaniowa </w:t>
      </w:r>
    </w:p>
    <w:p w14:paraId="19B8F89D" w14:textId="7D5267FC" w:rsidR="00A06CF6" w:rsidRPr="00BF628F" w:rsidRDefault="00A06CF6" w:rsidP="00EA5089">
      <w:pPr>
        <w:rPr>
          <w:rFonts w:ascii="Times New Roman" w:hAnsi="Times New Roman"/>
          <w:sz w:val="24"/>
          <w:szCs w:val="24"/>
        </w:rPr>
      </w:pPr>
      <w:bookmarkStart w:id="2" w:name="_Hlk522270494"/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bookmarkEnd w:id="2"/>
      <w:r w:rsidR="00173C2F">
        <w:rPr>
          <w:rFonts w:ascii="Times New Roman" w:hAnsi="Times New Roman"/>
          <w:sz w:val="24"/>
          <w:szCs w:val="24"/>
        </w:rPr>
        <w:t>572 381,80</w:t>
      </w:r>
      <w:r w:rsidRPr="00BF628F">
        <w:rPr>
          <w:rFonts w:ascii="Times New Roman" w:hAnsi="Times New Roman"/>
          <w:sz w:val="24"/>
          <w:szCs w:val="24"/>
        </w:rPr>
        <w:t xml:space="preserve"> </w:t>
      </w:r>
      <w:r w:rsidR="00AD0994">
        <w:rPr>
          <w:rFonts w:ascii="Times New Roman" w:hAnsi="Times New Roman"/>
          <w:sz w:val="24"/>
          <w:szCs w:val="24"/>
        </w:rPr>
        <w:t xml:space="preserve">zł, </w:t>
      </w:r>
      <w:r w:rsidRPr="00BF628F">
        <w:rPr>
          <w:rFonts w:ascii="Times New Roman" w:hAnsi="Times New Roman"/>
          <w:sz w:val="24"/>
          <w:szCs w:val="24"/>
        </w:rPr>
        <w:t xml:space="preserve">tj. </w:t>
      </w:r>
      <w:r w:rsidR="00173C2F">
        <w:rPr>
          <w:rFonts w:ascii="Times New Roman" w:hAnsi="Times New Roman"/>
          <w:sz w:val="24"/>
          <w:szCs w:val="24"/>
        </w:rPr>
        <w:t>78,20</w:t>
      </w:r>
      <w:r w:rsidR="006459DA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14:paraId="68265B5A" w14:textId="3B865348"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157256" w:rsidRPr="00BF628F">
        <w:rPr>
          <w:rFonts w:ascii="Times New Roman" w:hAnsi="Times New Roman"/>
          <w:sz w:val="24"/>
          <w:szCs w:val="24"/>
        </w:rPr>
        <w:t xml:space="preserve">bieżące </w:t>
      </w:r>
      <w:r w:rsidR="00053303" w:rsidRPr="00BF628F">
        <w:rPr>
          <w:rFonts w:ascii="Times New Roman" w:hAnsi="Times New Roman"/>
          <w:sz w:val="24"/>
          <w:szCs w:val="24"/>
        </w:rPr>
        <w:t>związane z</w:t>
      </w:r>
      <w:r w:rsidRPr="00BF628F">
        <w:rPr>
          <w:rFonts w:ascii="Times New Roman" w:hAnsi="Times New Roman"/>
          <w:sz w:val="24"/>
          <w:szCs w:val="24"/>
        </w:rPr>
        <w:t xml:space="preserve"> gospodarką gruntami i nieruchomościami </w:t>
      </w:r>
      <w:r w:rsidR="00157256" w:rsidRPr="00BF628F">
        <w:rPr>
          <w:rFonts w:ascii="Times New Roman" w:hAnsi="Times New Roman"/>
          <w:sz w:val="24"/>
          <w:szCs w:val="24"/>
        </w:rPr>
        <w:t>(opał,</w:t>
      </w:r>
      <w:r w:rsidR="00BF628F" w:rsidRPr="00BF628F">
        <w:rPr>
          <w:rFonts w:ascii="Times New Roman" w:hAnsi="Times New Roman"/>
          <w:sz w:val="24"/>
          <w:szCs w:val="24"/>
        </w:rPr>
        <w:t xml:space="preserve"> paliwo</w:t>
      </w:r>
      <w:r w:rsidR="00157256" w:rsidRPr="00BF628F">
        <w:rPr>
          <w:rFonts w:ascii="Times New Roman" w:hAnsi="Times New Roman"/>
          <w:sz w:val="24"/>
          <w:szCs w:val="24"/>
        </w:rPr>
        <w:t xml:space="preserve"> energia</w:t>
      </w:r>
      <w:r w:rsidR="00BF628F" w:rsidRPr="00BF628F">
        <w:rPr>
          <w:rFonts w:ascii="Times New Roman" w:hAnsi="Times New Roman"/>
          <w:sz w:val="24"/>
          <w:szCs w:val="24"/>
        </w:rPr>
        <w:t xml:space="preserve"> elektryczna</w:t>
      </w:r>
      <w:r w:rsidR="00991A18">
        <w:rPr>
          <w:rFonts w:ascii="Times New Roman" w:hAnsi="Times New Roman"/>
          <w:sz w:val="24"/>
          <w:szCs w:val="24"/>
        </w:rPr>
        <w:t>, materiały do remontów i napraw</w:t>
      </w:r>
      <w:r w:rsidR="00157256" w:rsidRPr="00BF628F">
        <w:rPr>
          <w:rFonts w:ascii="Times New Roman" w:hAnsi="Times New Roman"/>
          <w:sz w:val="24"/>
          <w:szCs w:val="24"/>
        </w:rPr>
        <w:t xml:space="preserve">) </w:t>
      </w:r>
      <w:r w:rsidRPr="00BF628F">
        <w:rPr>
          <w:rFonts w:ascii="Times New Roman" w:hAnsi="Times New Roman"/>
          <w:sz w:val="24"/>
          <w:szCs w:val="24"/>
        </w:rPr>
        <w:t>–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="008724FB">
        <w:rPr>
          <w:rFonts w:ascii="Times New Roman" w:hAnsi="Times New Roman"/>
          <w:sz w:val="24"/>
          <w:szCs w:val="24"/>
        </w:rPr>
        <w:t>210 525,09</w:t>
      </w:r>
      <w:r w:rsidR="00BF628F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zł,</w:t>
      </w:r>
    </w:p>
    <w:p w14:paraId="228B6E01" w14:textId="7E6E3611" w:rsidR="00A06CF6" w:rsidRDefault="00A06CF6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F628F">
        <w:rPr>
          <w:rFonts w:ascii="Times New Roman" w:hAnsi="Times New Roman"/>
          <w:sz w:val="24"/>
          <w:szCs w:val="24"/>
        </w:rPr>
        <w:t xml:space="preserve">wydatki </w:t>
      </w:r>
      <w:r w:rsidR="008D3BD8" w:rsidRPr="00BF628F">
        <w:rPr>
          <w:rFonts w:ascii="Times New Roman" w:hAnsi="Times New Roman"/>
          <w:sz w:val="24"/>
          <w:szCs w:val="24"/>
        </w:rPr>
        <w:t>zwi</w:t>
      </w:r>
      <w:r w:rsidR="008D3BD8">
        <w:rPr>
          <w:rFonts w:ascii="Times New Roman" w:hAnsi="Times New Roman"/>
          <w:sz w:val="24"/>
          <w:szCs w:val="24"/>
        </w:rPr>
        <w:t>ązane</w:t>
      </w:r>
      <w:r w:rsidRPr="00BF628F">
        <w:rPr>
          <w:rFonts w:ascii="Times New Roman" w:hAnsi="Times New Roman"/>
          <w:sz w:val="24"/>
          <w:szCs w:val="24"/>
        </w:rPr>
        <w:t xml:space="preserve"> zakupem usług w ramach gospodarki komunalnej (wywóz nieczystości, usługi kominiarskie</w:t>
      </w:r>
      <w:r w:rsidR="00BF628F" w:rsidRPr="00BF628F">
        <w:rPr>
          <w:rFonts w:ascii="Times New Roman" w:hAnsi="Times New Roman"/>
          <w:sz w:val="24"/>
          <w:szCs w:val="24"/>
        </w:rPr>
        <w:t>, wycena nieruchomości, ubezpieczenie</w:t>
      </w:r>
      <w:r w:rsidR="0037443C">
        <w:rPr>
          <w:rFonts w:ascii="Times New Roman" w:hAnsi="Times New Roman"/>
          <w:sz w:val="24"/>
          <w:szCs w:val="24"/>
        </w:rPr>
        <w:t>, przeglądy techniczne budynków, usługi remontowe</w:t>
      </w:r>
      <w:r w:rsidRPr="00BF628F">
        <w:rPr>
          <w:rFonts w:ascii="Times New Roman" w:hAnsi="Times New Roman"/>
          <w:sz w:val="24"/>
          <w:szCs w:val="24"/>
        </w:rPr>
        <w:t xml:space="preserve">) </w:t>
      </w:r>
      <w:r w:rsidR="0037443C">
        <w:rPr>
          <w:rFonts w:ascii="Times New Roman" w:hAnsi="Times New Roman"/>
          <w:sz w:val="24"/>
          <w:szCs w:val="24"/>
        </w:rPr>
        <w:t>–</w:t>
      </w:r>
      <w:r w:rsidR="0031551A">
        <w:rPr>
          <w:rFonts w:ascii="Times New Roman" w:hAnsi="Times New Roman"/>
          <w:sz w:val="24"/>
          <w:szCs w:val="24"/>
        </w:rPr>
        <w:t xml:space="preserve"> </w:t>
      </w:r>
      <w:r w:rsidR="008724FB">
        <w:rPr>
          <w:rFonts w:ascii="Times New Roman" w:hAnsi="Times New Roman"/>
          <w:sz w:val="24"/>
          <w:szCs w:val="24"/>
        </w:rPr>
        <w:t>282 673,88</w:t>
      </w:r>
      <w:r w:rsidR="00207F94">
        <w:rPr>
          <w:rFonts w:ascii="Times New Roman" w:hAnsi="Times New Roman"/>
          <w:sz w:val="24"/>
          <w:szCs w:val="24"/>
        </w:rPr>
        <w:t xml:space="preserve"> zł.</w:t>
      </w:r>
    </w:p>
    <w:p w14:paraId="651D1AB7" w14:textId="6F1A47C2" w:rsidR="005A058F" w:rsidRDefault="0000119A" w:rsidP="005C5B19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A058F">
        <w:rPr>
          <w:rFonts w:ascii="Times New Roman" w:hAnsi="Times New Roman"/>
          <w:sz w:val="24"/>
          <w:szCs w:val="24"/>
        </w:rPr>
        <w:t>ynagrodzenie palaczy kotłowni budynków komunalnych – 26 873 ,65 zł.</w:t>
      </w:r>
    </w:p>
    <w:p w14:paraId="764A8392" w14:textId="16CED2E3" w:rsidR="00642751" w:rsidRPr="00E53F71" w:rsidRDefault="00A06CF6" w:rsidP="0037019F">
      <w:pPr>
        <w:rPr>
          <w:rFonts w:ascii="Times New Roman" w:hAnsi="Times New Roman"/>
          <w:sz w:val="24"/>
          <w:szCs w:val="24"/>
        </w:rPr>
      </w:pPr>
      <w:r w:rsidRPr="00E53F71">
        <w:rPr>
          <w:rFonts w:ascii="Times New Roman" w:hAnsi="Times New Roman"/>
          <w:sz w:val="24"/>
          <w:szCs w:val="24"/>
        </w:rPr>
        <w:t xml:space="preserve">Wykonano wydatki inwestycyjne na kwotę </w:t>
      </w:r>
      <w:r w:rsidR="00642751" w:rsidRPr="00E53F71">
        <w:rPr>
          <w:rFonts w:ascii="Times New Roman" w:hAnsi="Times New Roman"/>
          <w:sz w:val="24"/>
          <w:szCs w:val="24"/>
        </w:rPr>
        <w:t>52 309,18</w:t>
      </w:r>
      <w:r w:rsidR="00767110" w:rsidRPr="00E53F71">
        <w:rPr>
          <w:rFonts w:ascii="Times New Roman" w:hAnsi="Times New Roman"/>
          <w:sz w:val="24"/>
          <w:szCs w:val="24"/>
        </w:rPr>
        <w:t xml:space="preserve"> zł</w:t>
      </w:r>
      <w:r w:rsidR="00642751" w:rsidRPr="00E53F71">
        <w:rPr>
          <w:rFonts w:ascii="Times New Roman" w:hAnsi="Times New Roman"/>
          <w:sz w:val="24"/>
          <w:szCs w:val="24"/>
        </w:rPr>
        <w:t>, w tym:</w:t>
      </w:r>
    </w:p>
    <w:p w14:paraId="5A07DBD4" w14:textId="12950D98" w:rsidR="00A06CF6" w:rsidRPr="00E53F71" w:rsidRDefault="00E53F71" w:rsidP="00D50AFE">
      <w:pPr>
        <w:pStyle w:val="Akapitzlist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E53F71">
        <w:rPr>
          <w:rFonts w:ascii="Times New Roman" w:hAnsi="Times New Roman"/>
          <w:sz w:val="24"/>
          <w:szCs w:val="24"/>
        </w:rPr>
        <w:t xml:space="preserve">Modernizacja budynku </w:t>
      </w:r>
      <w:r w:rsidR="00132E3C">
        <w:rPr>
          <w:rFonts w:ascii="Times New Roman" w:hAnsi="Times New Roman"/>
          <w:sz w:val="24"/>
          <w:szCs w:val="24"/>
        </w:rPr>
        <w:t xml:space="preserve">komunalnego </w:t>
      </w:r>
      <w:r w:rsidRPr="00E53F71">
        <w:rPr>
          <w:rFonts w:ascii="Times New Roman" w:hAnsi="Times New Roman"/>
          <w:sz w:val="24"/>
          <w:szCs w:val="24"/>
        </w:rPr>
        <w:t>Zaręby 4</w:t>
      </w:r>
      <w:r w:rsidR="000E6C00">
        <w:rPr>
          <w:rFonts w:ascii="Times New Roman" w:hAnsi="Times New Roman"/>
          <w:sz w:val="24"/>
          <w:szCs w:val="24"/>
        </w:rPr>
        <w:t xml:space="preserve"> </w:t>
      </w:r>
      <w:r w:rsidRPr="00E53F71">
        <w:rPr>
          <w:rFonts w:ascii="Times New Roman" w:hAnsi="Times New Roman"/>
          <w:sz w:val="24"/>
          <w:szCs w:val="24"/>
        </w:rPr>
        <w:t>(</w:t>
      </w:r>
      <w:r w:rsidR="00855B54" w:rsidRPr="00E53F71">
        <w:rPr>
          <w:rFonts w:ascii="Times New Roman" w:hAnsi="Times New Roman"/>
          <w:sz w:val="24"/>
          <w:szCs w:val="24"/>
        </w:rPr>
        <w:t>przydomo</w:t>
      </w:r>
      <w:r w:rsidRPr="00E53F71">
        <w:rPr>
          <w:rFonts w:ascii="Times New Roman" w:hAnsi="Times New Roman"/>
          <w:sz w:val="24"/>
          <w:szCs w:val="24"/>
        </w:rPr>
        <w:t>wa</w:t>
      </w:r>
      <w:r w:rsidR="00855B54" w:rsidRPr="00E53F71">
        <w:rPr>
          <w:rFonts w:ascii="Times New Roman" w:hAnsi="Times New Roman"/>
          <w:sz w:val="24"/>
          <w:szCs w:val="24"/>
        </w:rPr>
        <w:t xml:space="preserve"> oczyszczalni</w:t>
      </w:r>
      <w:r w:rsidRPr="00E53F71">
        <w:rPr>
          <w:rFonts w:ascii="Times New Roman" w:hAnsi="Times New Roman"/>
          <w:sz w:val="24"/>
          <w:szCs w:val="24"/>
        </w:rPr>
        <w:t>a</w:t>
      </w:r>
      <w:r w:rsidR="00855B54" w:rsidRPr="00E53F71">
        <w:rPr>
          <w:rFonts w:ascii="Times New Roman" w:hAnsi="Times New Roman"/>
          <w:sz w:val="24"/>
          <w:szCs w:val="24"/>
        </w:rPr>
        <w:t xml:space="preserve"> ścieków</w:t>
      </w:r>
      <w:r w:rsidRPr="00E53F71">
        <w:rPr>
          <w:rFonts w:ascii="Times New Roman" w:hAnsi="Times New Roman"/>
          <w:sz w:val="24"/>
          <w:szCs w:val="24"/>
        </w:rPr>
        <w:t>) – 37 309,18 zł,</w:t>
      </w:r>
    </w:p>
    <w:p w14:paraId="19936001" w14:textId="159603D4" w:rsidR="00E53F71" w:rsidRPr="00E53F71" w:rsidRDefault="00E53F71" w:rsidP="00D50AFE">
      <w:pPr>
        <w:pStyle w:val="Akapitzlist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E53F71">
        <w:rPr>
          <w:rFonts w:ascii="Times New Roman" w:hAnsi="Times New Roman"/>
          <w:sz w:val="24"/>
          <w:szCs w:val="24"/>
        </w:rPr>
        <w:t>Modernizacja budynku komunalnego Markajmy, ul. Bartoszycka 28 - 15 000,00 zł.</w:t>
      </w:r>
    </w:p>
    <w:p w14:paraId="249B6352" w14:textId="2D65C9B7" w:rsidR="00A06CF6" w:rsidRPr="00E45DF7" w:rsidRDefault="00212FBA" w:rsidP="00FA35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14:paraId="783DF935" w14:textId="5301CFFD" w:rsidR="00E454DB" w:rsidRDefault="00A06CF6" w:rsidP="00EC0A9C">
      <w:pPr>
        <w:rPr>
          <w:rFonts w:ascii="Times New Roman" w:hAnsi="Times New Roman"/>
          <w:sz w:val="24"/>
          <w:szCs w:val="24"/>
        </w:rPr>
      </w:pPr>
      <w:r w:rsidRPr="00E45DF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32E3C">
        <w:rPr>
          <w:rFonts w:ascii="Times New Roman" w:hAnsi="Times New Roman"/>
          <w:sz w:val="24"/>
          <w:szCs w:val="24"/>
        </w:rPr>
        <w:t>58 909,04</w:t>
      </w:r>
      <w:r w:rsidRPr="00E45DF7">
        <w:rPr>
          <w:rFonts w:ascii="Times New Roman" w:hAnsi="Times New Roman"/>
          <w:sz w:val="24"/>
          <w:szCs w:val="24"/>
        </w:rPr>
        <w:t xml:space="preserve"> zł, tj</w:t>
      </w:r>
      <w:r w:rsidR="005230F6">
        <w:rPr>
          <w:rFonts w:ascii="Times New Roman" w:hAnsi="Times New Roman"/>
          <w:sz w:val="24"/>
          <w:szCs w:val="24"/>
        </w:rPr>
        <w:t xml:space="preserve">. </w:t>
      </w:r>
      <w:r w:rsidR="00132E3C">
        <w:rPr>
          <w:rFonts w:ascii="Times New Roman" w:hAnsi="Times New Roman"/>
          <w:sz w:val="24"/>
          <w:szCs w:val="24"/>
        </w:rPr>
        <w:t>97,50</w:t>
      </w:r>
      <w:r w:rsidRPr="00E45DF7">
        <w:rPr>
          <w:rFonts w:ascii="Times New Roman" w:hAnsi="Times New Roman"/>
          <w:sz w:val="24"/>
          <w:szCs w:val="24"/>
        </w:rPr>
        <w:t>% planu i obejmowały</w:t>
      </w:r>
      <w:r w:rsidR="00E454DB">
        <w:rPr>
          <w:rFonts w:ascii="Times New Roman" w:hAnsi="Times New Roman"/>
          <w:sz w:val="24"/>
          <w:szCs w:val="24"/>
        </w:rPr>
        <w:t xml:space="preserve"> wydatki na;</w:t>
      </w:r>
    </w:p>
    <w:p w14:paraId="7C8E5DD6" w14:textId="2CD918C5" w:rsidR="00A06CF6" w:rsidRPr="00274A42" w:rsidRDefault="00CF2EB2" w:rsidP="00A3050D">
      <w:pPr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realizację projektu „Wspólny Plan” </w:t>
      </w:r>
      <w:r w:rsidR="00132E3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7C6F">
        <w:rPr>
          <w:rFonts w:ascii="Times New Roman" w:hAnsi="Times New Roman"/>
          <w:color w:val="000000" w:themeColor="text1"/>
          <w:sz w:val="24"/>
          <w:szCs w:val="24"/>
        </w:rPr>
        <w:t>29 209,04</w:t>
      </w:r>
      <w:r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4537" w:rsidRPr="00274A42">
        <w:rPr>
          <w:rFonts w:ascii="Times New Roman" w:hAnsi="Times New Roman"/>
          <w:color w:val="000000" w:themeColor="text1"/>
          <w:sz w:val="24"/>
          <w:szCs w:val="24"/>
        </w:rPr>
        <w:t>zł</w:t>
      </w:r>
      <w:r w:rsidR="00377CD6" w:rsidRPr="00274A4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3141A"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166CEE" w:rsidRPr="00274A4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p w14:paraId="2C502A09" w14:textId="714D27FA" w:rsidR="00CF2EB2" w:rsidRDefault="00CF2EB2" w:rsidP="00A3050D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posiedzenie komisji urbanistycznej – 1 200,00 zł.</w:t>
      </w:r>
    </w:p>
    <w:p w14:paraId="38039223" w14:textId="56709B4E" w:rsidR="00CA7C6F" w:rsidRDefault="00CA7C6F" w:rsidP="00A3050D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studium kierunków zagospodarowania przestrzennego – 19 500,00 zł.</w:t>
      </w:r>
    </w:p>
    <w:p w14:paraId="78FB0CF9" w14:textId="32B9195C" w:rsidR="001E0D1A" w:rsidRPr="009D0696" w:rsidRDefault="001E0D1A" w:rsidP="001E0D1A">
      <w:pPr>
        <w:pStyle w:val="Akapitzlist"/>
        <w:numPr>
          <w:ilvl w:val="0"/>
          <w:numId w:val="22"/>
        </w:numPr>
        <w:rPr>
          <w:rFonts w:ascii="Times New Roman" w:hAnsi="Times New Roman"/>
          <w:spacing w:val="-10"/>
          <w:position w:val="-2"/>
          <w:sz w:val="24"/>
          <w:szCs w:val="24"/>
        </w:rPr>
      </w:pPr>
      <w:r w:rsidRPr="009D0696">
        <w:rPr>
          <w:rFonts w:ascii="Times New Roman" w:hAnsi="Times New Roman"/>
          <w:spacing w:val="-10"/>
          <w:position w:val="-2"/>
          <w:sz w:val="24"/>
          <w:szCs w:val="24"/>
        </w:rPr>
        <w:t>utrzymanie cmentarza wojennego w Markajmach z okresu I Wojny Światowej – 9 000,00 zł.</w:t>
      </w:r>
    </w:p>
    <w:p w14:paraId="73F0CE62" w14:textId="00E45D39" w:rsidR="00A06CF6" w:rsidRPr="00143241" w:rsidRDefault="00212FBA" w:rsidP="00EC0A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Dział </w:t>
      </w:r>
      <w:r w:rsidR="00A06CF6"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14:paraId="782A7C82" w14:textId="0ADA29FD"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463D49">
        <w:rPr>
          <w:rFonts w:ascii="Times New Roman" w:hAnsi="Times New Roman"/>
          <w:sz w:val="24"/>
          <w:szCs w:val="24"/>
        </w:rPr>
        <w:t>6 368 702,28</w:t>
      </w:r>
      <w:r w:rsidR="00594F23" w:rsidRPr="00180835">
        <w:rPr>
          <w:rFonts w:ascii="Times New Roman" w:hAnsi="Times New Roman"/>
          <w:sz w:val="24"/>
          <w:szCs w:val="24"/>
        </w:rPr>
        <w:t xml:space="preserve"> zł</w:t>
      </w:r>
      <w:r w:rsidRPr="00180835">
        <w:rPr>
          <w:rFonts w:ascii="Times New Roman" w:hAnsi="Times New Roman"/>
          <w:sz w:val="24"/>
          <w:szCs w:val="24"/>
        </w:rPr>
        <w:t>, tj</w:t>
      </w:r>
      <w:r w:rsidR="000D6B39">
        <w:rPr>
          <w:rFonts w:ascii="Times New Roman" w:hAnsi="Times New Roman"/>
          <w:sz w:val="24"/>
          <w:szCs w:val="24"/>
        </w:rPr>
        <w:t>.</w:t>
      </w:r>
      <w:r w:rsidRPr="00180835">
        <w:rPr>
          <w:rFonts w:ascii="Times New Roman" w:hAnsi="Times New Roman"/>
          <w:sz w:val="24"/>
          <w:szCs w:val="24"/>
        </w:rPr>
        <w:t xml:space="preserve"> </w:t>
      </w:r>
      <w:r w:rsidR="00463D49">
        <w:rPr>
          <w:rFonts w:ascii="Times New Roman" w:hAnsi="Times New Roman"/>
          <w:sz w:val="24"/>
          <w:szCs w:val="24"/>
        </w:rPr>
        <w:t>93,80</w:t>
      </w:r>
      <w:r w:rsidRPr="00180835">
        <w:rPr>
          <w:rFonts w:ascii="Times New Roman" w:hAnsi="Times New Roman"/>
          <w:sz w:val="24"/>
          <w:szCs w:val="24"/>
        </w:rPr>
        <w:t xml:space="preserve">%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14:paraId="10F7919F" w14:textId="41AAF87C" w:rsidR="00A06CF6" w:rsidRPr="000D6B39" w:rsidRDefault="00A06CF6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 xml:space="preserve">obsługę Rady Gminy – </w:t>
      </w:r>
      <w:r w:rsidR="004476FC">
        <w:rPr>
          <w:rFonts w:ascii="Times New Roman" w:hAnsi="Times New Roman"/>
          <w:sz w:val="24"/>
          <w:szCs w:val="24"/>
        </w:rPr>
        <w:t>144 781,99</w:t>
      </w:r>
      <w:r w:rsidRPr="000D6B39">
        <w:rPr>
          <w:rFonts w:ascii="Times New Roman" w:hAnsi="Times New Roman"/>
          <w:sz w:val="24"/>
          <w:szCs w:val="24"/>
        </w:rPr>
        <w:t xml:space="preserve"> zł, </w:t>
      </w:r>
    </w:p>
    <w:p w14:paraId="049A4720" w14:textId="02CA622B" w:rsidR="00403957" w:rsidRPr="000D6B39" w:rsidRDefault="00C14FCF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 xml:space="preserve">realizacja zadań </w:t>
      </w:r>
      <w:r w:rsidR="00E24A88" w:rsidRPr="000D6B39">
        <w:rPr>
          <w:rFonts w:ascii="Times New Roman" w:hAnsi="Times New Roman"/>
          <w:sz w:val="24"/>
          <w:szCs w:val="24"/>
        </w:rPr>
        <w:t xml:space="preserve">zleconych </w:t>
      </w:r>
      <w:r w:rsidRPr="000D6B39">
        <w:rPr>
          <w:rFonts w:ascii="Times New Roman" w:hAnsi="Times New Roman"/>
          <w:sz w:val="24"/>
          <w:szCs w:val="24"/>
        </w:rPr>
        <w:t xml:space="preserve">z zakresu administracji rządowej (ewidencja ludności) – </w:t>
      </w:r>
      <w:r w:rsidR="004476FC">
        <w:rPr>
          <w:rFonts w:ascii="Times New Roman" w:hAnsi="Times New Roman"/>
          <w:sz w:val="24"/>
          <w:szCs w:val="24"/>
        </w:rPr>
        <w:t>33 917,00</w:t>
      </w:r>
      <w:r w:rsidRPr="000D6B39">
        <w:rPr>
          <w:rFonts w:ascii="Times New Roman" w:hAnsi="Times New Roman"/>
          <w:sz w:val="24"/>
          <w:szCs w:val="24"/>
        </w:rPr>
        <w:t xml:space="preserve"> zł,</w:t>
      </w:r>
    </w:p>
    <w:p w14:paraId="2DA7393E" w14:textId="3C896124" w:rsidR="00A06CF6" w:rsidRPr="000D6B39" w:rsidRDefault="00C14FCF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0D6B39">
        <w:rPr>
          <w:rFonts w:ascii="Times New Roman" w:hAnsi="Times New Roman"/>
          <w:sz w:val="24"/>
          <w:szCs w:val="24"/>
        </w:rPr>
        <w:t>dział</w:t>
      </w:r>
      <w:r w:rsidR="00A06CF6" w:rsidRPr="000D6B39">
        <w:rPr>
          <w:rFonts w:ascii="Times New Roman" w:hAnsi="Times New Roman"/>
          <w:sz w:val="24"/>
          <w:szCs w:val="24"/>
        </w:rPr>
        <w:t xml:space="preserve">alność Urzędu Gminy – </w:t>
      </w:r>
      <w:r w:rsidR="004476FC">
        <w:rPr>
          <w:rFonts w:ascii="Times New Roman" w:hAnsi="Times New Roman"/>
          <w:sz w:val="24"/>
          <w:szCs w:val="24"/>
        </w:rPr>
        <w:t>6 070 671,20</w:t>
      </w:r>
      <w:r w:rsidR="00A06CF6" w:rsidRPr="000D6B39">
        <w:rPr>
          <w:rFonts w:ascii="Times New Roman" w:hAnsi="Times New Roman"/>
          <w:sz w:val="24"/>
          <w:szCs w:val="24"/>
        </w:rPr>
        <w:t xml:space="preserve"> zł, w tym:</w:t>
      </w:r>
    </w:p>
    <w:p w14:paraId="034BD638" w14:textId="61814D02" w:rsidR="005721D4" w:rsidRPr="004D488E" w:rsidRDefault="005721D4" w:rsidP="005721D4">
      <w:pPr>
        <w:rPr>
          <w:rFonts w:ascii="Times New Roman" w:hAnsi="Times New Roman"/>
          <w:sz w:val="24"/>
          <w:szCs w:val="24"/>
        </w:rPr>
      </w:pPr>
      <w:r w:rsidRPr="004D488E">
        <w:rPr>
          <w:rFonts w:ascii="Times New Roman" w:hAnsi="Times New Roman"/>
          <w:sz w:val="24"/>
          <w:szCs w:val="24"/>
        </w:rPr>
        <w:t>•</w:t>
      </w:r>
      <w:r w:rsidRPr="004D488E">
        <w:rPr>
          <w:rFonts w:ascii="Times New Roman" w:hAnsi="Times New Roman"/>
          <w:sz w:val="24"/>
          <w:szCs w:val="24"/>
        </w:rPr>
        <w:tab/>
        <w:t xml:space="preserve">wynagrodzenia pracowników wraz z </w:t>
      </w:r>
      <w:r w:rsidR="00DE7D7C" w:rsidRPr="004D488E">
        <w:rPr>
          <w:rFonts w:ascii="Times New Roman" w:hAnsi="Times New Roman"/>
          <w:sz w:val="24"/>
          <w:szCs w:val="24"/>
        </w:rPr>
        <w:t>pochodnymi –</w:t>
      </w:r>
      <w:r w:rsidR="00994EDF" w:rsidRPr="004D488E">
        <w:rPr>
          <w:rFonts w:ascii="Times New Roman" w:hAnsi="Times New Roman"/>
          <w:sz w:val="24"/>
          <w:szCs w:val="24"/>
        </w:rPr>
        <w:t xml:space="preserve"> </w:t>
      </w:r>
      <w:r w:rsidR="004D488E" w:rsidRPr="004D488E">
        <w:rPr>
          <w:rFonts w:ascii="Times New Roman" w:hAnsi="Times New Roman"/>
          <w:sz w:val="24"/>
          <w:szCs w:val="24"/>
        </w:rPr>
        <w:t>3 715 330,79</w:t>
      </w:r>
      <w:r w:rsidR="00994EDF" w:rsidRPr="004D488E">
        <w:rPr>
          <w:rFonts w:ascii="Times New Roman" w:hAnsi="Times New Roman"/>
          <w:sz w:val="24"/>
          <w:szCs w:val="24"/>
        </w:rPr>
        <w:t xml:space="preserve"> </w:t>
      </w:r>
      <w:r w:rsidRPr="004D488E">
        <w:rPr>
          <w:rFonts w:ascii="Times New Roman" w:hAnsi="Times New Roman"/>
          <w:sz w:val="24"/>
          <w:szCs w:val="24"/>
        </w:rPr>
        <w:t>zł, w tym:</w:t>
      </w:r>
    </w:p>
    <w:p w14:paraId="0F65DBE4" w14:textId="73BED3A9" w:rsidR="005721D4" w:rsidRPr="005A058F" w:rsidRDefault="005721D4" w:rsidP="00A3050D">
      <w:pPr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 w:rsidRPr="005A058F">
        <w:rPr>
          <w:rFonts w:ascii="Times New Roman" w:hAnsi="Times New Roman"/>
          <w:sz w:val="24"/>
          <w:szCs w:val="24"/>
        </w:rPr>
        <w:t xml:space="preserve">pracownicy administracji </w:t>
      </w:r>
      <w:r w:rsidR="00843E66" w:rsidRPr="005A058F">
        <w:rPr>
          <w:rFonts w:ascii="Times New Roman" w:hAnsi="Times New Roman"/>
          <w:sz w:val="24"/>
          <w:szCs w:val="24"/>
        </w:rPr>
        <w:t xml:space="preserve">– biurowi </w:t>
      </w:r>
      <w:r w:rsidRPr="005A058F">
        <w:rPr>
          <w:rFonts w:ascii="Times New Roman" w:hAnsi="Times New Roman"/>
          <w:sz w:val="24"/>
          <w:szCs w:val="24"/>
        </w:rPr>
        <w:t xml:space="preserve">– </w:t>
      </w:r>
      <w:r w:rsidR="005A058F" w:rsidRPr="005A058F">
        <w:rPr>
          <w:rFonts w:ascii="Times New Roman" w:hAnsi="Times New Roman"/>
          <w:sz w:val="24"/>
          <w:szCs w:val="24"/>
        </w:rPr>
        <w:t>2 634 659,04</w:t>
      </w:r>
      <w:r w:rsidR="00320FA8" w:rsidRPr="005A058F">
        <w:rPr>
          <w:rFonts w:ascii="Times New Roman" w:hAnsi="Times New Roman"/>
          <w:sz w:val="24"/>
          <w:szCs w:val="24"/>
        </w:rPr>
        <w:t xml:space="preserve"> </w:t>
      </w:r>
      <w:r w:rsidRPr="005A058F">
        <w:rPr>
          <w:rFonts w:ascii="Times New Roman" w:hAnsi="Times New Roman"/>
          <w:sz w:val="24"/>
          <w:szCs w:val="24"/>
        </w:rPr>
        <w:t>zł,</w:t>
      </w:r>
    </w:p>
    <w:p w14:paraId="51B1807D" w14:textId="1D1B6CFA" w:rsidR="005721D4" w:rsidRPr="005A058F" w:rsidRDefault="005721D4" w:rsidP="00A3050D">
      <w:pPr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 w:rsidRPr="005A058F">
        <w:rPr>
          <w:rFonts w:ascii="Times New Roman" w:hAnsi="Times New Roman"/>
          <w:sz w:val="24"/>
          <w:szCs w:val="24"/>
        </w:rPr>
        <w:t>pracownicy fizyczni</w:t>
      </w:r>
      <w:r w:rsidR="00843E66" w:rsidRPr="005A058F">
        <w:rPr>
          <w:rFonts w:ascii="Times New Roman" w:hAnsi="Times New Roman"/>
          <w:sz w:val="24"/>
          <w:szCs w:val="24"/>
        </w:rPr>
        <w:t xml:space="preserve"> </w:t>
      </w:r>
      <w:r w:rsidRPr="005A058F">
        <w:rPr>
          <w:rFonts w:ascii="Times New Roman" w:hAnsi="Times New Roman"/>
          <w:sz w:val="24"/>
          <w:szCs w:val="24"/>
        </w:rPr>
        <w:t xml:space="preserve">– </w:t>
      </w:r>
      <w:r w:rsidR="005A058F" w:rsidRPr="005A058F">
        <w:rPr>
          <w:rFonts w:ascii="Times New Roman" w:hAnsi="Times New Roman"/>
          <w:sz w:val="24"/>
          <w:szCs w:val="24"/>
        </w:rPr>
        <w:t>1 041 456,06</w:t>
      </w:r>
      <w:r w:rsidRPr="005A058F">
        <w:rPr>
          <w:rFonts w:ascii="Times New Roman" w:hAnsi="Times New Roman"/>
          <w:sz w:val="24"/>
          <w:szCs w:val="24"/>
        </w:rPr>
        <w:t xml:space="preserve"> zł,</w:t>
      </w:r>
    </w:p>
    <w:p w14:paraId="219B10E8" w14:textId="69D0D077" w:rsidR="005721D4" w:rsidRPr="005A058F" w:rsidRDefault="00B53E1B" w:rsidP="00A3050D">
      <w:pPr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 w:rsidRPr="005A058F">
        <w:rPr>
          <w:rFonts w:ascii="Times New Roman" w:hAnsi="Times New Roman"/>
          <w:sz w:val="24"/>
          <w:szCs w:val="24"/>
        </w:rPr>
        <w:t>p</w:t>
      </w:r>
      <w:r w:rsidR="005721D4" w:rsidRPr="005A058F">
        <w:rPr>
          <w:rFonts w:ascii="Times New Roman" w:hAnsi="Times New Roman"/>
          <w:sz w:val="24"/>
          <w:szCs w:val="24"/>
        </w:rPr>
        <w:t xml:space="preserve">alacze – </w:t>
      </w:r>
      <w:r w:rsidR="005A058F" w:rsidRPr="005A058F">
        <w:rPr>
          <w:rFonts w:ascii="Times New Roman" w:hAnsi="Times New Roman"/>
          <w:sz w:val="24"/>
          <w:szCs w:val="24"/>
        </w:rPr>
        <w:t>39,215,69</w:t>
      </w:r>
      <w:r w:rsidR="005721D4" w:rsidRPr="005A058F">
        <w:rPr>
          <w:rFonts w:ascii="Times New Roman" w:hAnsi="Times New Roman"/>
          <w:sz w:val="24"/>
          <w:szCs w:val="24"/>
        </w:rPr>
        <w:t xml:space="preserve"> zł.</w:t>
      </w:r>
    </w:p>
    <w:p w14:paraId="54E4516C" w14:textId="50985054" w:rsidR="00DA54EE" w:rsidRPr="00BE5246" w:rsidRDefault="00DA54EE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E5246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BE5246">
        <w:rPr>
          <w:rFonts w:ascii="Times New Roman" w:hAnsi="Times New Roman"/>
          <w:sz w:val="24"/>
          <w:szCs w:val="24"/>
        </w:rPr>
        <w:t>–</w:t>
      </w:r>
      <w:r w:rsidR="00F75589" w:rsidRPr="00BE5246">
        <w:rPr>
          <w:rFonts w:ascii="Times New Roman" w:hAnsi="Times New Roman"/>
          <w:sz w:val="24"/>
          <w:szCs w:val="24"/>
        </w:rPr>
        <w:t xml:space="preserve"> </w:t>
      </w:r>
      <w:r w:rsidR="00BE5246" w:rsidRPr="00BE5246">
        <w:rPr>
          <w:rFonts w:ascii="Times New Roman" w:hAnsi="Times New Roman"/>
          <w:sz w:val="24"/>
          <w:szCs w:val="24"/>
        </w:rPr>
        <w:t>96 000</w:t>
      </w:r>
      <w:r w:rsidR="000D6B39" w:rsidRPr="00BE5246">
        <w:rPr>
          <w:rFonts w:ascii="Times New Roman" w:hAnsi="Times New Roman"/>
          <w:sz w:val="24"/>
          <w:szCs w:val="24"/>
        </w:rPr>
        <w:t>,00</w:t>
      </w:r>
      <w:r w:rsidRPr="00BE5246">
        <w:rPr>
          <w:rFonts w:ascii="Times New Roman" w:hAnsi="Times New Roman"/>
          <w:sz w:val="24"/>
          <w:szCs w:val="24"/>
        </w:rPr>
        <w:t xml:space="preserve"> zł,</w:t>
      </w:r>
    </w:p>
    <w:p w14:paraId="56147E77" w14:textId="05C774B5" w:rsidR="00DA54EE" w:rsidRPr="00AA56A4" w:rsidRDefault="0009014A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AA56A4">
        <w:rPr>
          <w:rFonts w:ascii="Times New Roman" w:hAnsi="Times New Roman"/>
          <w:sz w:val="24"/>
          <w:szCs w:val="24"/>
        </w:rPr>
        <w:t>wynagrodzenie za</w:t>
      </w:r>
      <w:r w:rsidR="00DA54EE" w:rsidRPr="00AA56A4">
        <w:rPr>
          <w:rFonts w:ascii="Times New Roman" w:hAnsi="Times New Roman"/>
          <w:sz w:val="24"/>
          <w:szCs w:val="24"/>
        </w:rPr>
        <w:t xml:space="preserve"> inkaso z podatku</w:t>
      </w:r>
      <w:r w:rsidRPr="00AA56A4">
        <w:rPr>
          <w:rFonts w:ascii="Times New Roman" w:hAnsi="Times New Roman"/>
          <w:sz w:val="24"/>
          <w:szCs w:val="24"/>
        </w:rPr>
        <w:t xml:space="preserve"> oraz za opłatę miejscową </w:t>
      </w:r>
      <w:r w:rsidR="00DA54EE" w:rsidRPr="00AA56A4">
        <w:rPr>
          <w:rFonts w:ascii="Times New Roman" w:hAnsi="Times New Roman"/>
          <w:sz w:val="24"/>
          <w:szCs w:val="24"/>
        </w:rPr>
        <w:t xml:space="preserve">wypłacane </w:t>
      </w:r>
      <w:r w:rsidRPr="00AA56A4">
        <w:rPr>
          <w:rFonts w:ascii="Times New Roman" w:hAnsi="Times New Roman"/>
          <w:sz w:val="24"/>
          <w:szCs w:val="24"/>
        </w:rPr>
        <w:t xml:space="preserve">inkasentom </w:t>
      </w:r>
      <w:r w:rsidR="00DD4654" w:rsidRPr="00AA56A4">
        <w:rPr>
          <w:rFonts w:ascii="Times New Roman" w:hAnsi="Times New Roman"/>
          <w:sz w:val="24"/>
          <w:szCs w:val="24"/>
        </w:rPr>
        <w:t xml:space="preserve">– </w:t>
      </w:r>
      <w:r w:rsidR="00AA56A4" w:rsidRPr="00AA56A4">
        <w:rPr>
          <w:rFonts w:ascii="Times New Roman" w:hAnsi="Times New Roman"/>
          <w:sz w:val="24"/>
          <w:szCs w:val="24"/>
        </w:rPr>
        <w:t>31 142,27</w:t>
      </w:r>
      <w:r w:rsidR="00E24537" w:rsidRPr="00AA56A4">
        <w:rPr>
          <w:rFonts w:ascii="Times New Roman" w:hAnsi="Times New Roman"/>
          <w:sz w:val="24"/>
          <w:szCs w:val="24"/>
        </w:rPr>
        <w:t xml:space="preserve"> zł,</w:t>
      </w:r>
    </w:p>
    <w:p w14:paraId="6B447A16" w14:textId="4ED5A382" w:rsidR="00A06CF6" w:rsidRPr="00D20CFE" w:rsidRDefault="00A06CF6" w:rsidP="005C5B19">
      <w:pPr>
        <w:numPr>
          <w:ilvl w:val="0"/>
          <w:numId w:val="13"/>
        </w:numPr>
        <w:rPr>
          <w:rFonts w:ascii="Times New Roman" w:hAnsi="Times New Roman"/>
          <w:spacing w:val="-6"/>
          <w:position w:val="4"/>
          <w:sz w:val="24"/>
          <w:szCs w:val="24"/>
        </w:rPr>
      </w:pPr>
      <w:r w:rsidRPr="00D20CFE">
        <w:rPr>
          <w:rFonts w:ascii="Times New Roman" w:hAnsi="Times New Roman"/>
          <w:sz w:val="24"/>
          <w:szCs w:val="24"/>
        </w:rPr>
        <w:t xml:space="preserve"> </w:t>
      </w:r>
      <w:r w:rsidRPr="00D20CFE">
        <w:rPr>
          <w:rFonts w:ascii="Times New Roman" w:hAnsi="Times New Roman"/>
          <w:spacing w:val="-6"/>
          <w:position w:val="4"/>
          <w:sz w:val="24"/>
          <w:szCs w:val="24"/>
        </w:rPr>
        <w:t>media (energia</w:t>
      </w:r>
      <w:r w:rsidR="005162B6" w:rsidRPr="00D20CFE">
        <w:rPr>
          <w:rFonts w:ascii="Times New Roman" w:hAnsi="Times New Roman"/>
          <w:spacing w:val="-6"/>
          <w:position w:val="4"/>
          <w:sz w:val="24"/>
          <w:szCs w:val="24"/>
        </w:rPr>
        <w:t xml:space="preserve"> elektryczna i cieplna</w:t>
      </w:r>
      <w:r w:rsidRPr="00D20CFE">
        <w:rPr>
          <w:rFonts w:ascii="Times New Roman" w:hAnsi="Times New Roman"/>
          <w:spacing w:val="-6"/>
          <w:position w:val="4"/>
          <w:sz w:val="24"/>
          <w:szCs w:val="24"/>
        </w:rPr>
        <w:t>, woda</w:t>
      </w:r>
      <w:r w:rsidR="00162541" w:rsidRPr="00D20CFE">
        <w:rPr>
          <w:rFonts w:ascii="Times New Roman" w:hAnsi="Times New Roman"/>
          <w:spacing w:val="-6"/>
          <w:position w:val="4"/>
          <w:sz w:val="24"/>
          <w:szCs w:val="24"/>
        </w:rPr>
        <w:t>, odbiór odpadów komunalnych</w:t>
      </w:r>
      <w:r w:rsidRPr="00D20CFE">
        <w:rPr>
          <w:rFonts w:ascii="Times New Roman" w:hAnsi="Times New Roman"/>
          <w:spacing w:val="-6"/>
          <w:position w:val="4"/>
          <w:sz w:val="24"/>
          <w:szCs w:val="24"/>
        </w:rPr>
        <w:t xml:space="preserve">) – </w:t>
      </w:r>
      <w:r w:rsidR="00D20CFE" w:rsidRPr="00D20CFE">
        <w:rPr>
          <w:rFonts w:ascii="Times New Roman" w:hAnsi="Times New Roman"/>
          <w:spacing w:val="-6"/>
          <w:position w:val="4"/>
          <w:sz w:val="24"/>
          <w:szCs w:val="24"/>
        </w:rPr>
        <w:t>137 697,93</w:t>
      </w:r>
      <w:r w:rsidRPr="00D20CFE">
        <w:rPr>
          <w:rFonts w:ascii="Times New Roman" w:hAnsi="Times New Roman"/>
          <w:spacing w:val="-6"/>
          <w:position w:val="4"/>
          <w:sz w:val="24"/>
          <w:szCs w:val="24"/>
        </w:rPr>
        <w:t xml:space="preserve"> zł,</w:t>
      </w:r>
    </w:p>
    <w:p w14:paraId="3D0C9C8C" w14:textId="4CA4A689" w:rsidR="00A06CF6" w:rsidRPr="0076182F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6182F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7D3B35" w:rsidRPr="0076182F">
        <w:rPr>
          <w:rFonts w:ascii="Times New Roman" w:hAnsi="Times New Roman"/>
          <w:sz w:val="24"/>
          <w:szCs w:val="24"/>
        </w:rPr>
        <w:t>11</w:t>
      </w:r>
      <w:r w:rsidR="0076182F" w:rsidRPr="0076182F">
        <w:rPr>
          <w:rFonts w:ascii="Times New Roman" w:hAnsi="Times New Roman"/>
          <w:sz w:val="24"/>
          <w:szCs w:val="24"/>
        </w:rPr>
        <w:t> </w:t>
      </w:r>
      <w:r w:rsidR="007D3B35" w:rsidRPr="0076182F">
        <w:rPr>
          <w:rFonts w:ascii="Times New Roman" w:hAnsi="Times New Roman"/>
          <w:sz w:val="24"/>
          <w:szCs w:val="24"/>
        </w:rPr>
        <w:t>794</w:t>
      </w:r>
      <w:r w:rsidR="0076182F" w:rsidRPr="0076182F">
        <w:rPr>
          <w:rFonts w:ascii="Times New Roman" w:hAnsi="Times New Roman"/>
          <w:sz w:val="24"/>
          <w:szCs w:val="24"/>
        </w:rPr>
        <w:t>,</w:t>
      </w:r>
      <w:r w:rsidR="007D3B35" w:rsidRPr="0076182F">
        <w:rPr>
          <w:rFonts w:ascii="Times New Roman" w:hAnsi="Times New Roman"/>
          <w:sz w:val="24"/>
          <w:szCs w:val="24"/>
        </w:rPr>
        <w:t>20</w:t>
      </w:r>
      <w:r w:rsidRPr="0076182F">
        <w:rPr>
          <w:rFonts w:ascii="Times New Roman" w:hAnsi="Times New Roman"/>
          <w:sz w:val="24"/>
          <w:szCs w:val="24"/>
        </w:rPr>
        <w:t xml:space="preserve"> zł,</w:t>
      </w:r>
    </w:p>
    <w:p w14:paraId="27DE78C2" w14:textId="2FDF0546" w:rsidR="00A06CF6" w:rsidRPr="007D3B35" w:rsidRDefault="00A06CF6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D3B35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7D3B35">
        <w:rPr>
          <w:rFonts w:ascii="Times New Roman" w:hAnsi="Times New Roman"/>
          <w:sz w:val="24"/>
          <w:szCs w:val="24"/>
        </w:rPr>
        <w:t>, sądowe</w:t>
      </w:r>
      <w:r w:rsidRPr="007D3B35">
        <w:rPr>
          <w:rFonts w:ascii="Times New Roman" w:hAnsi="Times New Roman"/>
          <w:sz w:val="24"/>
          <w:szCs w:val="24"/>
        </w:rPr>
        <w:t xml:space="preserve">) – </w:t>
      </w:r>
      <w:r w:rsidR="007D3B35" w:rsidRPr="007D3B35">
        <w:rPr>
          <w:rFonts w:ascii="Times New Roman" w:hAnsi="Times New Roman"/>
          <w:sz w:val="24"/>
          <w:szCs w:val="24"/>
        </w:rPr>
        <w:t>175 614,08</w:t>
      </w:r>
      <w:r w:rsidRPr="007D3B35">
        <w:rPr>
          <w:rFonts w:ascii="Times New Roman" w:hAnsi="Times New Roman"/>
          <w:sz w:val="24"/>
          <w:szCs w:val="24"/>
        </w:rPr>
        <w:t xml:space="preserve"> zł,</w:t>
      </w:r>
    </w:p>
    <w:p w14:paraId="1CCB7269" w14:textId="279DBE6D" w:rsidR="00A06CF6" w:rsidRPr="007D3B35" w:rsidRDefault="00A06CF6" w:rsidP="003A2FF8">
      <w:pPr>
        <w:numPr>
          <w:ilvl w:val="0"/>
          <w:numId w:val="13"/>
        </w:numPr>
        <w:rPr>
          <w:rFonts w:ascii="Times New Roman" w:hAnsi="Times New Roman"/>
          <w:spacing w:val="-12"/>
          <w:sz w:val="24"/>
          <w:szCs w:val="24"/>
        </w:rPr>
      </w:pPr>
      <w:r w:rsidRPr="007D3B35">
        <w:rPr>
          <w:rFonts w:ascii="Times New Roman" w:hAnsi="Times New Roman"/>
          <w:spacing w:val="-12"/>
          <w:sz w:val="24"/>
          <w:szCs w:val="24"/>
        </w:rPr>
        <w:t>szkolenia, podróże służbowe</w:t>
      </w:r>
      <w:r w:rsidR="006638AA" w:rsidRPr="007D3B35">
        <w:rPr>
          <w:rFonts w:ascii="Times New Roman" w:hAnsi="Times New Roman"/>
          <w:spacing w:val="-12"/>
          <w:sz w:val="24"/>
          <w:szCs w:val="24"/>
        </w:rPr>
        <w:t>, materiały BHP, badania lekarskie</w:t>
      </w:r>
      <w:r w:rsidR="00D1016F" w:rsidRPr="007D3B35">
        <w:rPr>
          <w:rFonts w:ascii="Times New Roman" w:hAnsi="Times New Roman"/>
          <w:spacing w:val="-12"/>
          <w:sz w:val="24"/>
          <w:szCs w:val="24"/>
        </w:rPr>
        <w:t xml:space="preserve">, </w:t>
      </w:r>
      <w:r w:rsidR="00C01C2F" w:rsidRPr="007D3B35">
        <w:rPr>
          <w:rFonts w:ascii="Times New Roman" w:hAnsi="Times New Roman"/>
          <w:spacing w:val="-12"/>
          <w:sz w:val="24"/>
          <w:szCs w:val="24"/>
        </w:rPr>
        <w:t xml:space="preserve">odpis ZFŚS </w:t>
      </w:r>
      <w:r w:rsidR="007D3B35" w:rsidRPr="007D3B35">
        <w:rPr>
          <w:rFonts w:ascii="Times New Roman" w:hAnsi="Times New Roman"/>
          <w:spacing w:val="-12"/>
          <w:sz w:val="24"/>
          <w:szCs w:val="24"/>
        </w:rPr>
        <w:t>–</w:t>
      </w:r>
      <w:r w:rsidR="00DE7D7C" w:rsidRPr="007D3B35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7D3B35" w:rsidRPr="007D3B35">
        <w:rPr>
          <w:rFonts w:ascii="Times New Roman" w:hAnsi="Times New Roman"/>
          <w:spacing w:val="-12"/>
          <w:sz w:val="24"/>
          <w:szCs w:val="24"/>
        </w:rPr>
        <w:t>156 874,20</w:t>
      </w:r>
      <w:r w:rsidR="00E24A88" w:rsidRPr="007D3B35">
        <w:rPr>
          <w:rFonts w:ascii="Times New Roman" w:hAnsi="Times New Roman"/>
          <w:spacing w:val="-12"/>
          <w:sz w:val="24"/>
          <w:szCs w:val="24"/>
        </w:rPr>
        <w:t xml:space="preserve"> zł</w:t>
      </w:r>
      <w:r w:rsidRPr="007D3B35">
        <w:rPr>
          <w:rFonts w:ascii="Times New Roman" w:hAnsi="Times New Roman"/>
          <w:spacing w:val="-12"/>
          <w:sz w:val="24"/>
          <w:szCs w:val="24"/>
        </w:rPr>
        <w:t>,</w:t>
      </w:r>
    </w:p>
    <w:p w14:paraId="43F0E802" w14:textId="48C37A39" w:rsidR="00A06CF6" w:rsidRPr="007D3B35" w:rsidRDefault="00BD6A89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D3B35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7D3B35">
        <w:rPr>
          <w:rFonts w:ascii="Times New Roman" w:hAnsi="Times New Roman"/>
          <w:sz w:val="24"/>
          <w:szCs w:val="24"/>
        </w:rPr>
        <w:t xml:space="preserve"> drobnego sprzętu</w:t>
      </w:r>
      <w:r w:rsidR="00C14FCF" w:rsidRPr="007D3B35">
        <w:rPr>
          <w:rFonts w:ascii="Times New Roman" w:hAnsi="Times New Roman"/>
          <w:sz w:val="24"/>
          <w:szCs w:val="24"/>
        </w:rPr>
        <w:t xml:space="preserve">, </w:t>
      </w:r>
      <w:r w:rsidR="00DE7D7C" w:rsidRPr="007D3B35">
        <w:rPr>
          <w:rFonts w:ascii="Times New Roman" w:hAnsi="Times New Roman"/>
          <w:sz w:val="24"/>
          <w:szCs w:val="24"/>
        </w:rPr>
        <w:t>oprogramowania –</w:t>
      </w:r>
      <w:r w:rsidR="00A06CF6" w:rsidRPr="007D3B35">
        <w:rPr>
          <w:rFonts w:ascii="Times New Roman" w:hAnsi="Times New Roman"/>
          <w:sz w:val="24"/>
          <w:szCs w:val="24"/>
        </w:rPr>
        <w:t xml:space="preserve"> </w:t>
      </w:r>
      <w:r w:rsidR="007D3B35" w:rsidRPr="007D3B35">
        <w:rPr>
          <w:rFonts w:ascii="Times New Roman" w:hAnsi="Times New Roman"/>
          <w:sz w:val="24"/>
          <w:szCs w:val="24"/>
        </w:rPr>
        <w:t>105 444,18</w:t>
      </w:r>
      <w:r w:rsidR="00A06CF6" w:rsidRPr="007D3B35">
        <w:rPr>
          <w:rFonts w:ascii="Times New Roman" w:hAnsi="Times New Roman"/>
          <w:sz w:val="24"/>
          <w:szCs w:val="24"/>
        </w:rPr>
        <w:t xml:space="preserve"> zł,</w:t>
      </w:r>
    </w:p>
    <w:p w14:paraId="0C01619B" w14:textId="42284D7C" w:rsidR="002E25AC" w:rsidRPr="007D3B35" w:rsidRDefault="00C01C2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D3B35">
        <w:rPr>
          <w:rFonts w:ascii="Times New Roman" w:hAnsi="Times New Roman"/>
          <w:sz w:val="24"/>
          <w:szCs w:val="24"/>
        </w:rPr>
        <w:t>o</w:t>
      </w:r>
      <w:r w:rsidR="003B561C" w:rsidRPr="007D3B35">
        <w:rPr>
          <w:rFonts w:ascii="Times New Roman" w:hAnsi="Times New Roman"/>
          <w:sz w:val="24"/>
          <w:szCs w:val="24"/>
        </w:rPr>
        <w:t>bsługa prawna urzędu oraz podległych jednostek</w:t>
      </w:r>
      <w:r w:rsidR="007F42E3" w:rsidRPr="007D3B35">
        <w:rPr>
          <w:rFonts w:ascii="Times New Roman" w:hAnsi="Times New Roman"/>
          <w:sz w:val="24"/>
          <w:szCs w:val="24"/>
        </w:rPr>
        <w:t xml:space="preserve"> </w:t>
      </w:r>
      <w:r w:rsidR="002E25AC" w:rsidRPr="007D3B35">
        <w:rPr>
          <w:rFonts w:ascii="Times New Roman" w:hAnsi="Times New Roman"/>
          <w:sz w:val="24"/>
          <w:szCs w:val="24"/>
        </w:rPr>
        <w:t xml:space="preserve">– </w:t>
      </w:r>
      <w:r w:rsidR="007D3B35" w:rsidRPr="007D3B35">
        <w:rPr>
          <w:rFonts w:ascii="Times New Roman" w:hAnsi="Times New Roman"/>
          <w:sz w:val="24"/>
          <w:szCs w:val="24"/>
        </w:rPr>
        <w:t>86 358,42</w:t>
      </w:r>
      <w:r w:rsidR="002E25AC" w:rsidRPr="007D3B35">
        <w:rPr>
          <w:rFonts w:ascii="Times New Roman" w:hAnsi="Times New Roman"/>
          <w:sz w:val="24"/>
          <w:szCs w:val="24"/>
        </w:rPr>
        <w:t xml:space="preserve"> zł,</w:t>
      </w:r>
    </w:p>
    <w:p w14:paraId="1F2EDAA4" w14:textId="08AF568B" w:rsidR="00BD6A89" w:rsidRPr="007D3B35" w:rsidRDefault="00AD6704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D3B35">
        <w:rPr>
          <w:rFonts w:ascii="Times New Roman" w:hAnsi="Times New Roman"/>
          <w:sz w:val="24"/>
          <w:szCs w:val="24"/>
        </w:rPr>
        <w:t>składki ubezpieczeniowe mienia</w:t>
      </w:r>
      <w:r w:rsidR="00E02171" w:rsidRPr="007D3B35">
        <w:rPr>
          <w:rFonts w:ascii="Times New Roman" w:hAnsi="Times New Roman"/>
          <w:sz w:val="24"/>
          <w:szCs w:val="24"/>
        </w:rPr>
        <w:t xml:space="preserve"> gminnego</w:t>
      </w:r>
      <w:r w:rsidRPr="007D3B35">
        <w:rPr>
          <w:rFonts w:ascii="Times New Roman" w:hAnsi="Times New Roman"/>
          <w:sz w:val="24"/>
          <w:szCs w:val="24"/>
        </w:rPr>
        <w:t xml:space="preserve"> </w:t>
      </w:r>
      <w:r w:rsidR="00162541" w:rsidRPr="007D3B35">
        <w:rPr>
          <w:rFonts w:ascii="Times New Roman" w:hAnsi="Times New Roman"/>
          <w:sz w:val="24"/>
          <w:szCs w:val="24"/>
        </w:rPr>
        <w:t>–</w:t>
      </w:r>
      <w:r w:rsidR="00247E11" w:rsidRPr="007D3B35">
        <w:rPr>
          <w:rFonts w:ascii="Times New Roman" w:hAnsi="Times New Roman"/>
          <w:sz w:val="24"/>
          <w:szCs w:val="24"/>
        </w:rPr>
        <w:t xml:space="preserve"> </w:t>
      </w:r>
      <w:r w:rsidR="007D3B35" w:rsidRPr="007D3B35">
        <w:rPr>
          <w:rFonts w:ascii="Times New Roman" w:hAnsi="Times New Roman"/>
          <w:sz w:val="24"/>
          <w:szCs w:val="24"/>
        </w:rPr>
        <w:t>29 886,88</w:t>
      </w:r>
      <w:r w:rsidR="00E02171" w:rsidRPr="007D3B35">
        <w:rPr>
          <w:rFonts w:ascii="Times New Roman" w:hAnsi="Times New Roman"/>
          <w:sz w:val="24"/>
          <w:szCs w:val="24"/>
        </w:rPr>
        <w:t xml:space="preserve"> zł</w:t>
      </w:r>
      <w:r w:rsidR="009C734C" w:rsidRPr="007D3B35">
        <w:rPr>
          <w:rFonts w:ascii="Times New Roman" w:hAnsi="Times New Roman"/>
          <w:sz w:val="24"/>
          <w:szCs w:val="24"/>
        </w:rPr>
        <w:t>,</w:t>
      </w:r>
    </w:p>
    <w:p w14:paraId="33E986A7" w14:textId="15488CF6" w:rsidR="000E4CF1" w:rsidRPr="007D3B35" w:rsidRDefault="000E4CF1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D3B35">
        <w:rPr>
          <w:rFonts w:ascii="Times New Roman" w:hAnsi="Times New Roman"/>
          <w:sz w:val="24"/>
          <w:szCs w:val="24"/>
        </w:rPr>
        <w:t xml:space="preserve">zakup środków żywności – </w:t>
      </w:r>
      <w:r w:rsidR="007D3B35" w:rsidRPr="007D3B35">
        <w:rPr>
          <w:rFonts w:ascii="Times New Roman" w:hAnsi="Times New Roman"/>
          <w:sz w:val="24"/>
          <w:szCs w:val="24"/>
        </w:rPr>
        <w:t>3 188,20</w:t>
      </w:r>
      <w:r w:rsidRPr="007D3B35">
        <w:rPr>
          <w:rFonts w:ascii="Times New Roman" w:hAnsi="Times New Roman"/>
          <w:sz w:val="24"/>
          <w:szCs w:val="24"/>
        </w:rPr>
        <w:t xml:space="preserve"> zł</w:t>
      </w:r>
      <w:r w:rsidR="00274A42" w:rsidRPr="007D3B35">
        <w:rPr>
          <w:rFonts w:ascii="Times New Roman" w:hAnsi="Times New Roman"/>
          <w:sz w:val="24"/>
          <w:szCs w:val="24"/>
        </w:rPr>
        <w:t>,</w:t>
      </w:r>
    </w:p>
    <w:p w14:paraId="1254966F" w14:textId="02D7EF5C" w:rsidR="006307FF" w:rsidRPr="00003FD0" w:rsidRDefault="006307FF" w:rsidP="005C5B19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3" w:name="_Hlk78356228"/>
      <w:r w:rsidRPr="00003FD0">
        <w:rPr>
          <w:rFonts w:ascii="Times New Roman" w:hAnsi="Times New Roman"/>
          <w:sz w:val="24"/>
          <w:szCs w:val="24"/>
        </w:rPr>
        <w:t>wydatki inwestycyjne</w:t>
      </w:r>
      <w:r w:rsidR="00DB784B" w:rsidRPr="00003FD0">
        <w:rPr>
          <w:rFonts w:ascii="Times New Roman" w:hAnsi="Times New Roman"/>
          <w:sz w:val="24"/>
          <w:szCs w:val="24"/>
        </w:rPr>
        <w:t xml:space="preserve"> wykonano na kwotę</w:t>
      </w:r>
      <w:r w:rsidR="00856215" w:rsidRPr="00003FD0">
        <w:rPr>
          <w:rFonts w:ascii="Times New Roman" w:hAnsi="Times New Roman"/>
          <w:sz w:val="24"/>
          <w:szCs w:val="24"/>
        </w:rPr>
        <w:t xml:space="preserve">- </w:t>
      </w:r>
      <w:r w:rsidR="004D488E" w:rsidRPr="00003FD0">
        <w:rPr>
          <w:rFonts w:ascii="Times New Roman" w:hAnsi="Times New Roman"/>
          <w:sz w:val="24"/>
          <w:szCs w:val="24"/>
        </w:rPr>
        <w:t>1 520 461,65</w:t>
      </w:r>
      <w:r w:rsidR="00DB784B" w:rsidRPr="00003FD0">
        <w:rPr>
          <w:rFonts w:ascii="Times New Roman" w:hAnsi="Times New Roman"/>
          <w:sz w:val="24"/>
          <w:szCs w:val="24"/>
        </w:rPr>
        <w:t xml:space="preserve"> zł</w:t>
      </w:r>
      <w:r w:rsidR="004D488E" w:rsidRPr="00003FD0">
        <w:rPr>
          <w:rFonts w:ascii="Times New Roman" w:hAnsi="Times New Roman"/>
          <w:sz w:val="24"/>
          <w:szCs w:val="24"/>
        </w:rPr>
        <w:t>, w tym</w:t>
      </w:r>
      <w:r w:rsidRPr="00003FD0">
        <w:rPr>
          <w:rFonts w:ascii="Times New Roman" w:hAnsi="Times New Roman"/>
          <w:sz w:val="24"/>
          <w:szCs w:val="24"/>
        </w:rPr>
        <w:t xml:space="preserve">: </w:t>
      </w:r>
    </w:p>
    <w:p w14:paraId="41AD3138" w14:textId="39525B44" w:rsidR="00AC12F1" w:rsidRDefault="00FA2E8C" w:rsidP="00D50AFE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488E">
        <w:rPr>
          <w:rFonts w:ascii="Times New Roman" w:hAnsi="Times New Roman"/>
          <w:sz w:val="24"/>
          <w:szCs w:val="24"/>
        </w:rPr>
        <w:t xml:space="preserve"> „Regionalne e-usługi publiczne dla mieszkańców Gminy Lidzbark Warmiński w kwocie </w:t>
      </w:r>
      <w:r w:rsidR="00BC4DB1">
        <w:rPr>
          <w:rFonts w:ascii="Times New Roman" w:hAnsi="Times New Roman"/>
          <w:sz w:val="24"/>
          <w:szCs w:val="24"/>
        </w:rPr>
        <w:t xml:space="preserve">- </w:t>
      </w:r>
      <w:r w:rsidR="004D488E">
        <w:rPr>
          <w:rFonts w:ascii="Times New Roman" w:hAnsi="Times New Roman"/>
          <w:sz w:val="24"/>
          <w:szCs w:val="24"/>
        </w:rPr>
        <w:t>1 285 097,85</w:t>
      </w:r>
      <w:r w:rsidRPr="004D488E">
        <w:rPr>
          <w:rFonts w:ascii="Times New Roman" w:hAnsi="Times New Roman"/>
          <w:sz w:val="24"/>
          <w:szCs w:val="24"/>
        </w:rPr>
        <w:t xml:space="preserve"> zł</w:t>
      </w:r>
      <w:r w:rsidR="004D488E">
        <w:rPr>
          <w:rFonts w:ascii="Times New Roman" w:hAnsi="Times New Roman"/>
          <w:sz w:val="24"/>
          <w:szCs w:val="24"/>
        </w:rPr>
        <w:t>,</w:t>
      </w:r>
    </w:p>
    <w:p w14:paraId="4D3A3646" w14:textId="3A4B134F" w:rsidR="004D488E" w:rsidRDefault="00BC4DB1" w:rsidP="00D50AFE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Modernizacja budynku Urzędu Gminy – 160 219,80 zł,</w:t>
      </w:r>
    </w:p>
    <w:p w14:paraId="65B7FC20" w14:textId="198CACD4" w:rsidR="005316C8" w:rsidRDefault="005316C8" w:rsidP="00D50AFE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316C8">
        <w:rPr>
          <w:rFonts w:ascii="Times New Roman" w:hAnsi="Times New Roman"/>
          <w:sz w:val="24"/>
          <w:szCs w:val="24"/>
        </w:rPr>
        <w:t>Wykup udziałów w budynku Urzędu Gminy od Urzędu Miasta Lidzbarka Warmińskiego (lokal 10, 10A</w:t>
      </w:r>
      <w:r>
        <w:rPr>
          <w:rFonts w:ascii="Times New Roman" w:hAnsi="Times New Roman"/>
          <w:sz w:val="24"/>
          <w:szCs w:val="24"/>
        </w:rPr>
        <w:t>, 1A</w:t>
      </w:r>
      <w:r w:rsidRPr="005316C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75 144,00 zł,</w:t>
      </w:r>
    </w:p>
    <w:bookmarkEnd w:id="3"/>
    <w:p w14:paraId="044D174B" w14:textId="2A167181" w:rsidR="00F53B44" w:rsidRPr="00FB4C1B" w:rsidRDefault="007C4D68" w:rsidP="00A3050D">
      <w:pPr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przeprowadzenie spisu </w:t>
      </w:r>
      <w:r w:rsidR="00D75487">
        <w:rPr>
          <w:rFonts w:ascii="Times New Roman" w:hAnsi="Times New Roman"/>
          <w:sz w:val="24"/>
          <w:szCs w:val="24"/>
        </w:rPr>
        <w:t>powszechnego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D75487">
        <w:rPr>
          <w:rFonts w:ascii="Times New Roman" w:hAnsi="Times New Roman"/>
          <w:sz w:val="24"/>
          <w:szCs w:val="24"/>
        </w:rPr>
        <w:t>–</w:t>
      </w:r>
      <w:r w:rsidR="00F53B44" w:rsidRPr="00FB4C1B">
        <w:rPr>
          <w:rFonts w:ascii="Times New Roman" w:hAnsi="Times New Roman"/>
          <w:sz w:val="24"/>
          <w:szCs w:val="24"/>
        </w:rPr>
        <w:t xml:space="preserve"> </w:t>
      </w:r>
      <w:r w:rsidR="005316C8">
        <w:rPr>
          <w:rFonts w:ascii="Times New Roman" w:hAnsi="Times New Roman"/>
          <w:sz w:val="24"/>
          <w:szCs w:val="24"/>
        </w:rPr>
        <w:t>21 197</w:t>
      </w:r>
      <w:r w:rsidR="00D75487">
        <w:rPr>
          <w:rFonts w:ascii="Times New Roman" w:hAnsi="Times New Roman"/>
          <w:sz w:val="24"/>
          <w:szCs w:val="24"/>
        </w:rPr>
        <w:t>,00</w:t>
      </w:r>
      <w:r w:rsidR="00F53B44" w:rsidRPr="00FB4C1B">
        <w:rPr>
          <w:rFonts w:ascii="Times New Roman" w:hAnsi="Times New Roman"/>
          <w:sz w:val="24"/>
          <w:szCs w:val="24"/>
        </w:rPr>
        <w:t xml:space="preserve"> zł,</w:t>
      </w:r>
    </w:p>
    <w:p w14:paraId="16CE2B89" w14:textId="55DA1098" w:rsidR="00A06CF6" w:rsidRPr="00EC5BDD" w:rsidRDefault="00A06CF6" w:rsidP="00EC5BDD">
      <w:pPr>
        <w:pStyle w:val="Akapitzlist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EC5BDD">
        <w:rPr>
          <w:rFonts w:ascii="Times New Roman" w:hAnsi="Times New Roman"/>
          <w:sz w:val="24"/>
          <w:szCs w:val="24"/>
        </w:rPr>
        <w:t>promocj</w:t>
      </w:r>
      <w:r w:rsidR="00033548" w:rsidRPr="00EC5BDD">
        <w:rPr>
          <w:rFonts w:ascii="Times New Roman" w:hAnsi="Times New Roman"/>
          <w:sz w:val="24"/>
          <w:szCs w:val="24"/>
        </w:rPr>
        <w:t>a</w:t>
      </w:r>
      <w:r w:rsidRPr="00EC5BDD">
        <w:rPr>
          <w:rFonts w:ascii="Times New Roman" w:hAnsi="Times New Roman"/>
          <w:sz w:val="24"/>
          <w:szCs w:val="24"/>
        </w:rPr>
        <w:t xml:space="preserve"> gminy</w:t>
      </w:r>
      <w:r w:rsidR="00033548" w:rsidRPr="00EC5BDD">
        <w:rPr>
          <w:rFonts w:ascii="Times New Roman" w:hAnsi="Times New Roman"/>
          <w:sz w:val="24"/>
          <w:szCs w:val="24"/>
        </w:rPr>
        <w:t xml:space="preserve"> </w:t>
      </w:r>
      <w:r w:rsidR="006477AC">
        <w:rPr>
          <w:rFonts w:ascii="Times New Roman" w:hAnsi="Times New Roman"/>
          <w:sz w:val="24"/>
          <w:szCs w:val="24"/>
        </w:rPr>
        <w:t xml:space="preserve">- </w:t>
      </w:r>
      <w:r w:rsidR="005316C8" w:rsidRPr="00EC5BDD">
        <w:rPr>
          <w:rFonts w:ascii="Times New Roman" w:hAnsi="Times New Roman"/>
          <w:sz w:val="24"/>
          <w:szCs w:val="24"/>
        </w:rPr>
        <w:t>82 794,14</w:t>
      </w:r>
      <w:r w:rsidR="00672E49" w:rsidRPr="00EC5BDD">
        <w:rPr>
          <w:rFonts w:ascii="Times New Roman" w:hAnsi="Times New Roman"/>
          <w:sz w:val="24"/>
          <w:szCs w:val="24"/>
        </w:rPr>
        <w:t xml:space="preserve"> zł w tym:</w:t>
      </w:r>
    </w:p>
    <w:p w14:paraId="1B5DA876" w14:textId="6005A729" w:rsidR="00672E49" w:rsidRPr="00FB4C1B" w:rsidRDefault="00672E49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 xml:space="preserve">materiały z </w:t>
      </w:r>
      <w:r w:rsidR="00DE7D7C" w:rsidRPr="00FB4C1B">
        <w:rPr>
          <w:rFonts w:ascii="Times New Roman" w:hAnsi="Times New Roman"/>
          <w:sz w:val="24"/>
          <w:szCs w:val="24"/>
        </w:rPr>
        <w:t>wizerunkiem Herbu</w:t>
      </w:r>
      <w:r w:rsidRPr="00FB4C1B">
        <w:rPr>
          <w:rFonts w:ascii="Times New Roman" w:hAnsi="Times New Roman"/>
          <w:sz w:val="24"/>
          <w:szCs w:val="24"/>
        </w:rPr>
        <w:t xml:space="preserve"> Gminy Lidzbark Warmiński</w:t>
      </w:r>
      <w:r w:rsidR="0056783A" w:rsidRPr="00FB4C1B">
        <w:rPr>
          <w:rFonts w:ascii="Times New Roman" w:hAnsi="Times New Roman"/>
          <w:sz w:val="24"/>
          <w:szCs w:val="24"/>
        </w:rPr>
        <w:t>,</w:t>
      </w:r>
      <w:r w:rsidRPr="00FB4C1B">
        <w:rPr>
          <w:rFonts w:ascii="Times New Roman" w:hAnsi="Times New Roman"/>
          <w:sz w:val="24"/>
          <w:szCs w:val="24"/>
        </w:rPr>
        <w:t xml:space="preserve"> </w:t>
      </w:r>
      <w:r w:rsidR="00AF6879" w:rsidRPr="00FB4C1B">
        <w:rPr>
          <w:rFonts w:ascii="Times New Roman" w:hAnsi="Times New Roman"/>
          <w:sz w:val="24"/>
          <w:szCs w:val="24"/>
        </w:rPr>
        <w:t>upominki opatrzone herbem gminy,</w:t>
      </w:r>
    </w:p>
    <w:p w14:paraId="73147820" w14:textId="39845601" w:rsidR="004D4261" w:rsidRPr="00FB4C1B" w:rsidRDefault="004D4261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 xml:space="preserve">nagrody w </w:t>
      </w:r>
      <w:r w:rsidR="00DE7D7C" w:rsidRPr="00FB4C1B">
        <w:rPr>
          <w:rFonts w:ascii="Times New Roman" w:hAnsi="Times New Roman"/>
          <w:sz w:val="24"/>
          <w:szCs w:val="24"/>
        </w:rPr>
        <w:t>konkursach, kwiaty</w:t>
      </w:r>
      <w:r w:rsidR="00AF6879" w:rsidRPr="00FB4C1B">
        <w:rPr>
          <w:rFonts w:ascii="Times New Roman" w:hAnsi="Times New Roman"/>
          <w:sz w:val="24"/>
          <w:szCs w:val="24"/>
        </w:rPr>
        <w:t xml:space="preserve">, </w:t>
      </w:r>
    </w:p>
    <w:p w14:paraId="73516BD8" w14:textId="2B43AA75" w:rsidR="007B7BC4" w:rsidRPr="00FB4C1B" w:rsidRDefault="0015288A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ogłoszenia prasowe</w:t>
      </w:r>
      <w:r w:rsidR="00796671" w:rsidRPr="00FB4C1B">
        <w:rPr>
          <w:rFonts w:ascii="Times New Roman" w:hAnsi="Times New Roman"/>
          <w:sz w:val="24"/>
          <w:szCs w:val="24"/>
        </w:rPr>
        <w:t>,</w:t>
      </w:r>
    </w:p>
    <w:p w14:paraId="2B614522" w14:textId="64A8823C" w:rsidR="00170205" w:rsidRPr="00FB4C1B" w:rsidRDefault="00170205" w:rsidP="00A3050D">
      <w:pPr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4C1B">
        <w:rPr>
          <w:rFonts w:ascii="Times New Roman" w:hAnsi="Times New Roman"/>
          <w:sz w:val="24"/>
          <w:szCs w:val="24"/>
        </w:rPr>
        <w:t>nagranie filmu promującego gminę,</w:t>
      </w:r>
    </w:p>
    <w:p w14:paraId="2E0F7472" w14:textId="0743E229" w:rsidR="00DB1D95" w:rsidRPr="006477AC" w:rsidRDefault="00A06CF6" w:rsidP="00EC5BDD">
      <w:pPr>
        <w:pStyle w:val="Akapitzlist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6477AC">
        <w:rPr>
          <w:rFonts w:ascii="Times New Roman" w:hAnsi="Times New Roman"/>
          <w:sz w:val="24"/>
          <w:szCs w:val="24"/>
        </w:rPr>
        <w:t>pozostała działalność –</w:t>
      </w:r>
      <w:r w:rsidR="00944EC5" w:rsidRPr="006477AC">
        <w:rPr>
          <w:rFonts w:ascii="Times New Roman" w:hAnsi="Times New Roman"/>
          <w:sz w:val="24"/>
          <w:szCs w:val="24"/>
        </w:rPr>
        <w:t xml:space="preserve"> </w:t>
      </w:r>
      <w:r w:rsidR="002A5C1D">
        <w:rPr>
          <w:rFonts w:ascii="Times New Roman" w:hAnsi="Times New Roman"/>
          <w:sz w:val="24"/>
          <w:szCs w:val="24"/>
        </w:rPr>
        <w:t>15 340,95</w:t>
      </w:r>
      <w:r w:rsidR="00DB1D95" w:rsidRPr="006477AC">
        <w:rPr>
          <w:rFonts w:ascii="Times New Roman" w:hAnsi="Times New Roman"/>
          <w:sz w:val="24"/>
          <w:szCs w:val="24"/>
        </w:rPr>
        <w:t xml:space="preserve"> </w:t>
      </w:r>
      <w:r w:rsidR="00DE7D7C" w:rsidRPr="006477AC">
        <w:rPr>
          <w:rFonts w:ascii="Times New Roman" w:hAnsi="Times New Roman"/>
          <w:sz w:val="24"/>
          <w:szCs w:val="24"/>
        </w:rPr>
        <w:t>zł na</w:t>
      </w:r>
      <w:r w:rsidR="00170205" w:rsidRPr="006477AC">
        <w:rPr>
          <w:rFonts w:ascii="Times New Roman" w:hAnsi="Times New Roman"/>
          <w:sz w:val="24"/>
          <w:szCs w:val="24"/>
        </w:rPr>
        <w:t xml:space="preserve"> </w:t>
      </w:r>
      <w:r w:rsidR="00814C39" w:rsidRPr="006477AC">
        <w:rPr>
          <w:rFonts w:ascii="Times New Roman" w:hAnsi="Times New Roman"/>
          <w:sz w:val="24"/>
          <w:szCs w:val="24"/>
        </w:rPr>
        <w:t xml:space="preserve">składki członkowskie </w:t>
      </w:r>
      <w:r w:rsidR="00DB1D95" w:rsidRPr="006477AC">
        <w:rPr>
          <w:rFonts w:ascii="Times New Roman" w:hAnsi="Times New Roman"/>
          <w:sz w:val="24"/>
          <w:szCs w:val="24"/>
        </w:rPr>
        <w:t xml:space="preserve">do </w:t>
      </w:r>
      <w:r w:rsidRPr="006477AC">
        <w:rPr>
          <w:rFonts w:ascii="Times New Roman" w:hAnsi="Times New Roman"/>
          <w:sz w:val="24"/>
          <w:szCs w:val="24"/>
        </w:rPr>
        <w:t>L</w:t>
      </w:r>
      <w:r w:rsidR="00814C39" w:rsidRPr="006477AC">
        <w:rPr>
          <w:rFonts w:ascii="Times New Roman" w:hAnsi="Times New Roman"/>
          <w:sz w:val="24"/>
          <w:szCs w:val="24"/>
        </w:rPr>
        <w:t xml:space="preserve">okalnej </w:t>
      </w:r>
      <w:r w:rsidRPr="006477AC">
        <w:rPr>
          <w:rFonts w:ascii="Times New Roman" w:hAnsi="Times New Roman"/>
          <w:sz w:val="24"/>
          <w:szCs w:val="24"/>
        </w:rPr>
        <w:t>G</w:t>
      </w:r>
      <w:r w:rsidR="00814C39" w:rsidRPr="006477AC">
        <w:rPr>
          <w:rFonts w:ascii="Times New Roman" w:hAnsi="Times New Roman"/>
          <w:sz w:val="24"/>
          <w:szCs w:val="24"/>
        </w:rPr>
        <w:t xml:space="preserve">rupy </w:t>
      </w:r>
      <w:r w:rsidRPr="006477AC">
        <w:rPr>
          <w:rFonts w:ascii="Times New Roman" w:hAnsi="Times New Roman"/>
          <w:sz w:val="24"/>
          <w:szCs w:val="24"/>
        </w:rPr>
        <w:t>D</w:t>
      </w:r>
      <w:r w:rsidR="00814C39" w:rsidRPr="006477AC">
        <w:rPr>
          <w:rFonts w:ascii="Times New Roman" w:hAnsi="Times New Roman"/>
          <w:sz w:val="24"/>
          <w:szCs w:val="24"/>
        </w:rPr>
        <w:t>ziałania</w:t>
      </w:r>
      <w:r w:rsidRPr="006477AC">
        <w:rPr>
          <w:rFonts w:ascii="Times New Roman" w:hAnsi="Times New Roman"/>
          <w:sz w:val="24"/>
          <w:szCs w:val="24"/>
        </w:rPr>
        <w:t xml:space="preserve"> Warmiński </w:t>
      </w:r>
      <w:r w:rsidR="00DE7D7C" w:rsidRPr="006477AC">
        <w:rPr>
          <w:rFonts w:ascii="Times New Roman" w:hAnsi="Times New Roman"/>
          <w:sz w:val="24"/>
          <w:szCs w:val="24"/>
        </w:rPr>
        <w:t>Zakątek</w:t>
      </w:r>
      <w:r w:rsidR="00170205" w:rsidRPr="006477AC">
        <w:rPr>
          <w:rFonts w:ascii="Times New Roman" w:hAnsi="Times New Roman"/>
          <w:sz w:val="24"/>
          <w:szCs w:val="24"/>
        </w:rPr>
        <w:t xml:space="preserve"> oraz Związek Gmin Warmińsko – Mazurskich.</w:t>
      </w:r>
      <w:r w:rsidR="00A70937" w:rsidRPr="006477AC">
        <w:rPr>
          <w:rFonts w:ascii="Times New Roman" w:hAnsi="Times New Roman"/>
          <w:sz w:val="24"/>
          <w:szCs w:val="24"/>
        </w:rPr>
        <w:t xml:space="preserve"> </w:t>
      </w:r>
    </w:p>
    <w:p w14:paraId="21F30817" w14:textId="14CDA6DD" w:rsidR="00A06CF6" w:rsidRPr="00DB1D95" w:rsidRDefault="00212FBA" w:rsidP="001702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DB1D95">
        <w:rPr>
          <w:rFonts w:ascii="Times New Roman" w:hAnsi="Times New Roman"/>
          <w:b/>
          <w:sz w:val="28"/>
          <w:szCs w:val="28"/>
        </w:rPr>
        <w:t>751 – Urzędy naczelnych organów władzy państwowej, kontroli</w:t>
      </w:r>
      <w:r w:rsidR="00DB784B">
        <w:rPr>
          <w:rFonts w:ascii="Times New Roman" w:hAnsi="Times New Roman"/>
          <w:b/>
          <w:sz w:val="28"/>
          <w:szCs w:val="28"/>
        </w:rPr>
        <w:br/>
      </w:r>
      <w:r w:rsidR="00A06CF6" w:rsidRPr="00DB1D95">
        <w:rPr>
          <w:rFonts w:ascii="Times New Roman" w:hAnsi="Times New Roman"/>
          <w:b/>
          <w:sz w:val="28"/>
          <w:szCs w:val="28"/>
        </w:rPr>
        <w:t>i ochrony prawa oraz sądownictwa.</w:t>
      </w:r>
    </w:p>
    <w:p w14:paraId="66690633" w14:textId="3D161481" w:rsidR="00A06CF6" w:rsidRDefault="00A06CF6" w:rsidP="00D75487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A5C1D">
        <w:rPr>
          <w:rFonts w:ascii="Times New Roman" w:hAnsi="Times New Roman"/>
          <w:sz w:val="24"/>
          <w:szCs w:val="24"/>
        </w:rPr>
        <w:t>1 377,</w:t>
      </w:r>
      <w:r w:rsidR="00D75487">
        <w:rPr>
          <w:rFonts w:ascii="Times New Roman" w:hAnsi="Times New Roman"/>
          <w:sz w:val="24"/>
          <w:szCs w:val="24"/>
        </w:rPr>
        <w:t>00</w:t>
      </w:r>
      <w:r w:rsidRPr="00BB0D56">
        <w:rPr>
          <w:rFonts w:ascii="Times New Roman" w:hAnsi="Times New Roman"/>
          <w:sz w:val="24"/>
          <w:szCs w:val="24"/>
        </w:rPr>
        <w:t xml:space="preserve"> zł, tj. </w:t>
      </w:r>
      <w:r w:rsidR="002A5C1D">
        <w:rPr>
          <w:rFonts w:ascii="Times New Roman" w:hAnsi="Times New Roman"/>
          <w:sz w:val="24"/>
          <w:szCs w:val="24"/>
        </w:rPr>
        <w:t>100</w:t>
      </w:r>
      <w:r w:rsidRPr="00BB0D56">
        <w:rPr>
          <w:rFonts w:ascii="Times New Roman" w:hAnsi="Times New Roman"/>
          <w:sz w:val="24"/>
          <w:szCs w:val="24"/>
        </w:rPr>
        <w:t>%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9E231C">
        <w:rPr>
          <w:rFonts w:ascii="Times New Roman" w:hAnsi="Times New Roman"/>
          <w:sz w:val="24"/>
          <w:szCs w:val="24"/>
        </w:rPr>
        <w:t xml:space="preserve"> z zakres</w:t>
      </w:r>
      <w:r w:rsidR="00D75487">
        <w:rPr>
          <w:rFonts w:ascii="Times New Roman" w:hAnsi="Times New Roman"/>
          <w:sz w:val="24"/>
          <w:szCs w:val="24"/>
        </w:rPr>
        <w:t>u</w:t>
      </w: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</w:t>
      </w:r>
      <w:r w:rsidR="00D75487">
        <w:rPr>
          <w:rFonts w:ascii="Times New Roman" w:hAnsi="Times New Roman"/>
          <w:sz w:val="24"/>
          <w:szCs w:val="24"/>
        </w:rPr>
        <w:t>i</w:t>
      </w:r>
      <w:r w:rsidR="00175294" w:rsidRPr="00BB0D56">
        <w:rPr>
          <w:rFonts w:ascii="Times New Roman" w:hAnsi="Times New Roman"/>
          <w:sz w:val="24"/>
          <w:szCs w:val="24"/>
        </w:rPr>
        <w:t xml:space="preserve"> spisu wyborczego</w:t>
      </w:r>
      <w:r w:rsidR="00C07987">
        <w:rPr>
          <w:rFonts w:ascii="Times New Roman" w:hAnsi="Times New Roman"/>
          <w:sz w:val="24"/>
          <w:szCs w:val="24"/>
        </w:rPr>
        <w:t>.</w:t>
      </w:r>
    </w:p>
    <w:p w14:paraId="4131931F" w14:textId="74831050" w:rsidR="00A06CF6" w:rsidRPr="00281CFE" w:rsidRDefault="00212FBA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281CFE"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281CFE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14:paraId="25E5E295" w14:textId="27CC136A" w:rsidR="00A06CF6" w:rsidRPr="00F673BA" w:rsidRDefault="00B53E1B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65F3E">
        <w:rPr>
          <w:rFonts w:ascii="Times New Roman" w:hAnsi="Times New Roman"/>
          <w:sz w:val="24"/>
          <w:szCs w:val="24"/>
        </w:rPr>
        <w:t>287 228,47</w:t>
      </w:r>
      <w:r w:rsidR="00A06CF6" w:rsidRPr="00F673BA">
        <w:rPr>
          <w:rFonts w:ascii="Times New Roman" w:hAnsi="Times New Roman"/>
          <w:sz w:val="24"/>
          <w:szCs w:val="24"/>
        </w:rPr>
        <w:t xml:space="preserve"> zł, tj. </w:t>
      </w:r>
      <w:r w:rsidR="00E65F3E">
        <w:rPr>
          <w:rFonts w:ascii="Times New Roman" w:hAnsi="Times New Roman"/>
          <w:sz w:val="24"/>
          <w:szCs w:val="24"/>
        </w:rPr>
        <w:t>94,80</w:t>
      </w:r>
      <w:r w:rsidR="0018618E">
        <w:rPr>
          <w:rFonts w:ascii="Times New Roman" w:hAnsi="Times New Roman"/>
          <w:sz w:val="24"/>
          <w:szCs w:val="24"/>
        </w:rPr>
        <w:t>%</w:t>
      </w:r>
      <w:r w:rsidR="00A06CF6" w:rsidRPr="00F673BA">
        <w:rPr>
          <w:rFonts w:ascii="Times New Roman" w:hAnsi="Times New Roman"/>
          <w:sz w:val="24"/>
          <w:szCs w:val="24"/>
        </w:rPr>
        <w:t xml:space="preserve"> planu,</w:t>
      </w:r>
      <w:r w:rsidR="00A06CF6"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14:paraId="7F322B31" w14:textId="0316C18B" w:rsidR="00A06CF6" w:rsidRPr="00F673BA" w:rsidRDefault="00A06CF6" w:rsidP="005C5B19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F673BA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F673BA">
        <w:rPr>
          <w:rFonts w:ascii="Times New Roman" w:hAnsi="Times New Roman"/>
          <w:sz w:val="24"/>
          <w:szCs w:val="24"/>
        </w:rPr>
        <w:t xml:space="preserve">, Runowo, Stryjkowo) </w:t>
      </w:r>
      <w:r w:rsidR="007E0E49">
        <w:rPr>
          <w:rFonts w:ascii="Times New Roman" w:hAnsi="Times New Roman"/>
          <w:sz w:val="24"/>
          <w:szCs w:val="24"/>
        </w:rPr>
        <w:t xml:space="preserve">w wysokości </w:t>
      </w:r>
      <w:r w:rsidR="00E65F3E">
        <w:rPr>
          <w:rFonts w:ascii="Times New Roman" w:hAnsi="Times New Roman"/>
          <w:sz w:val="24"/>
          <w:szCs w:val="24"/>
        </w:rPr>
        <w:t>125 429,90</w:t>
      </w:r>
      <w:r w:rsidR="007E0E49">
        <w:rPr>
          <w:rFonts w:ascii="Times New Roman" w:hAnsi="Times New Roman"/>
          <w:sz w:val="24"/>
          <w:szCs w:val="24"/>
        </w:rPr>
        <w:t xml:space="preserve"> zł,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14:paraId="42AFF86D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wynagrodzenia </w:t>
      </w:r>
      <w:r w:rsidR="005A0289" w:rsidRPr="00F673BA">
        <w:rPr>
          <w:rFonts w:ascii="Times New Roman" w:hAnsi="Times New Roman"/>
          <w:sz w:val="24"/>
          <w:szCs w:val="24"/>
        </w:rPr>
        <w:t>bezosobowe</w:t>
      </w:r>
      <w:r w:rsidRPr="00F673BA">
        <w:rPr>
          <w:rFonts w:ascii="Times New Roman" w:hAnsi="Times New Roman"/>
          <w:sz w:val="24"/>
          <w:szCs w:val="24"/>
        </w:rPr>
        <w:t xml:space="preserve"> i pochodne,</w:t>
      </w:r>
    </w:p>
    <w:p w14:paraId="73DA50BA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ekwiwalenty za udział w akcjach pożarniczych, szkoleniach, badania lekarskie, </w:t>
      </w:r>
    </w:p>
    <w:p w14:paraId="1957D553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14:paraId="599F9E67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14:paraId="5B8CB9AC" w14:textId="77777777" w:rsidR="00A06CF6" w:rsidRPr="00F673BA" w:rsidRDefault="00A06CF6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14:paraId="40BBD6AC" w14:textId="77777777" w:rsidR="00F40998" w:rsidRDefault="00F40998" w:rsidP="00E24D57">
      <w:pPr>
        <w:numPr>
          <w:ilvl w:val="0"/>
          <w:numId w:val="15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ubezpieczenia, </w:t>
      </w:r>
    </w:p>
    <w:p w14:paraId="01276080" w14:textId="6CF7B878" w:rsidR="00172CF9" w:rsidRPr="00E65F3E" w:rsidRDefault="006065F6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07987">
        <w:rPr>
          <w:rFonts w:ascii="Times New Roman" w:hAnsi="Times New Roman"/>
          <w:sz w:val="24"/>
          <w:szCs w:val="24"/>
        </w:rPr>
        <w:t>p</w:t>
      </w:r>
      <w:r w:rsidR="00A06CF6" w:rsidRPr="00C07987">
        <w:rPr>
          <w:rFonts w:ascii="Times New Roman" w:hAnsi="Times New Roman"/>
          <w:sz w:val="24"/>
          <w:szCs w:val="24"/>
        </w:rPr>
        <w:t xml:space="preserve">rzekazano </w:t>
      </w:r>
      <w:r w:rsidR="00E65F3E">
        <w:rPr>
          <w:rFonts w:ascii="Times New Roman" w:hAnsi="Times New Roman"/>
          <w:sz w:val="24"/>
          <w:szCs w:val="24"/>
        </w:rPr>
        <w:t>5 998,99</w:t>
      </w:r>
      <w:r w:rsidR="00A06CF6" w:rsidRPr="00C07987">
        <w:rPr>
          <w:rFonts w:ascii="Times New Roman" w:hAnsi="Times New Roman"/>
          <w:sz w:val="24"/>
          <w:szCs w:val="24"/>
        </w:rPr>
        <w:t xml:space="preserve"> zł dla Powiatowej Komendy Policji</w:t>
      </w:r>
      <w:r w:rsidR="005206B2" w:rsidRPr="00C07987">
        <w:t xml:space="preserve"> </w:t>
      </w:r>
      <w:r w:rsidR="005206B2" w:rsidRPr="00C07987">
        <w:rPr>
          <w:rFonts w:ascii="Times New Roman" w:hAnsi="Times New Roman"/>
          <w:sz w:val="24"/>
          <w:szCs w:val="24"/>
        </w:rPr>
        <w:t>w Lidzbarku Warmińskim</w:t>
      </w:r>
      <w:r w:rsidR="00A06CF6" w:rsidRPr="00C07987">
        <w:rPr>
          <w:rFonts w:ascii="Times New Roman" w:hAnsi="Times New Roman"/>
          <w:sz w:val="24"/>
          <w:szCs w:val="24"/>
        </w:rPr>
        <w:t xml:space="preserve"> wpłatę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A06CF6" w:rsidRPr="00C07987">
        <w:rPr>
          <w:rFonts w:ascii="Times New Roman" w:hAnsi="Times New Roman"/>
          <w:sz w:val="24"/>
          <w:szCs w:val="24"/>
        </w:rPr>
        <w:t>na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A06CF6" w:rsidRPr="00C07987">
        <w:rPr>
          <w:rFonts w:ascii="Times New Roman" w:hAnsi="Times New Roman"/>
          <w:sz w:val="24"/>
          <w:szCs w:val="24"/>
        </w:rPr>
        <w:t>fundusz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A06CF6" w:rsidRPr="00C07987">
        <w:rPr>
          <w:rFonts w:ascii="Times New Roman" w:hAnsi="Times New Roman"/>
          <w:sz w:val="24"/>
          <w:szCs w:val="24"/>
        </w:rPr>
        <w:t>celowy</w:t>
      </w:r>
      <w:r w:rsidR="005206B2" w:rsidRPr="00C07987">
        <w:rPr>
          <w:rFonts w:ascii="Times New Roman" w:hAnsi="Times New Roman"/>
          <w:sz w:val="24"/>
          <w:szCs w:val="24"/>
        </w:rPr>
        <w:t xml:space="preserve"> </w:t>
      </w:r>
      <w:r w:rsidR="006137B4" w:rsidRPr="00E65F3E">
        <w:rPr>
          <w:rFonts w:ascii="Times New Roman" w:hAnsi="Times New Roman"/>
          <w:sz w:val="24"/>
          <w:szCs w:val="24"/>
        </w:rPr>
        <w:t>z przeznaczeniem na sfinansowanie kosztów wyżywienia funkcjonariuszy skierowanych na adaptację zawodową w KPP w Lidzbarku Warmińskim</w:t>
      </w:r>
      <w:r w:rsidR="0018618E" w:rsidRPr="00E65F3E">
        <w:rPr>
          <w:rFonts w:ascii="Times New Roman" w:hAnsi="Times New Roman"/>
          <w:sz w:val="24"/>
          <w:szCs w:val="24"/>
        </w:rPr>
        <w:t xml:space="preserve"> oraz </w:t>
      </w:r>
      <w:r w:rsidR="00EF3BA5" w:rsidRPr="00E65F3E">
        <w:rPr>
          <w:rFonts w:ascii="Times New Roman" w:hAnsi="Times New Roman"/>
          <w:sz w:val="24"/>
          <w:szCs w:val="24"/>
        </w:rPr>
        <w:t>na zakup sprzętu techniki policyjnej</w:t>
      </w:r>
      <w:r w:rsidR="007E0E49" w:rsidRPr="00E65F3E">
        <w:rPr>
          <w:rFonts w:ascii="Times New Roman" w:hAnsi="Times New Roman"/>
          <w:sz w:val="24"/>
          <w:szCs w:val="24"/>
        </w:rPr>
        <w:t>.</w:t>
      </w:r>
    </w:p>
    <w:p w14:paraId="44AA63A9" w14:textId="75B17188" w:rsidR="00117C99" w:rsidRPr="00E33594" w:rsidRDefault="00117C99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33594">
        <w:rPr>
          <w:rFonts w:ascii="Times New Roman" w:hAnsi="Times New Roman"/>
          <w:sz w:val="24"/>
          <w:szCs w:val="24"/>
        </w:rPr>
        <w:t>Przekazano dotację</w:t>
      </w:r>
      <w:r w:rsidR="00E33594" w:rsidRPr="00E33594">
        <w:rPr>
          <w:rFonts w:ascii="Times New Roman" w:hAnsi="Times New Roman"/>
          <w:sz w:val="24"/>
          <w:szCs w:val="24"/>
        </w:rPr>
        <w:t xml:space="preserve"> w kwocie 150 000,00 zł dla Warmińsko</w:t>
      </w:r>
      <w:r w:rsidR="00C07987" w:rsidRPr="00E33594">
        <w:rPr>
          <w:rFonts w:ascii="Times New Roman" w:hAnsi="Times New Roman"/>
          <w:sz w:val="24"/>
          <w:szCs w:val="24"/>
        </w:rPr>
        <w:t>-Mazurskiej Komendy Wojewódzkiej Państwowej Straży Pożarnej na zada</w:t>
      </w:r>
      <w:r w:rsidR="00E33594" w:rsidRPr="00E33594">
        <w:rPr>
          <w:rFonts w:ascii="Times New Roman" w:hAnsi="Times New Roman"/>
          <w:sz w:val="24"/>
          <w:szCs w:val="24"/>
        </w:rPr>
        <w:t>n</w:t>
      </w:r>
      <w:r w:rsidR="00C07987" w:rsidRPr="00E33594">
        <w:rPr>
          <w:rFonts w:ascii="Times New Roman" w:hAnsi="Times New Roman"/>
          <w:sz w:val="24"/>
          <w:szCs w:val="24"/>
        </w:rPr>
        <w:t>ie „Zakup samochodów ratowniczo-</w:t>
      </w:r>
      <w:r w:rsidR="00C07987" w:rsidRPr="00E33594">
        <w:rPr>
          <w:rFonts w:ascii="Times New Roman" w:hAnsi="Times New Roman"/>
          <w:sz w:val="24"/>
          <w:szCs w:val="24"/>
        </w:rPr>
        <w:lastRenderedPageBreak/>
        <w:t>gaśniczych</w:t>
      </w:r>
      <w:r w:rsidR="00E65F3E">
        <w:rPr>
          <w:rFonts w:ascii="Times New Roman" w:hAnsi="Times New Roman"/>
          <w:sz w:val="24"/>
          <w:szCs w:val="24"/>
        </w:rPr>
        <w:t>”</w:t>
      </w:r>
      <w:r w:rsidR="00C07987" w:rsidRPr="00E33594">
        <w:rPr>
          <w:rFonts w:ascii="Times New Roman" w:hAnsi="Times New Roman"/>
          <w:sz w:val="24"/>
          <w:szCs w:val="24"/>
        </w:rPr>
        <w:t xml:space="preserve"> </w:t>
      </w:r>
      <w:r w:rsidR="00E33594" w:rsidRPr="00E33594">
        <w:rPr>
          <w:rFonts w:ascii="Times New Roman" w:hAnsi="Times New Roman"/>
          <w:sz w:val="24"/>
          <w:szCs w:val="24"/>
        </w:rPr>
        <w:t xml:space="preserve">dla Państwowej Straży Pożarnej z terenu Województwa Warmińsko-Mazurskiego. </w:t>
      </w:r>
    </w:p>
    <w:p w14:paraId="59389CB2" w14:textId="0E891FF1" w:rsidR="007E0E49" w:rsidRDefault="007E0E49" w:rsidP="003E38E4">
      <w:pPr>
        <w:numPr>
          <w:ilvl w:val="0"/>
          <w:numId w:val="1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zarządzanie kryzysowe wydatkowano </w:t>
      </w:r>
      <w:r w:rsidR="00F353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35383">
        <w:rPr>
          <w:rFonts w:ascii="Times New Roman" w:hAnsi="Times New Roman"/>
          <w:sz w:val="24"/>
          <w:szCs w:val="24"/>
        </w:rPr>
        <w:t>5</w:t>
      </w:r>
      <w:r w:rsidR="00E65F3E">
        <w:rPr>
          <w:rFonts w:ascii="Times New Roman" w:hAnsi="Times New Roman"/>
          <w:sz w:val="24"/>
          <w:szCs w:val="24"/>
        </w:rPr>
        <w:t> 799,58</w:t>
      </w:r>
      <w:r>
        <w:rPr>
          <w:rFonts w:ascii="Times New Roman" w:hAnsi="Times New Roman"/>
          <w:sz w:val="24"/>
          <w:szCs w:val="24"/>
        </w:rPr>
        <w:t xml:space="preserve"> zł</w:t>
      </w:r>
      <w:r w:rsidR="00212F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na przeciwdziałanie </w:t>
      </w:r>
      <w:proofErr w:type="spellStart"/>
      <w:r>
        <w:rPr>
          <w:rFonts w:ascii="Times New Roman" w:hAnsi="Times New Roman"/>
          <w:sz w:val="24"/>
          <w:szCs w:val="24"/>
        </w:rPr>
        <w:t>koronowirusa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Covid</w:t>
      </w:r>
      <w:proofErr w:type="spellEnd"/>
      <w:r>
        <w:rPr>
          <w:rFonts w:ascii="Times New Roman" w:hAnsi="Times New Roman"/>
          <w:sz w:val="24"/>
          <w:szCs w:val="24"/>
        </w:rPr>
        <w:t xml:space="preserve"> 19</w:t>
      </w:r>
      <w:r w:rsidR="00F35383">
        <w:rPr>
          <w:rFonts w:ascii="Times New Roman" w:hAnsi="Times New Roman"/>
          <w:sz w:val="24"/>
          <w:szCs w:val="24"/>
        </w:rPr>
        <w:t xml:space="preserve"> oraz na zapobieganie rozprzestrzeniania się ptasiej grypy.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A68533" w14:textId="6315C146" w:rsidR="00212FBA" w:rsidRDefault="00212FBA" w:rsidP="00212FBA">
      <w:pPr>
        <w:ind w:left="36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54A49024" w14:textId="579971D4" w:rsidR="00212FBA" w:rsidRPr="00212FBA" w:rsidRDefault="00212FBA" w:rsidP="00212FBA">
      <w:pPr>
        <w:ind w:left="360"/>
        <w:rPr>
          <w:rFonts w:ascii="Times New Roman" w:hAnsi="Times New Roman"/>
          <w:bCs/>
          <w:sz w:val="24"/>
          <w:szCs w:val="24"/>
        </w:rPr>
      </w:pPr>
      <w:r w:rsidRPr="00212FBA">
        <w:rPr>
          <w:rFonts w:ascii="Times New Roman" w:hAnsi="Times New Roman"/>
          <w:bCs/>
          <w:sz w:val="24"/>
          <w:szCs w:val="24"/>
        </w:rPr>
        <w:t xml:space="preserve">Wydatki w tym dziale zostały wykonane w kwocie </w:t>
      </w:r>
      <w:r w:rsidR="003E33C6">
        <w:rPr>
          <w:rFonts w:ascii="Times New Roman" w:hAnsi="Times New Roman"/>
          <w:bCs/>
          <w:sz w:val="24"/>
          <w:szCs w:val="24"/>
        </w:rPr>
        <w:t>9 371,00</w:t>
      </w:r>
      <w:r w:rsidRPr="00212FBA">
        <w:rPr>
          <w:rFonts w:ascii="Times New Roman" w:hAnsi="Times New Roman"/>
          <w:bCs/>
          <w:sz w:val="24"/>
          <w:szCs w:val="24"/>
        </w:rPr>
        <w:t xml:space="preserve"> zł, tj. </w:t>
      </w:r>
      <w:r w:rsidR="003E33C6">
        <w:rPr>
          <w:rFonts w:ascii="Times New Roman" w:hAnsi="Times New Roman"/>
          <w:bCs/>
          <w:sz w:val="24"/>
          <w:szCs w:val="24"/>
        </w:rPr>
        <w:t>66,20</w:t>
      </w:r>
      <w:r w:rsidRPr="00212FBA">
        <w:rPr>
          <w:rFonts w:ascii="Times New Roman" w:hAnsi="Times New Roman"/>
          <w:bCs/>
          <w:sz w:val="24"/>
          <w:szCs w:val="24"/>
        </w:rPr>
        <w:t xml:space="preserve">% planu i obejmowały </w:t>
      </w:r>
      <w:r>
        <w:rPr>
          <w:rFonts w:ascii="Times New Roman" w:hAnsi="Times New Roman"/>
          <w:bCs/>
          <w:sz w:val="24"/>
          <w:szCs w:val="24"/>
        </w:rPr>
        <w:t>wydatki na podatek od nieruchomości, pozostałe podatki oraz odsetki</w:t>
      </w:r>
      <w:r w:rsidR="00C86530">
        <w:rPr>
          <w:rFonts w:ascii="Times New Roman" w:hAnsi="Times New Roman"/>
          <w:bCs/>
          <w:sz w:val="24"/>
          <w:szCs w:val="24"/>
        </w:rPr>
        <w:t>. Jest to podatek od nieruchomości</w:t>
      </w:r>
      <w:r w:rsidR="003E33C6">
        <w:rPr>
          <w:rFonts w:ascii="Times New Roman" w:hAnsi="Times New Roman"/>
          <w:bCs/>
          <w:sz w:val="24"/>
          <w:szCs w:val="24"/>
        </w:rPr>
        <w:t xml:space="preserve"> gminnych</w:t>
      </w:r>
      <w:r w:rsidR="00C86530">
        <w:rPr>
          <w:rFonts w:ascii="Times New Roman" w:hAnsi="Times New Roman"/>
          <w:bCs/>
          <w:sz w:val="24"/>
          <w:szCs w:val="24"/>
        </w:rPr>
        <w:t xml:space="preserve">, który gmina sama sobie naliczyła i odprowadziła na </w:t>
      </w:r>
      <w:r w:rsidR="00087B7C">
        <w:rPr>
          <w:rFonts w:ascii="Times New Roman" w:hAnsi="Times New Roman"/>
          <w:bCs/>
          <w:sz w:val="24"/>
          <w:szCs w:val="24"/>
        </w:rPr>
        <w:t>własne konto</w:t>
      </w:r>
      <w:r w:rsidR="00C86530">
        <w:rPr>
          <w:rFonts w:ascii="Times New Roman" w:hAnsi="Times New Roman"/>
          <w:bCs/>
          <w:sz w:val="24"/>
          <w:szCs w:val="24"/>
        </w:rPr>
        <w:t xml:space="preserve">. </w:t>
      </w:r>
    </w:p>
    <w:p w14:paraId="5EADC412" w14:textId="79DCCF5E" w:rsidR="00A06CF6" w:rsidRPr="00F673BA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14:paraId="4B47E1DF" w14:textId="0E1213EC"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65F3E">
        <w:rPr>
          <w:rFonts w:ascii="Times New Roman" w:hAnsi="Times New Roman"/>
          <w:sz w:val="24"/>
          <w:szCs w:val="24"/>
        </w:rPr>
        <w:t>163 372,46</w:t>
      </w:r>
      <w:r w:rsidR="001A7524" w:rsidRPr="00F673BA">
        <w:rPr>
          <w:rFonts w:ascii="Times New Roman" w:hAnsi="Times New Roman"/>
          <w:sz w:val="24"/>
          <w:szCs w:val="24"/>
        </w:rPr>
        <w:t xml:space="preserve"> </w:t>
      </w:r>
      <w:r w:rsidRPr="00F673BA">
        <w:rPr>
          <w:rFonts w:ascii="Times New Roman" w:hAnsi="Times New Roman"/>
          <w:sz w:val="24"/>
          <w:szCs w:val="24"/>
        </w:rPr>
        <w:t xml:space="preserve">zł, tj. </w:t>
      </w:r>
      <w:r w:rsidR="00E65F3E">
        <w:rPr>
          <w:rFonts w:ascii="Times New Roman" w:hAnsi="Times New Roman"/>
          <w:sz w:val="24"/>
          <w:szCs w:val="24"/>
        </w:rPr>
        <w:t>74,10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zaciągniętych na finansowanie wydatków inwestycyjnych. </w:t>
      </w:r>
    </w:p>
    <w:p w14:paraId="1FB10C91" w14:textId="7CE87BA8" w:rsidR="00A06CF6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AE5CB3">
        <w:rPr>
          <w:rFonts w:ascii="Times New Roman" w:hAnsi="Times New Roman"/>
          <w:b/>
          <w:sz w:val="28"/>
          <w:szCs w:val="28"/>
        </w:rPr>
        <w:t xml:space="preserve">758 – </w:t>
      </w:r>
      <w:r w:rsidR="003E33C6">
        <w:rPr>
          <w:rFonts w:ascii="Times New Roman" w:hAnsi="Times New Roman"/>
          <w:b/>
          <w:sz w:val="28"/>
          <w:szCs w:val="28"/>
        </w:rPr>
        <w:t xml:space="preserve">Różne rozliczenia </w:t>
      </w:r>
    </w:p>
    <w:p w14:paraId="7DDCCCDF" w14:textId="7D898215" w:rsidR="003E33C6" w:rsidRPr="00AE5CB3" w:rsidRDefault="003E33C6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E65F3E">
        <w:rPr>
          <w:rFonts w:ascii="Times New Roman" w:hAnsi="Times New Roman"/>
          <w:sz w:val="24"/>
          <w:szCs w:val="24"/>
        </w:rPr>
        <w:t>394 705,12</w:t>
      </w:r>
      <w:r w:rsidRPr="00F673BA">
        <w:rPr>
          <w:rFonts w:ascii="Times New Roman" w:hAnsi="Times New Roman"/>
          <w:sz w:val="24"/>
          <w:szCs w:val="24"/>
        </w:rPr>
        <w:t xml:space="preserve"> zł, tj. </w:t>
      </w:r>
      <w:r w:rsidR="00E65F3E">
        <w:rPr>
          <w:rFonts w:ascii="Times New Roman" w:hAnsi="Times New Roman"/>
          <w:sz w:val="24"/>
          <w:szCs w:val="24"/>
        </w:rPr>
        <w:t>69,20</w:t>
      </w:r>
      <w:r w:rsidRPr="00F673BA">
        <w:rPr>
          <w:rFonts w:ascii="Times New Roman" w:hAnsi="Times New Roman"/>
          <w:sz w:val="24"/>
          <w:szCs w:val="24"/>
        </w:rPr>
        <w:t xml:space="preserve">%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</w:t>
      </w:r>
      <w:r>
        <w:rPr>
          <w:rFonts w:ascii="Times New Roman" w:hAnsi="Times New Roman"/>
          <w:sz w:val="24"/>
          <w:szCs w:val="24"/>
        </w:rPr>
        <w:t xml:space="preserve">spłatę </w:t>
      </w:r>
      <w:r w:rsidR="006B30DB">
        <w:rPr>
          <w:rFonts w:ascii="Times New Roman" w:hAnsi="Times New Roman"/>
          <w:sz w:val="24"/>
          <w:szCs w:val="24"/>
        </w:rPr>
        <w:t xml:space="preserve">zadłużenia po przejętym przez gminę Lidzbark Warmiński spadku na podstawie postanowienia Sądu Rejonowego w Lidzbarku Warmińskim po zmarłym mieszkańcu ostatnio zamieszkałym na terenie gminy Lidzbark Warmiński. </w:t>
      </w:r>
    </w:p>
    <w:p w14:paraId="546361DA" w14:textId="523A6DB7" w:rsidR="00A06CF6" w:rsidRPr="00936F6B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C978DC" w:rsidRPr="00936F6B">
        <w:rPr>
          <w:rFonts w:ascii="Times New Roman" w:hAnsi="Times New Roman"/>
          <w:b/>
          <w:sz w:val="28"/>
          <w:szCs w:val="28"/>
        </w:rPr>
        <w:t xml:space="preserve">801 </w:t>
      </w:r>
      <w:r w:rsidR="009D38DF">
        <w:rPr>
          <w:rFonts w:ascii="Times New Roman" w:hAnsi="Times New Roman"/>
          <w:b/>
          <w:sz w:val="28"/>
          <w:szCs w:val="28"/>
        </w:rPr>
        <w:t xml:space="preserve">+ 854 </w:t>
      </w:r>
      <w:r w:rsidR="00C978DC" w:rsidRPr="00936F6B">
        <w:rPr>
          <w:rFonts w:ascii="Times New Roman" w:hAnsi="Times New Roman"/>
          <w:b/>
          <w:sz w:val="28"/>
          <w:szCs w:val="28"/>
        </w:rPr>
        <w:t>–</w:t>
      </w:r>
      <w:r w:rsidR="00A06CF6" w:rsidRPr="00936F6B">
        <w:rPr>
          <w:rFonts w:ascii="Times New Roman" w:hAnsi="Times New Roman"/>
          <w:b/>
          <w:sz w:val="28"/>
          <w:szCs w:val="28"/>
        </w:rPr>
        <w:t xml:space="preserve"> Oświata i wychowanie</w:t>
      </w:r>
      <w:r w:rsidR="00E8282B">
        <w:rPr>
          <w:rFonts w:ascii="Times New Roman" w:hAnsi="Times New Roman"/>
          <w:b/>
          <w:sz w:val="28"/>
          <w:szCs w:val="28"/>
        </w:rPr>
        <w:t>, edukacyjna opieka wychowawcza.</w:t>
      </w:r>
    </w:p>
    <w:p w14:paraId="5C941C80" w14:textId="77777777" w:rsidR="00E90C37" w:rsidRDefault="008B69B8" w:rsidP="00A559A3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F45FB">
        <w:rPr>
          <w:rFonts w:ascii="Times New Roman" w:hAnsi="Times New Roman"/>
          <w:sz w:val="24"/>
          <w:szCs w:val="24"/>
        </w:rPr>
        <w:t>Wydatki w tych</w:t>
      </w:r>
      <w:r w:rsidR="00A06CF6" w:rsidRPr="003F45FB">
        <w:rPr>
          <w:rFonts w:ascii="Times New Roman" w:hAnsi="Times New Roman"/>
          <w:sz w:val="24"/>
          <w:szCs w:val="24"/>
        </w:rPr>
        <w:t xml:space="preserve"> dzia</w:t>
      </w:r>
      <w:r w:rsidRPr="003F45FB">
        <w:rPr>
          <w:rFonts w:ascii="Times New Roman" w:hAnsi="Times New Roman"/>
          <w:sz w:val="24"/>
          <w:szCs w:val="24"/>
        </w:rPr>
        <w:t>łach</w:t>
      </w:r>
      <w:r w:rsidR="00A06CF6" w:rsidRPr="003F45FB">
        <w:rPr>
          <w:rFonts w:ascii="Times New Roman" w:hAnsi="Times New Roman"/>
          <w:sz w:val="24"/>
          <w:szCs w:val="24"/>
        </w:rPr>
        <w:t xml:space="preserve"> zostały wykonane w kwocie </w:t>
      </w:r>
      <w:r w:rsidR="00E90C37">
        <w:rPr>
          <w:rFonts w:ascii="Times New Roman" w:hAnsi="Times New Roman"/>
          <w:sz w:val="24"/>
          <w:szCs w:val="24"/>
        </w:rPr>
        <w:t>8 868 364,02 zł.</w:t>
      </w:r>
    </w:p>
    <w:p w14:paraId="69125E9D" w14:textId="53DAC8E0" w:rsidR="00A559A3" w:rsidRDefault="00A06CF6" w:rsidP="00A559A3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F45FB">
        <w:rPr>
          <w:rFonts w:ascii="Times New Roman" w:hAnsi="Times New Roman"/>
          <w:sz w:val="24"/>
          <w:szCs w:val="24"/>
        </w:rPr>
        <w:t xml:space="preserve"> Poniesiono </w:t>
      </w:r>
      <w:r w:rsidR="003F45FB" w:rsidRPr="003F45FB">
        <w:rPr>
          <w:rFonts w:ascii="Times New Roman" w:hAnsi="Times New Roman"/>
          <w:sz w:val="24"/>
          <w:szCs w:val="24"/>
        </w:rPr>
        <w:t>wydatki na</w:t>
      </w:r>
      <w:r w:rsidRPr="003F45FB">
        <w:rPr>
          <w:rFonts w:ascii="Times New Roman" w:hAnsi="Times New Roman"/>
          <w:sz w:val="24"/>
          <w:szCs w:val="24"/>
        </w:rPr>
        <w:t xml:space="preserve"> utrzymanie następujących szkół: SP w Kraszewie, SP w Runowie, </w:t>
      </w:r>
      <w:r w:rsidR="006137B4" w:rsidRPr="003F45FB">
        <w:rPr>
          <w:rFonts w:ascii="Times New Roman" w:hAnsi="Times New Roman"/>
          <w:sz w:val="24"/>
          <w:szCs w:val="24"/>
        </w:rPr>
        <w:t xml:space="preserve">SP w </w:t>
      </w:r>
      <w:proofErr w:type="spellStart"/>
      <w:r w:rsidR="006137B4" w:rsidRPr="003F45FB">
        <w:rPr>
          <w:rFonts w:ascii="Times New Roman" w:hAnsi="Times New Roman"/>
          <w:sz w:val="24"/>
          <w:szCs w:val="24"/>
        </w:rPr>
        <w:t>Rogóżu</w:t>
      </w:r>
      <w:proofErr w:type="spellEnd"/>
      <w:r w:rsidR="00DA557C" w:rsidRPr="003F45FB">
        <w:rPr>
          <w:rFonts w:ascii="Times New Roman" w:hAnsi="Times New Roman"/>
          <w:sz w:val="24"/>
          <w:szCs w:val="24"/>
        </w:rPr>
        <w:t xml:space="preserve"> oraz SP</w:t>
      </w:r>
      <w:r w:rsidRPr="003F45FB">
        <w:rPr>
          <w:rFonts w:ascii="Times New Roman" w:hAnsi="Times New Roman"/>
          <w:sz w:val="24"/>
          <w:szCs w:val="24"/>
        </w:rPr>
        <w:t xml:space="preserve"> w Kłębowie</w:t>
      </w:r>
      <w:r w:rsidR="00DA557C" w:rsidRPr="003F45FB">
        <w:rPr>
          <w:rFonts w:ascii="Times New Roman" w:hAnsi="Times New Roman"/>
          <w:sz w:val="24"/>
          <w:szCs w:val="24"/>
        </w:rPr>
        <w:t>.</w:t>
      </w:r>
      <w:r w:rsidRPr="003F45FB">
        <w:rPr>
          <w:rFonts w:ascii="Times New Roman" w:hAnsi="Times New Roman"/>
          <w:sz w:val="24"/>
          <w:szCs w:val="24"/>
        </w:rPr>
        <w:t xml:space="preserve"> </w:t>
      </w:r>
      <w:r w:rsidR="005F12FA">
        <w:rPr>
          <w:rFonts w:ascii="Times New Roman" w:hAnsi="Times New Roman"/>
          <w:sz w:val="24"/>
          <w:szCs w:val="24"/>
        </w:rPr>
        <w:t xml:space="preserve">Szkoła Podstawowa w Kłębowie z dniem 31 sierpnia została zlikwidowana. </w:t>
      </w:r>
      <w:r w:rsidR="00A559A3" w:rsidRPr="003F45FB">
        <w:rPr>
          <w:rFonts w:ascii="Times New Roman" w:hAnsi="Times New Roman"/>
          <w:sz w:val="24"/>
          <w:szCs w:val="24"/>
        </w:rPr>
        <w:t xml:space="preserve">Na utrzymanie </w:t>
      </w:r>
      <w:r w:rsidR="00DA557C" w:rsidRPr="003F45FB">
        <w:rPr>
          <w:rFonts w:ascii="Times New Roman" w:hAnsi="Times New Roman"/>
          <w:sz w:val="24"/>
          <w:szCs w:val="24"/>
        </w:rPr>
        <w:t>czterech</w:t>
      </w:r>
      <w:r w:rsidR="00A559A3" w:rsidRPr="003F45FB">
        <w:rPr>
          <w:rFonts w:ascii="Times New Roman" w:hAnsi="Times New Roman"/>
          <w:sz w:val="24"/>
          <w:szCs w:val="24"/>
        </w:rPr>
        <w:t xml:space="preserve"> szkó</w:t>
      </w:r>
      <w:r w:rsidR="00DA557C" w:rsidRPr="003F45FB">
        <w:rPr>
          <w:rFonts w:ascii="Times New Roman" w:hAnsi="Times New Roman"/>
          <w:sz w:val="24"/>
          <w:szCs w:val="24"/>
        </w:rPr>
        <w:t>ł</w:t>
      </w:r>
      <w:r w:rsidR="00A559A3" w:rsidRPr="003F45FB">
        <w:rPr>
          <w:rFonts w:ascii="Times New Roman" w:hAnsi="Times New Roman"/>
          <w:sz w:val="24"/>
          <w:szCs w:val="24"/>
        </w:rPr>
        <w:t xml:space="preserve"> prowadzonych przez gminę n</w:t>
      </w:r>
      <w:r w:rsidR="00C4541A" w:rsidRPr="003F45FB">
        <w:rPr>
          <w:rFonts w:ascii="Times New Roman" w:hAnsi="Times New Roman"/>
          <w:sz w:val="24"/>
          <w:szCs w:val="24"/>
        </w:rPr>
        <w:t>ajwiększą część wydatków na oświatę stanowią wynagrodzenia</w:t>
      </w:r>
      <w:r w:rsidR="00936F6B" w:rsidRPr="003F45FB">
        <w:rPr>
          <w:rFonts w:ascii="Times New Roman" w:hAnsi="Times New Roman"/>
          <w:sz w:val="24"/>
          <w:szCs w:val="24"/>
        </w:rPr>
        <w:t xml:space="preserve"> </w:t>
      </w:r>
      <w:r w:rsidR="00C4541A" w:rsidRPr="003F45FB">
        <w:rPr>
          <w:rFonts w:ascii="Times New Roman" w:hAnsi="Times New Roman"/>
          <w:sz w:val="24"/>
          <w:szCs w:val="24"/>
        </w:rPr>
        <w:t>wraz</w:t>
      </w:r>
      <w:r w:rsidR="00936F6B" w:rsidRPr="003F45FB">
        <w:rPr>
          <w:rFonts w:ascii="Times New Roman" w:hAnsi="Times New Roman"/>
          <w:sz w:val="24"/>
          <w:szCs w:val="24"/>
        </w:rPr>
        <w:t xml:space="preserve"> </w:t>
      </w:r>
      <w:r w:rsidR="00C4541A" w:rsidRPr="003F45FB">
        <w:rPr>
          <w:rFonts w:ascii="Times New Roman" w:hAnsi="Times New Roman"/>
          <w:sz w:val="24"/>
          <w:szCs w:val="24"/>
        </w:rPr>
        <w:t>z</w:t>
      </w:r>
      <w:r w:rsidR="00936F6B" w:rsidRPr="003F45FB">
        <w:rPr>
          <w:rFonts w:ascii="Times New Roman" w:hAnsi="Times New Roman"/>
          <w:sz w:val="24"/>
          <w:szCs w:val="24"/>
        </w:rPr>
        <w:t xml:space="preserve"> </w:t>
      </w:r>
      <w:r w:rsidR="00C4541A" w:rsidRPr="003F45FB">
        <w:rPr>
          <w:rFonts w:ascii="Times New Roman" w:hAnsi="Times New Roman"/>
          <w:sz w:val="24"/>
          <w:szCs w:val="24"/>
        </w:rPr>
        <w:t xml:space="preserve">pochodnymi i wynoszą – </w:t>
      </w:r>
      <w:r w:rsidR="00D54EEA" w:rsidRPr="00D54EEA">
        <w:rPr>
          <w:rFonts w:ascii="Times New Roman" w:hAnsi="Times New Roman"/>
          <w:sz w:val="24"/>
          <w:szCs w:val="24"/>
        </w:rPr>
        <w:t>6 482 540,99</w:t>
      </w:r>
      <w:r w:rsidR="00AA7184" w:rsidRPr="00D54EEA">
        <w:rPr>
          <w:rFonts w:ascii="Times New Roman" w:hAnsi="Times New Roman"/>
          <w:sz w:val="24"/>
          <w:szCs w:val="24"/>
        </w:rPr>
        <w:t xml:space="preserve"> zł.</w:t>
      </w:r>
      <w:r w:rsidR="0011284B" w:rsidRPr="00D54EEA">
        <w:rPr>
          <w:rFonts w:ascii="Times New Roman" w:hAnsi="Times New Roman"/>
          <w:sz w:val="24"/>
          <w:szCs w:val="24"/>
        </w:rPr>
        <w:t xml:space="preserve"> Na dowóz dzieci do szkół wydatkowano </w:t>
      </w:r>
      <w:r w:rsidR="005F12FA" w:rsidRPr="00D54EEA">
        <w:rPr>
          <w:rFonts w:ascii="Times New Roman" w:hAnsi="Times New Roman"/>
          <w:sz w:val="24"/>
          <w:szCs w:val="24"/>
        </w:rPr>
        <w:t>601 813,81</w:t>
      </w:r>
      <w:r w:rsidR="0011284B" w:rsidRPr="00D54EEA">
        <w:rPr>
          <w:rFonts w:ascii="Times New Roman" w:hAnsi="Times New Roman"/>
          <w:sz w:val="24"/>
          <w:szCs w:val="24"/>
        </w:rPr>
        <w:t xml:space="preserve"> zł. Opłata za dzieci zamieszkałe na terenie gminy, a uczęszczające do przedszkoli w innych gminach wyniosła </w:t>
      </w:r>
      <w:r w:rsidR="005F12FA" w:rsidRPr="00D54EEA">
        <w:rPr>
          <w:rFonts w:ascii="Times New Roman" w:hAnsi="Times New Roman"/>
          <w:sz w:val="24"/>
          <w:szCs w:val="24"/>
        </w:rPr>
        <w:t>397 663</w:t>
      </w:r>
      <w:r w:rsidR="005F12FA">
        <w:rPr>
          <w:rFonts w:ascii="Times New Roman" w:hAnsi="Times New Roman"/>
          <w:sz w:val="24"/>
          <w:szCs w:val="24"/>
        </w:rPr>
        <w:t>,94</w:t>
      </w:r>
      <w:r w:rsidR="0011284B" w:rsidRPr="003F45FB">
        <w:rPr>
          <w:rFonts w:ascii="Times New Roman" w:hAnsi="Times New Roman"/>
          <w:sz w:val="24"/>
          <w:szCs w:val="24"/>
        </w:rPr>
        <w:t xml:space="preserve"> zł. </w:t>
      </w:r>
    </w:p>
    <w:p w14:paraId="782EDFBF" w14:textId="77777777" w:rsidR="009328F9" w:rsidRDefault="009328F9" w:rsidP="006A48FF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Przeprowadzono</w:t>
      </w:r>
      <w:r w:rsidR="006A48FF">
        <w:rPr>
          <w:rFonts w:ascii="Times New Roman" w:hAnsi="Times New Roman"/>
          <w:sz w:val="24"/>
          <w:szCs w:val="24"/>
        </w:rPr>
        <w:t xml:space="preserve"> następujące re</w:t>
      </w:r>
      <w:r>
        <w:rPr>
          <w:rFonts w:ascii="Times New Roman" w:hAnsi="Times New Roman"/>
          <w:sz w:val="24"/>
          <w:szCs w:val="24"/>
        </w:rPr>
        <w:t>mon</w:t>
      </w:r>
      <w:r w:rsidR="006A48FF">
        <w:rPr>
          <w:rFonts w:ascii="Times New Roman" w:hAnsi="Times New Roman"/>
          <w:sz w:val="24"/>
          <w:szCs w:val="24"/>
        </w:rPr>
        <w:t>ty bieżące:</w:t>
      </w:r>
    </w:p>
    <w:p w14:paraId="13D77AB6" w14:textId="2161E5E1" w:rsidR="006A48FF" w:rsidRPr="00DE261A" w:rsidRDefault="006A48FF" w:rsidP="006A48FF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E261A">
        <w:rPr>
          <w:rFonts w:ascii="Times New Roman" w:hAnsi="Times New Roman"/>
          <w:sz w:val="24"/>
          <w:szCs w:val="24"/>
          <w:u w:val="single"/>
        </w:rPr>
        <w:t>Szkoła</w:t>
      </w:r>
      <w:r w:rsidR="009328F9" w:rsidRPr="00DE261A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DE261A">
        <w:rPr>
          <w:rFonts w:ascii="Times New Roman" w:hAnsi="Times New Roman"/>
          <w:sz w:val="24"/>
          <w:szCs w:val="24"/>
          <w:u w:val="single"/>
        </w:rPr>
        <w:t>Podstawowa</w:t>
      </w:r>
      <w:r w:rsidR="009328F9" w:rsidRPr="00DE26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E261A">
        <w:rPr>
          <w:rFonts w:ascii="Times New Roman" w:hAnsi="Times New Roman"/>
          <w:sz w:val="24"/>
          <w:szCs w:val="24"/>
          <w:u w:val="single"/>
        </w:rPr>
        <w:t>w</w:t>
      </w:r>
      <w:r w:rsidR="009328F9" w:rsidRPr="00DE261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DE261A">
        <w:rPr>
          <w:rFonts w:ascii="Times New Roman" w:hAnsi="Times New Roman"/>
          <w:sz w:val="24"/>
          <w:szCs w:val="24"/>
          <w:u w:val="single"/>
        </w:rPr>
        <w:t>Rogóżu</w:t>
      </w:r>
      <w:proofErr w:type="spellEnd"/>
      <w:r w:rsidR="009328F9" w:rsidRPr="00DE26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–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w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związku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z przeciekającymi kotłem w Szkole Podstawowej w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61A">
        <w:rPr>
          <w:rFonts w:ascii="Times New Roman" w:hAnsi="Times New Roman"/>
          <w:sz w:val="24"/>
          <w:szCs w:val="24"/>
        </w:rPr>
        <w:t>Rogóżu</w:t>
      </w:r>
      <w:proofErr w:type="spellEnd"/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dokonano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spawania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czopuchów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 xml:space="preserve">w celu eliminacji przecieku. Dodatkowo wymieniono zawór bezpieczeństwa w bojlerze, zdemontowano silnik dmuchawy </w:t>
      </w:r>
      <w:r w:rsidR="009328F9" w:rsidRPr="00DE261A">
        <w:rPr>
          <w:rFonts w:ascii="Times New Roman" w:hAnsi="Times New Roman"/>
          <w:sz w:val="24"/>
          <w:szCs w:val="24"/>
        </w:rPr>
        <w:t>klimatyzacji wywiewnej</w:t>
      </w:r>
      <w:r w:rsidRPr="00DE261A">
        <w:rPr>
          <w:rFonts w:ascii="Times New Roman" w:hAnsi="Times New Roman"/>
          <w:sz w:val="24"/>
          <w:szCs w:val="24"/>
        </w:rPr>
        <w:t xml:space="preserve"> z kuchni szkolnej, naprawiono obróbkę kominową przeciekającego dachu. Naprawiono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również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dach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nad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>kotłownią</w:t>
      </w:r>
      <w:r w:rsidR="009328F9" w:rsidRPr="00DE261A">
        <w:rPr>
          <w:rFonts w:ascii="Times New Roman" w:hAnsi="Times New Roman"/>
          <w:sz w:val="24"/>
          <w:szCs w:val="24"/>
        </w:rPr>
        <w:t xml:space="preserve"> </w:t>
      </w:r>
      <w:r w:rsidRPr="00DE261A">
        <w:rPr>
          <w:rFonts w:ascii="Times New Roman" w:hAnsi="Times New Roman"/>
          <w:sz w:val="24"/>
          <w:szCs w:val="24"/>
        </w:rPr>
        <w:t xml:space="preserve">oraz przeprowadzono remont urządzeń na placu </w:t>
      </w:r>
      <w:r w:rsidRPr="00DE261A">
        <w:rPr>
          <w:rFonts w:ascii="Times New Roman" w:hAnsi="Times New Roman"/>
          <w:sz w:val="24"/>
          <w:szCs w:val="24"/>
        </w:rPr>
        <w:lastRenderedPageBreak/>
        <w:t xml:space="preserve">zabaw, wymieniono wszystkie drewniane, uszkodzone elementy oraz pomalowano i zaimpregnowano elementy placu zabaw. </w:t>
      </w:r>
    </w:p>
    <w:p w14:paraId="4C8B4752" w14:textId="6D2D995F" w:rsidR="006A48FF" w:rsidRPr="00C5490B" w:rsidRDefault="006A48FF" w:rsidP="00040118">
      <w:pPr>
        <w:pStyle w:val="Standard"/>
        <w:ind w:firstLine="360"/>
        <w:jc w:val="both"/>
        <w:rPr>
          <w:rFonts w:ascii="Times New Roman" w:hAnsi="Times New Roman"/>
          <w:sz w:val="24"/>
          <w:szCs w:val="24"/>
        </w:rPr>
      </w:pPr>
      <w:r w:rsidRPr="00C5490B">
        <w:rPr>
          <w:rFonts w:ascii="Times New Roman" w:hAnsi="Times New Roman"/>
          <w:sz w:val="24"/>
          <w:szCs w:val="24"/>
        </w:rPr>
        <w:t xml:space="preserve">Szkoła Podstawowa w </w:t>
      </w:r>
      <w:r w:rsidR="00040118" w:rsidRPr="00C5490B">
        <w:rPr>
          <w:rFonts w:ascii="Times New Roman" w:hAnsi="Times New Roman"/>
          <w:sz w:val="24"/>
          <w:szCs w:val="24"/>
        </w:rPr>
        <w:t>Runowie</w:t>
      </w:r>
      <w:r w:rsidRPr="00C5490B">
        <w:rPr>
          <w:rFonts w:ascii="Times New Roman" w:hAnsi="Times New Roman"/>
          <w:sz w:val="24"/>
          <w:szCs w:val="24"/>
        </w:rPr>
        <w:t xml:space="preserve"> </w:t>
      </w:r>
      <w:r w:rsidR="00040118" w:rsidRPr="00C5490B">
        <w:rPr>
          <w:rFonts w:ascii="Times New Roman" w:hAnsi="Times New Roman"/>
          <w:sz w:val="24"/>
          <w:szCs w:val="24"/>
        </w:rPr>
        <w:t>–</w:t>
      </w:r>
      <w:r w:rsidR="009328F9" w:rsidRPr="00C5490B">
        <w:rPr>
          <w:rFonts w:ascii="Times New Roman" w:hAnsi="Times New Roman"/>
          <w:sz w:val="24"/>
          <w:szCs w:val="24"/>
        </w:rPr>
        <w:t xml:space="preserve"> </w:t>
      </w:r>
      <w:r w:rsidR="00040118" w:rsidRPr="00C5490B">
        <w:rPr>
          <w:rFonts w:ascii="Times New Roman" w:hAnsi="Times New Roman"/>
          <w:sz w:val="24"/>
          <w:szCs w:val="24"/>
        </w:rPr>
        <w:t>zakupiono nowy piec C.O.</w:t>
      </w:r>
    </w:p>
    <w:p w14:paraId="0961C188" w14:textId="665FC751" w:rsidR="00C5490B" w:rsidRPr="00C5490B" w:rsidRDefault="00C5490B" w:rsidP="00040118">
      <w:pPr>
        <w:pStyle w:val="Standard"/>
        <w:ind w:firstLine="360"/>
        <w:jc w:val="both"/>
        <w:rPr>
          <w:rFonts w:ascii="Times New Roman" w:hAnsi="Times New Roman"/>
          <w:sz w:val="24"/>
          <w:szCs w:val="24"/>
        </w:rPr>
      </w:pPr>
      <w:r w:rsidRPr="00C5490B">
        <w:rPr>
          <w:rFonts w:ascii="Times New Roman" w:hAnsi="Times New Roman"/>
          <w:sz w:val="24"/>
          <w:szCs w:val="24"/>
        </w:rPr>
        <w:t>Szkoła Podstawowa w Kraszewie – zakupiono nowy piec C.O.</w:t>
      </w:r>
    </w:p>
    <w:p w14:paraId="4612AC16" w14:textId="0736A32E" w:rsidR="00342FDA" w:rsidRPr="00525F53" w:rsidRDefault="00342FDA" w:rsidP="00342FDA">
      <w:pPr>
        <w:tabs>
          <w:tab w:val="left" w:pos="360"/>
        </w:tabs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525F53">
        <w:rPr>
          <w:rFonts w:ascii="Times New Roman" w:hAnsi="Times New Roman"/>
          <w:b/>
          <w:bCs/>
          <w:sz w:val="24"/>
          <w:szCs w:val="24"/>
        </w:rPr>
        <w:t xml:space="preserve">Dział 85415 - Pomoc materialna dla uczniów o charakterze socjalnym </w:t>
      </w:r>
    </w:p>
    <w:p w14:paraId="5C2D2509" w14:textId="5CF7CEB8" w:rsidR="00342FDA" w:rsidRPr="00A956E3" w:rsidRDefault="00342FDA" w:rsidP="00342FDA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w kwocie: </w:t>
      </w:r>
      <w:r w:rsidR="001A64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25 857,35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zł.</w:t>
      </w:r>
    </w:p>
    <w:p w14:paraId="4AF2B26B" w14:textId="5EB7D4E2" w:rsidR="00342FDA" w:rsidRPr="00A956E3" w:rsidRDefault="00342FDA" w:rsidP="00342FDA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 budżetu państwa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 w kwocie: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42 809,39 zł.</w:t>
      </w:r>
    </w:p>
    <w:p w14:paraId="5BB39F24" w14:textId="77777777" w:rsidR="00342FDA" w:rsidRPr="00A956E3" w:rsidRDefault="00342FDA" w:rsidP="00342FDA">
      <w:pPr>
        <w:spacing w:after="0"/>
        <w:ind w:left="36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4ED13FA" w14:textId="77777777" w:rsidR="00342FDA" w:rsidRPr="00A956E3" w:rsidRDefault="00342FDA" w:rsidP="00342FDA">
      <w:pPr>
        <w:tabs>
          <w:tab w:val="left" w:pos="709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1. Stypendium szkolne przysługuje uczniom szkół publicznych, niepublicznych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i niepublicznych szkół artystycznych o uprawnieniach publicznych szkół artystycznych oraz słuchaczom kolegiów pracowników służb społecznych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br/>
        <w:t>- do czasu ukończenia kształcenia, nie dłużej jednak niż do ukończenia 24. roku życia. Wychowankom publicznych i niepublicznych ośrodków rewalidacyjno-wychowawczych - do czasu ukończenia realizacji obowiązku nauki.</w:t>
      </w:r>
    </w:p>
    <w:p w14:paraId="662426E0" w14:textId="77777777" w:rsidR="00342FDA" w:rsidRPr="00A956E3" w:rsidRDefault="00342FDA" w:rsidP="00342FDA">
      <w:pPr>
        <w:tabs>
          <w:tab w:val="left" w:pos="709"/>
        </w:tabs>
        <w:suppressAutoHyphens/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5CD4BE7" w14:textId="77777777" w:rsidR="00E8282B" w:rsidRDefault="00342FDA" w:rsidP="00E8282B">
      <w:pPr>
        <w:tabs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2. Zasiłek szkolny może być przyznany uczniowi znajdującemu się przejściowo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br/>
        <w:t>w trudnej sytuacji materialnej z powodu zdarzenia losowego tj. zdarzenia nagłego, nieprzewidywalnego, niezależnego od wnioskodawcy, które wywoła przynajmniej przejściową trudną sytuację materialną rodziny ucznia. O zasiłek szkolny można ubiegać się w terminie nie dłuższym niż dwa miesiące od wystąpienia zdarzenia losowego uzasadniającego przyznanie świadczenia.</w:t>
      </w:r>
    </w:p>
    <w:p w14:paraId="09E32C7C" w14:textId="1172188D" w:rsidR="00342FDA" w:rsidRPr="00A956E3" w:rsidRDefault="00E8282B" w:rsidP="00E8282B">
      <w:pPr>
        <w:tabs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- </w:t>
      </w:r>
      <w:r w:rsidR="00342FDA"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stypendium </w:t>
      </w:r>
      <w:proofErr w:type="spellStart"/>
      <w:r w:rsidR="00342FDA"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szkolne</w:t>
      </w:r>
      <w:r w:rsidR="001A6419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-socjalne</w:t>
      </w:r>
      <w:proofErr w:type="spellEnd"/>
      <w:r w:rsidR="001A6419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342FDA"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dla 82 uczniów na kwotę 53 511,74 zł,  w tym:</w:t>
      </w:r>
    </w:p>
    <w:p w14:paraId="6B2E4C03" w14:textId="77777777" w:rsidR="00342FDA" w:rsidRPr="00A956E3" w:rsidRDefault="00342FDA" w:rsidP="00342FDA">
      <w:pPr>
        <w:tabs>
          <w:tab w:val="left" w:pos="709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>- środki z dotacji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ab/>
        <w:t>- 42 809,39 zł</w:t>
      </w:r>
    </w:p>
    <w:p w14:paraId="76E2518D" w14:textId="3614D687" w:rsidR="00E90C37" w:rsidRDefault="00342FDA" w:rsidP="00342FDA">
      <w:pPr>
        <w:tabs>
          <w:tab w:val="left" w:pos="709"/>
        </w:tabs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>- środki własne</w:t>
      </w:r>
      <w:r w:rsidRPr="00A956E3">
        <w:rPr>
          <w:rFonts w:ascii="Times New Roman" w:hAnsi="Times New Roman"/>
          <w:sz w:val="24"/>
          <w:szCs w:val="24"/>
        </w:rPr>
        <w:tab/>
        <w:t>- 10 702,35 zł</w:t>
      </w:r>
      <w:r w:rsidR="00E8282B">
        <w:rPr>
          <w:rFonts w:ascii="Times New Roman" w:hAnsi="Times New Roman"/>
          <w:sz w:val="24"/>
          <w:szCs w:val="24"/>
        </w:rPr>
        <w:t>, z</w:t>
      </w:r>
      <w:r w:rsidR="00E90C37">
        <w:rPr>
          <w:rFonts w:ascii="Times New Roman" w:hAnsi="Times New Roman"/>
          <w:sz w:val="24"/>
          <w:szCs w:val="24"/>
        </w:rPr>
        <w:t>adanie realizowane przez GOPS.</w:t>
      </w:r>
    </w:p>
    <w:p w14:paraId="3F27A150" w14:textId="2A5E4241" w:rsidR="001A6419" w:rsidRDefault="001A6419" w:rsidP="001A6419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stypendium za wyniki w nauce </w:t>
      </w:r>
      <w:r w:rsidR="00E8282B">
        <w:rPr>
          <w:rFonts w:ascii="Times New Roman" w:hAnsi="Times New Roman"/>
          <w:sz w:val="24"/>
          <w:szCs w:val="24"/>
        </w:rPr>
        <w:t xml:space="preserve">przyznano </w:t>
      </w:r>
      <w:r>
        <w:rPr>
          <w:rFonts w:ascii="Times New Roman" w:hAnsi="Times New Roman"/>
          <w:sz w:val="24"/>
          <w:szCs w:val="24"/>
        </w:rPr>
        <w:t>w kwocie 3 520,00 zł</w:t>
      </w:r>
      <w:r w:rsidR="00807EBD">
        <w:rPr>
          <w:rFonts w:ascii="Times New Roman" w:hAnsi="Times New Roman"/>
          <w:sz w:val="24"/>
          <w:szCs w:val="24"/>
        </w:rPr>
        <w:t>.</w:t>
      </w:r>
    </w:p>
    <w:p w14:paraId="19EBC409" w14:textId="77777777" w:rsidR="00807EBD" w:rsidRDefault="00807EBD" w:rsidP="001A6419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5871F7" w14:textId="60476CA0" w:rsidR="00E90C37" w:rsidRPr="00E90C37" w:rsidRDefault="001A6419" w:rsidP="001A6419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90C3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E8282B">
        <w:rPr>
          <w:rFonts w:ascii="Times New Roman" w:hAnsi="Times New Roman"/>
          <w:b/>
          <w:bCs/>
          <w:sz w:val="24"/>
          <w:szCs w:val="24"/>
        </w:rPr>
        <w:t>Dział -</w:t>
      </w:r>
      <w:r w:rsidRPr="00E90C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C37" w:rsidRPr="00E90C37">
        <w:rPr>
          <w:rFonts w:ascii="Times New Roman" w:hAnsi="Times New Roman"/>
          <w:b/>
          <w:bCs/>
          <w:sz w:val="24"/>
          <w:szCs w:val="24"/>
        </w:rPr>
        <w:t xml:space="preserve">85416 </w:t>
      </w:r>
      <w:r w:rsidR="00807EB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E90C37" w:rsidRPr="00E90C37">
        <w:rPr>
          <w:rFonts w:ascii="Times New Roman" w:hAnsi="Times New Roman"/>
          <w:b/>
          <w:bCs/>
          <w:sz w:val="24"/>
          <w:szCs w:val="24"/>
        </w:rPr>
        <w:t>Pomoc materialna dla uczniów o charakterze motywacyjnym</w:t>
      </w:r>
      <w:r w:rsidR="00807EBD">
        <w:rPr>
          <w:rFonts w:ascii="Times New Roman" w:hAnsi="Times New Roman"/>
          <w:b/>
          <w:bCs/>
          <w:sz w:val="24"/>
          <w:szCs w:val="24"/>
        </w:rPr>
        <w:t>,</w:t>
      </w:r>
    </w:p>
    <w:p w14:paraId="2829F3E5" w14:textId="48A4ABCE" w:rsidR="001A6419" w:rsidRPr="00A956E3" w:rsidRDefault="00E8282B" w:rsidP="001A6419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1A6419">
        <w:rPr>
          <w:rFonts w:ascii="Times New Roman" w:hAnsi="Times New Roman"/>
          <w:sz w:val="24"/>
          <w:szCs w:val="24"/>
        </w:rPr>
        <w:t xml:space="preserve">stypendium dla najlepszych absolwentów </w:t>
      </w:r>
      <w:r>
        <w:rPr>
          <w:rFonts w:ascii="Times New Roman" w:hAnsi="Times New Roman"/>
          <w:sz w:val="24"/>
          <w:szCs w:val="24"/>
        </w:rPr>
        <w:t xml:space="preserve">przyznano </w:t>
      </w:r>
      <w:r w:rsidR="001A6419">
        <w:rPr>
          <w:rFonts w:ascii="Times New Roman" w:hAnsi="Times New Roman"/>
          <w:sz w:val="24"/>
          <w:szCs w:val="24"/>
        </w:rPr>
        <w:t xml:space="preserve">w kwocie 2 500,00 zł. </w:t>
      </w:r>
    </w:p>
    <w:p w14:paraId="773AA54C" w14:textId="77777777" w:rsidR="00342FDA" w:rsidRPr="00A956E3" w:rsidRDefault="00342FDA" w:rsidP="00342FDA">
      <w:pPr>
        <w:tabs>
          <w:tab w:val="left" w:pos="709"/>
        </w:tabs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782E65" w14:textId="4D0332A7" w:rsidR="00E34899" w:rsidRPr="00A72A59" w:rsidRDefault="00087B7C" w:rsidP="00E34899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E34899" w:rsidRPr="00A72A59"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14:paraId="4498CB2F" w14:textId="1EBF173A" w:rsidR="00E34899" w:rsidRPr="0035094F" w:rsidRDefault="00E34899" w:rsidP="00E348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040118">
        <w:rPr>
          <w:rFonts w:ascii="Times New Roman" w:hAnsi="Times New Roman"/>
          <w:sz w:val="24"/>
          <w:szCs w:val="24"/>
        </w:rPr>
        <w:t>110 851,89</w:t>
      </w:r>
      <w:r w:rsidRPr="0035094F">
        <w:rPr>
          <w:rFonts w:ascii="Times New Roman" w:hAnsi="Times New Roman"/>
          <w:sz w:val="24"/>
          <w:szCs w:val="24"/>
        </w:rPr>
        <w:t xml:space="preserve"> zł, tj. </w:t>
      </w:r>
      <w:r w:rsidR="00040118">
        <w:rPr>
          <w:rFonts w:ascii="Times New Roman" w:hAnsi="Times New Roman"/>
          <w:sz w:val="24"/>
          <w:szCs w:val="24"/>
        </w:rPr>
        <w:t>85,90</w:t>
      </w:r>
      <w:r w:rsidRPr="0035094F">
        <w:rPr>
          <w:rFonts w:ascii="Times New Roman" w:hAnsi="Times New Roman"/>
          <w:sz w:val="24"/>
          <w:szCs w:val="24"/>
        </w:rPr>
        <w:t xml:space="preserve">% planu </w:t>
      </w:r>
      <w:r w:rsidRPr="0035094F">
        <w:rPr>
          <w:rFonts w:ascii="Times New Roman" w:hAnsi="Times New Roman"/>
          <w:sz w:val="24"/>
          <w:szCs w:val="24"/>
        </w:rPr>
        <w:br/>
        <w:t>i obejmowały wydatki na:</w:t>
      </w:r>
    </w:p>
    <w:p w14:paraId="34B79288" w14:textId="58DA5BF8" w:rsidR="0035094F" w:rsidRPr="002B425F" w:rsidRDefault="00E34899" w:rsidP="00A3050D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0D4A">
        <w:rPr>
          <w:rFonts w:ascii="Times New Roman" w:hAnsi="Times New Roman"/>
          <w:sz w:val="24"/>
          <w:szCs w:val="24"/>
        </w:rPr>
        <w:t xml:space="preserve"> </w:t>
      </w:r>
      <w:r w:rsidR="0035094F" w:rsidRPr="009B0D4A">
        <w:rPr>
          <w:rFonts w:ascii="Times New Roman" w:hAnsi="Times New Roman"/>
          <w:sz w:val="24"/>
          <w:szCs w:val="24"/>
        </w:rPr>
        <w:t>udzielono dotację celową dla Powiatowego Szpitala w Lidzbarku Warmińskim</w:t>
      </w:r>
      <w:r w:rsidR="002E5FC6" w:rsidRPr="009B0D4A">
        <w:rPr>
          <w:rFonts w:ascii="Times New Roman" w:hAnsi="Times New Roman"/>
          <w:sz w:val="24"/>
          <w:szCs w:val="24"/>
        </w:rPr>
        <w:br/>
      </w:r>
      <w:r w:rsidR="0035094F" w:rsidRPr="009B0D4A">
        <w:rPr>
          <w:rFonts w:ascii="Times New Roman" w:hAnsi="Times New Roman"/>
          <w:sz w:val="24"/>
          <w:szCs w:val="24"/>
        </w:rPr>
        <w:t xml:space="preserve">w wysokości </w:t>
      </w:r>
      <w:r w:rsidR="00D26535">
        <w:rPr>
          <w:rFonts w:ascii="Times New Roman" w:hAnsi="Times New Roman"/>
          <w:sz w:val="24"/>
          <w:szCs w:val="24"/>
        </w:rPr>
        <w:t>32 875</w:t>
      </w:r>
      <w:r w:rsidR="009B0D4A" w:rsidRPr="009B0D4A">
        <w:rPr>
          <w:rFonts w:ascii="Times New Roman" w:hAnsi="Times New Roman"/>
          <w:sz w:val="24"/>
          <w:szCs w:val="24"/>
        </w:rPr>
        <w:t>,0</w:t>
      </w:r>
      <w:r w:rsidR="0035094F" w:rsidRPr="009B0D4A">
        <w:rPr>
          <w:rFonts w:ascii="Times New Roman" w:hAnsi="Times New Roman"/>
          <w:sz w:val="24"/>
          <w:szCs w:val="24"/>
        </w:rPr>
        <w:t xml:space="preserve">0 zł na dofinansowanie zakupu specjalistycznego sprzętu tj. </w:t>
      </w:r>
      <w:r w:rsidR="002B425F" w:rsidRPr="002B425F">
        <w:rPr>
          <w:rFonts w:ascii="Times New Roman" w:hAnsi="Times New Roman"/>
          <w:sz w:val="24"/>
          <w:szCs w:val="24"/>
        </w:rPr>
        <w:t>Echokardiografu</w:t>
      </w:r>
      <w:r w:rsidR="00004D93" w:rsidRPr="002B425F">
        <w:rPr>
          <w:rFonts w:ascii="Times New Roman" w:hAnsi="Times New Roman"/>
          <w:sz w:val="24"/>
          <w:szCs w:val="24"/>
        </w:rPr>
        <w:t>.</w:t>
      </w:r>
      <w:r w:rsidR="0035094F" w:rsidRPr="002B425F">
        <w:rPr>
          <w:rFonts w:ascii="Times New Roman" w:hAnsi="Times New Roman"/>
          <w:sz w:val="24"/>
          <w:szCs w:val="24"/>
        </w:rPr>
        <w:t xml:space="preserve"> </w:t>
      </w:r>
    </w:p>
    <w:p w14:paraId="513BBAE0" w14:textId="68A504E8" w:rsidR="00B61DA4" w:rsidRPr="00274A42" w:rsidRDefault="00B61DA4" w:rsidP="00B61DA4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4A42">
        <w:rPr>
          <w:rFonts w:ascii="Times New Roman" w:hAnsi="Times New Roman"/>
          <w:color w:val="000000"/>
          <w:sz w:val="24"/>
          <w:szCs w:val="24"/>
        </w:rPr>
        <w:t xml:space="preserve">na przeciwdziałanie alkoholizmowi </w:t>
      </w:r>
      <w:r w:rsidR="00040118">
        <w:rPr>
          <w:rFonts w:ascii="Times New Roman" w:hAnsi="Times New Roman"/>
          <w:color w:val="000000"/>
          <w:sz w:val="24"/>
          <w:szCs w:val="24"/>
        </w:rPr>
        <w:t xml:space="preserve">i zwalczanie narkomanii </w:t>
      </w:r>
      <w:r w:rsidRPr="00274A42">
        <w:rPr>
          <w:rFonts w:ascii="Times New Roman" w:hAnsi="Times New Roman"/>
          <w:color w:val="000000"/>
          <w:sz w:val="24"/>
          <w:szCs w:val="24"/>
        </w:rPr>
        <w:t xml:space="preserve">przeznaczono kwotę w wysokości – </w:t>
      </w:r>
      <w:r w:rsidR="00040118">
        <w:rPr>
          <w:rFonts w:ascii="Times New Roman" w:hAnsi="Times New Roman"/>
          <w:color w:val="000000"/>
          <w:sz w:val="24"/>
          <w:szCs w:val="24"/>
        </w:rPr>
        <w:t>43 842,89</w:t>
      </w:r>
      <w:r w:rsidRPr="00274A42">
        <w:rPr>
          <w:rFonts w:ascii="Times New Roman" w:hAnsi="Times New Roman"/>
          <w:color w:val="000000"/>
          <w:sz w:val="24"/>
          <w:szCs w:val="24"/>
        </w:rPr>
        <w:t xml:space="preserve"> zł.</w:t>
      </w:r>
    </w:p>
    <w:p w14:paraId="4A27EB76" w14:textId="77777777" w:rsidR="00DC0E00" w:rsidRDefault="00DC0E00" w:rsidP="00DC0E00">
      <w:pPr>
        <w:spacing w:after="46" w:line="240" w:lineRule="auto"/>
        <w:jc w:val="both"/>
      </w:pPr>
      <w:r>
        <w:rPr>
          <w:rFonts w:ascii="Times New Roman" w:hAnsi="Times New Roman"/>
        </w:rPr>
        <w:lastRenderedPageBreak/>
        <w:t xml:space="preserve">Do Gminnej Komisji Rozwiązywania Problemów Alkoholowych </w:t>
      </w:r>
      <w:r>
        <w:rPr>
          <w:rFonts w:ascii="Times New Roman" w:hAnsi="Times New Roman"/>
          <w:color w:val="000000"/>
        </w:rPr>
        <w:t>w okresie</w:t>
      </w:r>
      <w:r>
        <w:rPr>
          <w:rFonts w:ascii="Times New Roman" w:hAnsi="Times New Roman"/>
          <w:b/>
          <w:bCs/>
          <w:color w:val="000000"/>
        </w:rPr>
        <w:t xml:space="preserve"> 01.01-31.12.2021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wpłynęło </w:t>
      </w:r>
      <w:r>
        <w:rPr>
          <w:rFonts w:ascii="Times New Roman" w:hAnsi="Times New Roman"/>
          <w:b/>
          <w:bCs/>
        </w:rPr>
        <w:t xml:space="preserve">31 </w:t>
      </w:r>
      <w:r>
        <w:rPr>
          <w:rFonts w:ascii="Times New Roman" w:hAnsi="Times New Roman"/>
        </w:rPr>
        <w:t xml:space="preserve">wniosków w sprawie skierowania na leczenie odwykowe osób nadużywających alkohol. Na badanie przez lekarzy biegłych w celu wydania opinii w przedmiocie uzależnienia od alkoholu </w:t>
      </w:r>
      <w:r>
        <w:rPr>
          <w:rFonts w:ascii="Times New Roman" w:hAnsi="Times New Roman"/>
        </w:rPr>
        <w:br/>
        <w:t xml:space="preserve">i wskazania zakładu leczniczego Komisja skierowała </w:t>
      </w:r>
      <w:r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</w:rPr>
        <w:t xml:space="preserve"> osób. Do Sądu o wydanie postanowienia </w:t>
      </w:r>
      <w:r>
        <w:rPr>
          <w:rFonts w:ascii="Times New Roman" w:hAnsi="Times New Roman"/>
        </w:rPr>
        <w:br/>
        <w:t xml:space="preserve">o leczenie przymusowe złożono </w:t>
      </w:r>
      <w:r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</w:rPr>
        <w:t xml:space="preserve"> wniosków. Udzielano informacji o możliwości pomocy i leczenia odwykowego oraz porad psychospołecznych i prawnych dla osób i rodzin związanych z problemem alkoholowym i wynikającą stąd przemocą w rodzinie. Kierowano na terapię indywidualną lub grupową do Przychodni Terapii Uzależnień i </w:t>
      </w:r>
      <w:proofErr w:type="spellStart"/>
      <w:r>
        <w:rPr>
          <w:rFonts w:ascii="Times New Roman" w:hAnsi="Times New Roman"/>
        </w:rPr>
        <w:t>Współuzależnień</w:t>
      </w:r>
      <w:proofErr w:type="spellEnd"/>
      <w:r>
        <w:rPr>
          <w:rFonts w:ascii="Times New Roman" w:hAnsi="Times New Roman"/>
        </w:rPr>
        <w:t xml:space="preserve"> od Alkoholu w Lidzbarku Warmińskim </w:t>
      </w:r>
      <w:r>
        <w:rPr>
          <w:rFonts w:ascii="Times New Roman" w:hAnsi="Times New Roman"/>
        </w:rPr>
        <w:tab/>
        <w:t>W styczniu 2021 roku podpisano umowę z Zespołem Opieki Zdrowotnej w Lidzbarku Warmińskim na realizację programu terapii podstawowej dla osób uzależnionych od alkoholu. Jest to psychoterapia grupowa, indywidualna i diagnostyczna. Podpisano także umowę z lekarzem psychiatrą</w:t>
      </w:r>
      <w:r>
        <w:rPr>
          <w:rFonts w:ascii="Times New Roman" w:hAnsi="Times New Roman"/>
        </w:rPr>
        <w:br/>
        <w:t>i psychologiem w zakresie przeprowadzenia badań psychiatryczno-psychologicznych celem wydania opinii w przedmiocie uzależnienia od alkoholu. Zawarto także umowę z psychologiem na prowadzenie poradnictwa psychologicznego w Klubie Integracji Społecznej.</w:t>
      </w:r>
    </w:p>
    <w:p w14:paraId="7880E4DB" w14:textId="77777777" w:rsidR="00DC0E00" w:rsidRDefault="00DC0E00" w:rsidP="00DC0E00">
      <w:pPr>
        <w:spacing w:after="46" w:line="240" w:lineRule="auto"/>
        <w:jc w:val="both"/>
      </w:pPr>
      <w:r>
        <w:rPr>
          <w:rFonts w:ascii="Times New Roman" w:hAnsi="Times New Roman"/>
        </w:rPr>
        <w:tab/>
        <w:t xml:space="preserve">W ramach </w:t>
      </w:r>
      <w:r>
        <w:rPr>
          <w:rFonts w:ascii="Times New Roman" w:hAnsi="Times New Roman"/>
          <w:b/>
          <w:bCs/>
        </w:rPr>
        <w:t xml:space="preserve">Klubu Integracji Społecznej w Lidzbarku Warmińskim </w:t>
      </w:r>
      <w:r>
        <w:rPr>
          <w:rFonts w:ascii="Times New Roman" w:hAnsi="Times New Roman"/>
        </w:rPr>
        <w:t>jeden raz w miesiącu prowadzona jest terapia i poradnictwo psychologiczne dla osób dotkniętych przemocą, problemami alkoholowymi i rodzinnymi, zagrożonych wykluczeniem społecznym oraz marginalizacją. We wskazanym okresie sprawozdawczym psycholog przeprowadziła terapię i poradnictwo indywidualne, z których skorzystało 10 osób, tj. 8 kobiet i 2 mężczyzn.</w:t>
      </w:r>
    </w:p>
    <w:p w14:paraId="03D8A158" w14:textId="77777777" w:rsidR="00DC0E00" w:rsidRDefault="00DC0E00" w:rsidP="00DC0E00">
      <w:pPr>
        <w:pStyle w:val="Standard"/>
        <w:spacing w:after="29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iCs/>
        </w:rPr>
        <w:tab/>
        <w:t xml:space="preserve">W 2021 r. </w:t>
      </w:r>
      <w:r>
        <w:rPr>
          <w:rFonts w:ascii="Times New Roman" w:hAnsi="Times New Roman"/>
          <w:b/>
          <w:bCs/>
          <w:iCs/>
        </w:rPr>
        <w:t>Punkt Informacyjno-Konsultacyjny</w:t>
      </w:r>
      <w:r>
        <w:rPr>
          <w:rFonts w:ascii="Times New Roman" w:hAnsi="Times New Roman"/>
          <w:iCs/>
        </w:rPr>
        <w:t xml:space="preserve"> oferował wsparcie psychologiczne, terapeutyczne i prawne. </w:t>
      </w:r>
    </w:p>
    <w:p w14:paraId="28B26325" w14:textId="77777777" w:rsidR="00DC0E00" w:rsidRDefault="00DC0E00" w:rsidP="00DC0E00">
      <w:pPr>
        <w:pStyle w:val="Standard"/>
        <w:spacing w:after="29" w:line="240" w:lineRule="auto"/>
        <w:jc w:val="both"/>
      </w:pPr>
      <w:r>
        <w:rPr>
          <w:rFonts w:ascii="Times New Roman" w:hAnsi="Times New Roman"/>
          <w:iCs/>
        </w:rPr>
        <w:tab/>
        <w:t xml:space="preserve">Ze wsparcia w ramach PIK skorzystało łącznie </w:t>
      </w:r>
      <w:r>
        <w:rPr>
          <w:rFonts w:ascii="Times New Roman" w:hAnsi="Times New Roman"/>
          <w:b/>
          <w:bCs/>
          <w:iCs/>
        </w:rPr>
        <w:t>46</w:t>
      </w:r>
      <w:r>
        <w:rPr>
          <w:rFonts w:ascii="Times New Roman" w:hAnsi="Times New Roman"/>
          <w:iCs/>
        </w:rPr>
        <w:t xml:space="preserve"> osób, w tym </w:t>
      </w:r>
      <w:r>
        <w:rPr>
          <w:rFonts w:ascii="Times New Roman" w:hAnsi="Times New Roman"/>
          <w:b/>
          <w:bCs/>
          <w:iCs/>
        </w:rPr>
        <w:t>18</w:t>
      </w:r>
      <w:r>
        <w:rPr>
          <w:rFonts w:ascii="Times New Roman" w:hAnsi="Times New Roman"/>
          <w:iCs/>
        </w:rPr>
        <w:t xml:space="preserve"> dzieci. W związku</w:t>
      </w:r>
      <w:r>
        <w:rPr>
          <w:rFonts w:ascii="Times New Roman" w:hAnsi="Times New Roman"/>
          <w:iCs/>
        </w:rPr>
        <w:br/>
        <w:t>z sytuacją epidemiologiczną pomoc udzielana była nie tylko w formie stacjonarnej, ale również telefonicznie. Zaangażowanie poszczególnych specjalistów przedstawia się następująco:</w:t>
      </w:r>
    </w:p>
    <w:p w14:paraId="5E92426E" w14:textId="77777777" w:rsidR="00DC0E00" w:rsidRDefault="00DC0E00" w:rsidP="00DC0E00">
      <w:pPr>
        <w:pStyle w:val="Standard"/>
        <w:numPr>
          <w:ilvl w:val="0"/>
          <w:numId w:val="63"/>
        </w:numPr>
        <w:autoSpaceDN/>
        <w:spacing w:line="240" w:lineRule="auto"/>
        <w:jc w:val="both"/>
        <w:textAlignment w:val="auto"/>
        <w:rPr>
          <w:sz w:val="28"/>
          <w:szCs w:val="28"/>
        </w:rPr>
      </w:pPr>
      <w:r>
        <w:rPr>
          <w:rFonts w:ascii="Times New Roman" w:hAnsi="Times New Roman"/>
          <w:b/>
          <w:bCs/>
          <w:iCs/>
        </w:rPr>
        <w:t xml:space="preserve">Prawnik – </w:t>
      </w:r>
      <w:r>
        <w:rPr>
          <w:rFonts w:ascii="Times New Roman" w:hAnsi="Times New Roman"/>
          <w:iCs/>
        </w:rPr>
        <w:t>7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iCs/>
        </w:rPr>
        <w:t xml:space="preserve">godzin wsparcia udzielonego </w:t>
      </w:r>
      <w:r>
        <w:rPr>
          <w:rFonts w:ascii="Times New Roman" w:hAnsi="Times New Roman"/>
          <w:b/>
          <w:bCs/>
          <w:iCs/>
        </w:rPr>
        <w:t>2</w:t>
      </w:r>
      <w:r>
        <w:rPr>
          <w:rFonts w:ascii="Times New Roman" w:hAnsi="Times New Roman"/>
          <w:iCs/>
        </w:rPr>
        <w:t xml:space="preserve"> osobom w formie stacjonarnej                          </w:t>
      </w:r>
    </w:p>
    <w:p w14:paraId="2C0B5472" w14:textId="77777777" w:rsidR="00DC0E00" w:rsidRDefault="00DC0E00" w:rsidP="00DC0E00">
      <w:pPr>
        <w:pStyle w:val="Standard"/>
        <w:numPr>
          <w:ilvl w:val="0"/>
          <w:numId w:val="63"/>
        </w:numPr>
        <w:autoSpaceDN/>
        <w:spacing w:line="240" w:lineRule="auto"/>
        <w:jc w:val="both"/>
        <w:textAlignment w:val="auto"/>
        <w:rPr>
          <w:sz w:val="28"/>
          <w:szCs w:val="28"/>
        </w:rPr>
      </w:pPr>
      <w:r>
        <w:rPr>
          <w:rFonts w:ascii="Times New Roman" w:hAnsi="Times New Roman"/>
          <w:b/>
          <w:bCs/>
          <w:iCs/>
        </w:rPr>
        <w:t>Psycholog</w:t>
      </w:r>
      <w:r>
        <w:rPr>
          <w:rFonts w:ascii="Times New Roman" w:hAnsi="Times New Roman"/>
          <w:iCs/>
        </w:rPr>
        <w:t xml:space="preserve"> – 16 godzin wsparcia udzielonego </w:t>
      </w:r>
      <w:r>
        <w:rPr>
          <w:rFonts w:ascii="Times New Roman" w:hAnsi="Times New Roman"/>
          <w:b/>
          <w:bCs/>
          <w:iCs/>
        </w:rPr>
        <w:t>15</w:t>
      </w:r>
      <w:r>
        <w:rPr>
          <w:rFonts w:ascii="Times New Roman" w:hAnsi="Times New Roman"/>
          <w:iCs/>
        </w:rPr>
        <w:t xml:space="preserve"> osobom w formie stacjonarnej i telefonicznej</w:t>
      </w:r>
    </w:p>
    <w:p w14:paraId="49B37520" w14:textId="77777777" w:rsidR="00DC0E00" w:rsidRDefault="00DC0E00" w:rsidP="00DC0E00">
      <w:pPr>
        <w:pStyle w:val="Standard"/>
        <w:numPr>
          <w:ilvl w:val="0"/>
          <w:numId w:val="63"/>
        </w:numPr>
        <w:autoSpaceDN/>
        <w:spacing w:line="240" w:lineRule="auto"/>
        <w:jc w:val="both"/>
        <w:textAlignment w:val="auto"/>
        <w:rPr>
          <w:sz w:val="28"/>
          <w:szCs w:val="28"/>
        </w:rPr>
      </w:pPr>
      <w:r>
        <w:rPr>
          <w:rFonts w:ascii="Times New Roman" w:hAnsi="Times New Roman"/>
          <w:b/>
          <w:bCs/>
          <w:iCs/>
        </w:rPr>
        <w:t xml:space="preserve">Terapeuta </w:t>
      </w:r>
      <w:r>
        <w:rPr>
          <w:rFonts w:ascii="Times New Roman" w:hAnsi="Times New Roman"/>
          <w:iCs/>
        </w:rPr>
        <w:t xml:space="preserve">– </w:t>
      </w:r>
      <w:r>
        <w:rPr>
          <w:rFonts w:ascii="Times New Roman" w:hAnsi="Times New Roman"/>
          <w:iCs/>
          <w:color w:val="000000"/>
        </w:rPr>
        <w:t>75</w:t>
      </w:r>
      <w:r>
        <w:rPr>
          <w:rFonts w:ascii="Times New Roman" w:hAnsi="Times New Roman"/>
          <w:iCs/>
        </w:rPr>
        <w:t xml:space="preserve"> godzin konsultacji terapeutycznych udzielonych </w:t>
      </w:r>
      <w:r>
        <w:rPr>
          <w:rFonts w:ascii="Times New Roman" w:hAnsi="Times New Roman"/>
          <w:iCs/>
        </w:rPr>
        <w:br/>
      </w:r>
      <w:r>
        <w:rPr>
          <w:rFonts w:ascii="Times New Roman" w:hAnsi="Times New Roman"/>
          <w:b/>
          <w:bCs/>
          <w:iCs/>
        </w:rPr>
        <w:t>32</w:t>
      </w:r>
      <w:r>
        <w:rPr>
          <w:rFonts w:ascii="Times New Roman" w:hAnsi="Times New Roman"/>
          <w:iCs/>
        </w:rPr>
        <w:t xml:space="preserve"> osobom w formie telefonicznej i w formie stacjonarnej.</w:t>
      </w:r>
    </w:p>
    <w:p w14:paraId="04A1330E" w14:textId="77777777" w:rsidR="00DC0E00" w:rsidRDefault="00DC0E00" w:rsidP="00DC0E00">
      <w:pPr>
        <w:pStyle w:val="Standard"/>
        <w:spacing w:line="240" w:lineRule="auto"/>
        <w:ind w:left="720"/>
        <w:jc w:val="both"/>
        <w:rPr>
          <w:sz w:val="28"/>
          <w:szCs w:val="28"/>
        </w:rPr>
      </w:pPr>
      <w:r>
        <w:rPr>
          <w:rFonts w:ascii="Times New Roman" w:hAnsi="Times New Roman"/>
          <w:iCs/>
        </w:rPr>
        <w:t>Osoby korzystające ze wsparcia borykają się z problemem alkoholowym, przemocą i niewydolnością wychowawczą.</w:t>
      </w:r>
    </w:p>
    <w:p w14:paraId="37305F2D" w14:textId="77777777" w:rsidR="00DC0E00" w:rsidRDefault="00DC0E00" w:rsidP="00DC0E00">
      <w:pPr>
        <w:pStyle w:val="Standard"/>
        <w:spacing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</w:rPr>
        <w:t>W lutym 2021r. podpisano porozumienie z Centrum Pomocy Psychologicznej w Kętrzynie, gdzie ze wsparcia mogą korzystać mieszkańcy gminy Lidzbark Warmiński, w wieku do 21 lat oraz ich otoczenie - bezpłatnie, w ramach dofinansowania z NFZ.</w:t>
      </w:r>
    </w:p>
    <w:p w14:paraId="55C018F0" w14:textId="77777777" w:rsidR="00DC0E00" w:rsidRDefault="00DC0E00" w:rsidP="00DC0E00">
      <w:pPr>
        <w:pStyle w:val="Standard"/>
        <w:spacing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</w:rPr>
        <w:t>28 października w świetlicy wiejskiej w Babiaku zorganizowano wsparcie psychologiczne w wymiarze 3 godzin w związku z zaistniałą sytuacją kryzysową w rodzinie.</w:t>
      </w:r>
    </w:p>
    <w:p w14:paraId="458995FD" w14:textId="77777777" w:rsidR="00DC0E00" w:rsidRDefault="00DC0E00" w:rsidP="00DC0E00">
      <w:pPr>
        <w:pStyle w:val="Standard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iCs/>
        </w:rPr>
        <w:tab/>
        <w:t>W listopadzie 2021 r. zorganizowane zostały dwa szkolenia  skierowane do pracowników GOPS oraz osób z jednostek współpracujących (szkoły, policja, kuratorzy):</w:t>
      </w:r>
    </w:p>
    <w:p w14:paraId="4A4BECD7" w14:textId="77777777" w:rsidR="00DC0E00" w:rsidRDefault="00DC0E00" w:rsidP="00DC0E00">
      <w:pPr>
        <w:pStyle w:val="Standard"/>
        <w:numPr>
          <w:ilvl w:val="0"/>
          <w:numId w:val="62"/>
        </w:numPr>
        <w:autoSpaceDN/>
        <w:spacing w:line="240" w:lineRule="auto"/>
        <w:jc w:val="both"/>
        <w:textAlignment w:val="auto"/>
      </w:pPr>
      <w:r>
        <w:rPr>
          <w:rFonts w:ascii="Times New Roman" w:hAnsi="Times New Roman"/>
          <w:iCs/>
        </w:rPr>
        <w:t>02. 11.2021 r. - „Jak wspierać osoby w kryzysie podczas pandemii i zapobiegać uzależnieniom behawioralnym”</w:t>
      </w:r>
    </w:p>
    <w:p w14:paraId="5DC9DD74" w14:textId="77777777" w:rsidR="00DC0E00" w:rsidRDefault="00DC0E00" w:rsidP="00DC0E00">
      <w:pPr>
        <w:pStyle w:val="Standard"/>
        <w:numPr>
          <w:ilvl w:val="0"/>
          <w:numId w:val="61"/>
        </w:numPr>
        <w:autoSpaceDN/>
        <w:spacing w:line="240" w:lineRule="auto"/>
        <w:jc w:val="both"/>
        <w:textAlignment w:val="auto"/>
        <w:rPr>
          <w:sz w:val="28"/>
          <w:szCs w:val="28"/>
        </w:rPr>
      </w:pPr>
      <w:r>
        <w:rPr>
          <w:rFonts w:ascii="Times New Roman" w:hAnsi="Times New Roman"/>
          <w:iCs/>
        </w:rPr>
        <w:t xml:space="preserve">30.11.2021 r. - „Profilaktyka </w:t>
      </w:r>
      <w:proofErr w:type="spellStart"/>
      <w:r>
        <w:rPr>
          <w:rFonts w:ascii="Times New Roman" w:hAnsi="Times New Roman"/>
          <w:iCs/>
        </w:rPr>
        <w:t>zachowań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suicydalnych</w:t>
      </w:r>
      <w:proofErr w:type="spellEnd"/>
      <w:r>
        <w:rPr>
          <w:rFonts w:ascii="Times New Roman" w:hAnsi="Times New Roman"/>
          <w:iCs/>
        </w:rPr>
        <w:t xml:space="preserve"> wśród dzieci i młodzieży”.</w:t>
      </w:r>
    </w:p>
    <w:p w14:paraId="244193D1" w14:textId="77777777" w:rsidR="00DC0E00" w:rsidRDefault="00DC0E00" w:rsidP="00DC0E00">
      <w:pPr>
        <w:pStyle w:val="Standard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</w:rPr>
        <w:tab/>
        <w:t>W grudniu odbyły się zajęcia socjoterapeutyczne w starszej grupie dzieci (4 osoby).</w:t>
      </w:r>
    </w:p>
    <w:p w14:paraId="02D08941" w14:textId="77777777" w:rsidR="00DC0E00" w:rsidRDefault="00DC0E00" w:rsidP="00DC0E00">
      <w:pPr>
        <w:pStyle w:val="Standard"/>
        <w:spacing w:line="24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</w:rPr>
        <w:t xml:space="preserve"> </w:t>
      </w:r>
    </w:p>
    <w:p w14:paraId="152E2B4D" w14:textId="77777777" w:rsidR="00DC0E00" w:rsidRDefault="00DC0E00" w:rsidP="00DC0E00">
      <w:pPr>
        <w:pStyle w:val="Standard"/>
        <w:spacing w:line="240" w:lineRule="auto"/>
        <w:ind w:left="720"/>
        <w:jc w:val="both"/>
        <w:rPr>
          <w:rFonts w:ascii="Times New Roman" w:hAnsi="Times New Roman"/>
          <w:i/>
        </w:rPr>
      </w:pPr>
    </w:p>
    <w:p w14:paraId="273FF4A8" w14:textId="77777777" w:rsidR="00DC0E00" w:rsidRDefault="00DC0E00" w:rsidP="00DC0E00">
      <w:pPr>
        <w:pStyle w:val="Standard"/>
        <w:spacing w:line="240" w:lineRule="auto"/>
        <w:rPr>
          <w:rFonts w:ascii="Times New Roman" w:hAnsi="Times New Roman"/>
          <w:i/>
        </w:rPr>
      </w:pPr>
    </w:p>
    <w:p w14:paraId="4D0ED480" w14:textId="2F9A4EBE" w:rsidR="002D7F81" w:rsidRDefault="002D7F81" w:rsidP="002D7F8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DE7D7C">
        <w:rPr>
          <w:rFonts w:ascii="Times New Roman" w:hAnsi="Times New Roman"/>
        </w:rPr>
        <w:t xml:space="preserve">na zadanie związane z </w:t>
      </w:r>
      <w:r w:rsidR="00B84AED" w:rsidRPr="00DE7D7C">
        <w:rPr>
          <w:rFonts w:ascii="Times New Roman" w:hAnsi="Times New Roman"/>
        </w:rPr>
        <w:t xml:space="preserve">organizacją transportu do punktów szczepień przeciwko wirusowi SARS-CoV-2 wydatkowo kwotę </w:t>
      </w:r>
      <w:r w:rsidR="005F40DF">
        <w:rPr>
          <w:rFonts w:ascii="Times New Roman" w:hAnsi="Times New Roman"/>
        </w:rPr>
        <w:t>23 894,00</w:t>
      </w:r>
      <w:r w:rsidR="00B84AED" w:rsidRPr="00DE7D7C">
        <w:rPr>
          <w:rFonts w:ascii="Times New Roman" w:hAnsi="Times New Roman"/>
        </w:rPr>
        <w:t xml:space="preserve"> zł. Zadanie jest zadaniem zleconym z zakresu administracji rządowej. </w:t>
      </w:r>
    </w:p>
    <w:p w14:paraId="4DCBA617" w14:textId="2627E744" w:rsidR="005F40DF" w:rsidRPr="00727B49" w:rsidRDefault="00402E64" w:rsidP="002D7F8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</w:rPr>
      </w:pPr>
      <w:r w:rsidRPr="00727B49">
        <w:rPr>
          <w:rFonts w:ascii="Times New Roman" w:hAnsi="Times New Roman"/>
        </w:rPr>
        <w:t>n</w:t>
      </w:r>
      <w:r w:rsidR="005F40DF" w:rsidRPr="00727B49">
        <w:rPr>
          <w:rFonts w:ascii="Times New Roman" w:hAnsi="Times New Roman"/>
        </w:rPr>
        <w:t>a promocję szczepień przeciw COVID -19 wydatkowano kwotę 10 000,00 zł.</w:t>
      </w:r>
    </w:p>
    <w:p w14:paraId="429637F0" w14:textId="0449ED78" w:rsidR="00235726" w:rsidRPr="00235726" w:rsidRDefault="00402E64" w:rsidP="00235726">
      <w:pPr>
        <w:pStyle w:val="Akapitzlist"/>
        <w:numPr>
          <w:ilvl w:val="0"/>
          <w:numId w:val="23"/>
        </w:numPr>
        <w:suppressAutoHyphens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</w:t>
      </w:r>
      <w:r w:rsidR="00235726" w:rsidRPr="00235726">
        <w:rPr>
          <w:rFonts w:ascii="Times New Roman" w:hAnsi="Times New Roman"/>
          <w:bCs/>
          <w:sz w:val="24"/>
          <w:szCs w:val="24"/>
        </w:rPr>
        <w:t>wydani</w:t>
      </w:r>
      <w:r w:rsidR="00E33868">
        <w:rPr>
          <w:rFonts w:ascii="Times New Roman" w:hAnsi="Times New Roman"/>
          <w:bCs/>
          <w:sz w:val="24"/>
          <w:szCs w:val="24"/>
        </w:rPr>
        <w:t>e</w:t>
      </w:r>
      <w:r w:rsidR="00235726" w:rsidRPr="00235726">
        <w:rPr>
          <w:rFonts w:ascii="Times New Roman" w:hAnsi="Times New Roman"/>
          <w:bCs/>
          <w:sz w:val="24"/>
          <w:szCs w:val="24"/>
        </w:rPr>
        <w:t xml:space="preserve"> decyzji administracyjn</w:t>
      </w:r>
      <w:r w:rsidR="00E33868">
        <w:rPr>
          <w:rFonts w:ascii="Times New Roman" w:hAnsi="Times New Roman"/>
          <w:bCs/>
          <w:sz w:val="24"/>
          <w:szCs w:val="24"/>
        </w:rPr>
        <w:t>ych</w:t>
      </w:r>
      <w:r w:rsidR="00235726" w:rsidRPr="00235726">
        <w:rPr>
          <w:rFonts w:ascii="Times New Roman" w:hAnsi="Times New Roman"/>
          <w:bCs/>
          <w:sz w:val="24"/>
          <w:szCs w:val="24"/>
        </w:rPr>
        <w:t xml:space="preserve"> w sprawach świadczeniobiorców innych niż ubezpieczeni, spełniający kryteria ustawy o świadczeniach opieki zdrowotnej  finansowanych ze środków publicznych oraz ustawy o pomocy społecznej</w:t>
      </w:r>
      <w:r>
        <w:rPr>
          <w:rFonts w:ascii="Times New Roman" w:hAnsi="Times New Roman"/>
          <w:bCs/>
          <w:sz w:val="24"/>
          <w:szCs w:val="24"/>
        </w:rPr>
        <w:t xml:space="preserve"> wydatkowano kwotę 240,00 zł.</w:t>
      </w:r>
      <w:r w:rsidR="00235726" w:rsidRPr="00235726">
        <w:rPr>
          <w:rFonts w:ascii="Times New Roman" w:hAnsi="Times New Roman"/>
          <w:bCs/>
          <w:sz w:val="24"/>
          <w:szCs w:val="24"/>
        </w:rPr>
        <w:t xml:space="preserve"> W 2021r. decyzję wydano 8 osobom.</w:t>
      </w:r>
      <w:r w:rsidR="00235726" w:rsidRPr="0023572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35726">
        <w:rPr>
          <w:rFonts w:ascii="Times New Roman" w:hAnsi="Times New Roman"/>
          <w:bCs/>
          <w:sz w:val="24"/>
          <w:szCs w:val="24"/>
          <w:u w:val="single"/>
        </w:rPr>
        <w:t>Z</w:t>
      </w:r>
      <w:r w:rsidR="00235726" w:rsidRPr="00235726">
        <w:rPr>
          <w:rFonts w:ascii="Times New Roman" w:hAnsi="Times New Roman"/>
          <w:bCs/>
          <w:sz w:val="24"/>
          <w:szCs w:val="24"/>
          <w:u w:val="single"/>
        </w:rPr>
        <w:t>adanie zlecone finansowane ze środków budżetu państwa</w:t>
      </w:r>
      <w:r w:rsidR="00235726" w:rsidRPr="00727B49">
        <w:rPr>
          <w:rFonts w:ascii="Times New Roman" w:hAnsi="Times New Roman"/>
          <w:bCs/>
          <w:sz w:val="24"/>
          <w:szCs w:val="24"/>
        </w:rPr>
        <w:t>.</w:t>
      </w:r>
      <w:r w:rsidR="00235726">
        <w:rPr>
          <w:rFonts w:ascii="Times New Roman" w:hAnsi="Times New Roman"/>
          <w:b/>
          <w:sz w:val="24"/>
          <w:szCs w:val="24"/>
        </w:rPr>
        <w:t xml:space="preserve"> </w:t>
      </w:r>
      <w:r w:rsidR="00235726" w:rsidRPr="00727B49">
        <w:rPr>
          <w:rFonts w:ascii="Times New Roman" w:hAnsi="Times New Roman"/>
          <w:bCs/>
          <w:sz w:val="24"/>
          <w:szCs w:val="24"/>
        </w:rPr>
        <w:t xml:space="preserve">Zadanie realizowane </w:t>
      </w:r>
      <w:r w:rsidR="00727B49" w:rsidRPr="00727B49">
        <w:rPr>
          <w:rFonts w:ascii="Times New Roman" w:hAnsi="Times New Roman"/>
          <w:bCs/>
          <w:sz w:val="24"/>
          <w:szCs w:val="24"/>
        </w:rPr>
        <w:t>przez</w:t>
      </w:r>
      <w:r w:rsidR="00235726" w:rsidRPr="00727B49">
        <w:rPr>
          <w:rFonts w:ascii="Times New Roman" w:hAnsi="Times New Roman"/>
          <w:bCs/>
          <w:sz w:val="24"/>
          <w:szCs w:val="24"/>
        </w:rPr>
        <w:t xml:space="preserve"> GOPS.</w:t>
      </w:r>
    </w:p>
    <w:p w14:paraId="0354EF74" w14:textId="17ECD0D3" w:rsidR="00235726" w:rsidRPr="00235726" w:rsidRDefault="00235726" w:rsidP="00235726">
      <w:pPr>
        <w:pStyle w:val="Akapitzlist"/>
        <w:spacing w:before="120" w:after="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4D6AD8B0" w14:textId="77777777" w:rsidR="00A956E3" w:rsidRPr="00A956E3" w:rsidRDefault="00A956E3" w:rsidP="00A956E3">
      <w:pPr>
        <w:suppressAutoHyphens/>
        <w:spacing w:after="0"/>
        <w:ind w:left="5664"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pl-PL"/>
        </w:rPr>
      </w:pPr>
    </w:p>
    <w:p w14:paraId="1707C26A" w14:textId="77777777" w:rsidR="00A956E3" w:rsidRPr="00A956E3" w:rsidRDefault="00A956E3" w:rsidP="00A956E3">
      <w:pPr>
        <w:suppressAutoHyphens/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x-none" w:eastAsia="pl-PL"/>
        </w:rPr>
      </w:pPr>
      <w:r w:rsidRPr="00A956E3">
        <w:rPr>
          <w:rFonts w:ascii="Times New Roman" w:eastAsia="Times New Roman" w:hAnsi="Times New Roman"/>
          <w:b/>
          <w:color w:val="000000"/>
          <w:sz w:val="32"/>
          <w:szCs w:val="32"/>
          <w:lang w:val="x-none" w:eastAsia="pl-PL"/>
        </w:rPr>
        <w:t xml:space="preserve">Roczne sprawozdanie z wykonania planu finansowego oraz </w:t>
      </w:r>
      <w:r w:rsidRPr="00A956E3">
        <w:rPr>
          <w:rFonts w:ascii="Times New Roman" w:eastAsia="Times New Roman" w:hAnsi="Times New Roman"/>
          <w:b/>
          <w:color w:val="000000"/>
          <w:sz w:val="32"/>
          <w:szCs w:val="32"/>
          <w:lang w:val="x-none" w:eastAsia="pl-PL"/>
        </w:rPr>
        <w:br/>
        <w:t xml:space="preserve">z działalności Gminnego Ośrodka Pomocy Społecznej </w:t>
      </w:r>
      <w:r w:rsidRPr="00A956E3">
        <w:rPr>
          <w:rFonts w:ascii="Times New Roman" w:eastAsia="Times New Roman" w:hAnsi="Times New Roman"/>
          <w:b/>
          <w:color w:val="000000"/>
          <w:sz w:val="32"/>
          <w:szCs w:val="32"/>
          <w:lang w:val="x-none" w:eastAsia="pl-PL"/>
        </w:rPr>
        <w:br/>
        <w:t>w Lidzbarku Warmińskim za 20</w:t>
      </w:r>
      <w:r w:rsidRPr="00A956E3"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  <w:t>21</w:t>
      </w:r>
      <w:r w:rsidRPr="00A956E3">
        <w:rPr>
          <w:rFonts w:ascii="Times New Roman" w:eastAsia="Times New Roman" w:hAnsi="Times New Roman"/>
          <w:b/>
          <w:color w:val="000000"/>
          <w:sz w:val="32"/>
          <w:szCs w:val="32"/>
          <w:lang w:val="x-none" w:eastAsia="pl-PL"/>
        </w:rPr>
        <w:t xml:space="preserve"> r.</w:t>
      </w:r>
    </w:p>
    <w:p w14:paraId="40A7E0D9" w14:textId="77777777" w:rsidR="00A956E3" w:rsidRPr="00A956E3" w:rsidRDefault="00A956E3" w:rsidP="00A956E3">
      <w:pPr>
        <w:spacing w:before="120"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>Gminny Ośrodek Pomocy Społecznej w Lidzbarku Warmińskim funkcjonuje jako samorządowa jednostka organizacyjna pomocy społecznej. Zgodnie z zapisami statutu Ośrodek realizuje zadania pomocy społecznej własne i zlecone gminie na podstawie obowiązujących przepisów.</w:t>
      </w:r>
    </w:p>
    <w:p w14:paraId="09FE4715" w14:textId="77777777" w:rsidR="00A956E3" w:rsidRPr="00A956E3" w:rsidRDefault="00A956E3" w:rsidP="00A956E3">
      <w:pPr>
        <w:spacing w:before="120"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Działalność Ośrodka finansowana jest:</w:t>
      </w:r>
    </w:p>
    <w:p w14:paraId="7AF9B376" w14:textId="77777777" w:rsidR="00A956E3" w:rsidRPr="00A956E3" w:rsidRDefault="00A956E3" w:rsidP="00D50AFE">
      <w:pPr>
        <w:numPr>
          <w:ilvl w:val="0"/>
          <w:numId w:val="42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>ze środków budżetu gminy,</w:t>
      </w:r>
    </w:p>
    <w:p w14:paraId="5866B6F8" w14:textId="77777777" w:rsidR="00A956E3" w:rsidRPr="00A956E3" w:rsidRDefault="00A956E3" w:rsidP="00D50AFE">
      <w:pPr>
        <w:numPr>
          <w:ilvl w:val="0"/>
          <w:numId w:val="42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>ze środków budżetu państwa,</w:t>
      </w:r>
    </w:p>
    <w:p w14:paraId="778620BB" w14:textId="77777777" w:rsidR="00A956E3" w:rsidRPr="00A956E3" w:rsidRDefault="00A956E3" w:rsidP="00D50AFE">
      <w:pPr>
        <w:numPr>
          <w:ilvl w:val="0"/>
          <w:numId w:val="42"/>
        </w:numPr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>ze środków pozabudżetowych.</w:t>
      </w:r>
    </w:p>
    <w:p w14:paraId="4D1D066D" w14:textId="77777777" w:rsidR="00A956E3" w:rsidRPr="00A956E3" w:rsidRDefault="00A956E3" w:rsidP="00A956E3">
      <w:pPr>
        <w:spacing w:before="120" w:after="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Wydatki Ośrodka w okresie od 01.01.2021 r. do 31.12.2021 r. wyniosły ogółem </w:t>
      </w:r>
      <w:r w:rsidRPr="00A956E3">
        <w:rPr>
          <w:rFonts w:ascii="Times New Roman" w:hAnsi="Times New Roman"/>
          <w:color w:val="000000"/>
          <w:sz w:val="24"/>
          <w:szCs w:val="24"/>
        </w:rPr>
        <w:br/>
      </w:r>
      <w:r w:rsidRPr="00A956E3">
        <w:rPr>
          <w:rFonts w:ascii="Times New Roman" w:hAnsi="Times New Roman"/>
          <w:b/>
          <w:bCs/>
          <w:sz w:val="28"/>
          <w:szCs w:val="28"/>
        </w:rPr>
        <w:t>12 554 948,33</w:t>
      </w:r>
      <w:r w:rsidRPr="00A956E3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 xml:space="preserve">zł  </w:t>
      </w:r>
      <w:r w:rsidRPr="00A956E3">
        <w:rPr>
          <w:rFonts w:ascii="Times New Roman" w:hAnsi="Times New Roman"/>
          <w:sz w:val="24"/>
          <w:szCs w:val="24"/>
        </w:rPr>
        <w:t>i finansowane były:</w:t>
      </w:r>
    </w:p>
    <w:p w14:paraId="6D8C59D6" w14:textId="77777777" w:rsidR="00A956E3" w:rsidRPr="00A956E3" w:rsidRDefault="00A956E3" w:rsidP="00D50AFE">
      <w:pPr>
        <w:numPr>
          <w:ilvl w:val="0"/>
          <w:numId w:val="4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>ze środków budżetu państwa na zadania własne</w:t>
      </w:r>
      <w:r w:rsidRPr="00A956E3">
        <w:rPr>
          <w:rFonts w:ascii="Times New Roman" w:hAnsi="Times New Roman"/>
          <w:sz w:val="24"/>
          <w:szCs w:val="24"/>
        </w:rPr>
        <w:tab/>
        <w:t xml:space="preserve">                        kwota      </w:t>
      </w:r>
      <w:r w:rsidRPr="00A956E3">
        <w:rPr>
          <w:rFonts w:ascii="Times New Roman" w:hAnsi="Times New Roman"/>
          <w:b/>
          <w:sz w:val="24"/>
          <w:szCs w:val="24"/>
        </w:rPr>
        <w:t>744 119,52 zł</w:t>
      </w:r>
    </w:p>
    <w:p w14:paraId="3C5F6991" w14:textId="0BF6B2D1" w:rsidR="00A956E3" w:rsidRPr="00A956E3" w:rsidRDefault="00A956E3" w:rsidP="00D50AFE">
      <w:pPr>
        <w:numPr>
          <w:ilvl w:val="0"/>
          <w:numId w:val="4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 xml:space="preserve">ze środków budżetu państwa na zadania zlecone        </w:t>
      </w:r>
      <w:r w:rsidRPr="00A956E3">
        <w:rPr>
          <w:rFonts w:ascii="Times New Roman" w:hAnsi="Times New Roman"/>
          <w:sz w:val="24"/>
          <w:szCs w:val="24"/>
        </w:rPr>
        <w:tab/>
        <w:t xml:space="preserve">            kwota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</w:rPr>
        <w:t>10 153 529,24</w:t>
      </w:r>
      <w:r w:rsidRPr="00A956E3">
        <w:rPr>
          <w:rFonts w:ascii="Times New Roman" w:hAnsi="Times New Roman"/>
          <w:b/>
          <w:sz w:val="24"/>
          <w:szCs w:val="24"/>
        </w:rPr>
        <w:t xml:space="preserve"> zł</w:t>
      </w:r>
    </w:p>
    <w:p w14:paraId="3361BF36" w14:textId="1236C56F" w:rsidR="00A956E3" w:rsidRPr="00A956E3" w:rsidRDefault="00A956E3" w:rsidP="00D50AFE">
      <w:pPr>
        <w:numPr>
          <w:ilvl w:val="0"/>
          <w:numId w:val="4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>ze środków gminy na zadania własne</w:t>
      </w:r>
      <w:r w:rsidRPr="00A956E3">
        <w:rPr>
          <w:rFonts w:ascii="Times New Roman" w:hAnsi="Times New Roman"/>
          <w:sz w:val="24"/>
          <w:szCs w:val="24"/>
        </w:rPr>
        <w:tab/>
        <w:t xml:space="preserve">                                    kwota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1 353 716,59 zł </w:t>
      </w:r>
    </w:p>
    <w:p w14:paraId="47F144CC" w14:textId="5A40EE11" w:rsidR="00A956E3" w:rsidRPr="00A956E3" w:rsidRDefault="00A956E3" w:rsidP="00D50AFE">
      <w:pPr>
        <w:numPr>
          <w:ilvl w:val="0"/>
          <w:numId w:val="43"/>
        </w:numPr>
        <w:suppressAutoHyphens/>
        <w:spacing w:before="120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 xml:space="preserve">ze środków gminy na zadania zlecone                                        kwota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  </w:t>
      </w:r>
      <w:r w:rsidRPr="00A956E3">
        <w:rPr>
          <w:rFonts w:ascii="Times New Roman" w:hAnsi="Times New Roman"/>
          <w:b/>
          <w:bCs/>
          <w:sz w:val="24"/>
          <w:szCs w:val="24"/>
        </w:rPr>
        <w:t>177 773,39 zł</w:t>
      </w:r>
    </w:p>
    <w:p w14:paraId="0DE91935" w14:textId="1F0DF140" w:rsidR="00A956E3" w:rsidRPr="00A956E3" w:rsidRDefault="00A956E3" w:rsidP="00D50AFE">
      <w:pPr>
        <w:numPr>
          <w:ilvl w:val="0"/>
          <w:numId w:val="4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bCs/>
          <w:sz w:val="24"/>
          <w:szCs w:val="24"/>
        </w:rPr>
        <w:t xml:space="preserve">ze środków pozabudżetowych                                                    kwota </w:t>
      </w:r>
      <w:r w:rsidRPr="00A956E3">
        <w:rPr>
          <w:rFonts w:ascii="Times New Roman" w:hAnsi="Times New Roman"/>
          <w:b/>
          <w:bCs/>
          <w:sz w:val="24"/>
          <w:szCs w:val="24"/>
        </w:rPr>
        <w:t xml:space="preserve">       85 014,42 zł</w:t>
      </w:r>
    </w:p>
    <w:p w14:paraId="4278CA97" w14:textId="700586B6" w:rsidR="00A956E3" w:rsidRPr="00A956E3" w:rsidRDefault="00A956E3" w:rsidP="00D50AFE">
      <w:pPr>
        <w:numPr>
          <w:ilvl w:val="0"/>
          <w:numId w:val="43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>ze środków z Funduszu Pracy</w:t>
      </w:r>
      <w:r w:rsidRPr="00A956E3">
        <w:rPr>
          <w:rFonts w:ascii="Times New Roman" w:hAnsi="Times New Roman"/>
          <w:sz w:val="24"/>
          <w:szCs w:val="24"/>
        </w:rPr>
        <w:tab/>
      </w:r>
      <w:r w:rsidRPr="00A956E3">
        <w:rPr>
          <w:rFonts w:ascii="Times New Roman" w:hAnsi="Times New Roman"/>
          <w:sz w:val="24"/>
          <w:szCs w:val="24"/>
        </w:rPr>
        <w:tab/>
      </w:r>
      <w:r w:rsidRPr="00A956E3">
        <w:rPr>
          <w:rFonts w:ascii="Times New Roman" w:hAnsi="Times New Roman"/>
          <w:sz w:val="24"/>
          <w:szCs w:val="24"/>
        </w:rPr>
        <w:tab/>
        <w:t xml:space="preserve">                        kwota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956E3">
        <w:rPr>
          <w:rFonts w:ascii="Times New Roman" w:hAnsi="Times New Roman"/>
          <w:sz w:val="24"/>
          <w:szCs w:val="24"/>
        </w:rPr>
        <w:t xml:space="preserve">    </w:t>
      </w:r>
      <w:r w:rsidRPr="00A956E3">
        <w:rPr>
          <w:rFonts w:ascii="Times New Roman" w:hAnsi="Times New Roman"/>
          <w:b/>
          <w:bCs/>
          <w:sz w:val="24"/>
          <w:szCs w:val="24"/>
        </w:rPr>
        <w:t>2 000,00 zł</w:t>
      </w:r>
    </w:p>
    <w:p w14:paraId="2F00CF82" w14:textId="42184AD0" w:rsidR="00A956E3" w:rsidRPr="00A956E3" w:rsidRDefault="00A956E3" w:rsidP="00D50AFE">
      <w:pPr>
        <w:numPr>
          <w:ilvl w:val="0"/>
          <w:numId w:val="46"/>
        </w:numPr>
        <w:tabs>
          <w:tab w:val="left" w:pos="426"/>
        </w:tabs>
        <w:suppressAutoHyphens/>
        <w:spacing w:before="120" w:after="0" w:line="240" w:lineRule="auto"/>
        <w:ind w:left="709" w:hanging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 xml:space="preserve">ze środków z Funduszu Przeciwdziałania COVID 19               kwota        </w:t>
      </w:r>
      <w:r w:rsidRPr="00A956E3">
        <w:rPr>
          <w:rFonts w:ascii="Times New Roman" w:hAnsi="Times New Roman"/>
          <w:b/>
          <w:bCs/>
          <w:sz w:val="24"/>
          <w:szCs w:val="24"/>
        </w:rPr>
        <w:t>38 795,17 zł</w:t>
      </w:r>
    </w:p>
    <w:p w14:paraId="4D258119" w14:textId="77777777" w:rsidR="00A956E3" w:rsidRPr="00A956E3" w:rsidRDefault="00A956E3" w:rsidP="00A956E3">
      <w:pPr>
        <w:tabs>
          <w:tab w:val="left" w:pos="426"/>
        </w:tabs>
        <w:spacing w:before="120" w:after="0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ab/>
        <w:t xml:space="preserve">                 </w:t>
      </w:r>
    </w:p>
    <w:p w14:paraId="32D671E0" w14:textId="77777777" w:rsidR="00A956E3" w:rsidRPr="00A956E3" w:rsidRDefault="00A956E3" w:rsidP="00A956E3">
      <w:pPr>
        <w:spacing w:before="120"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7DB7763" w14:textId="7A4D3460" w:rsidR="00A956E3" w:rsidRDefault="00A956E3" w:rsidP="00A956E3">
      <w:pPr>
        <w:spacing w:before="120"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EDF408E" w14:textId="77777777" w:rsidR="008A458C" w:rsidRPr="00A956E3" w:rsidRDefault="008A458C" w:rsidP="00A956E3">
      <w:pPr>
        <w:spacing w:before="120"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C63BADF" w14:textId="7904D340" w:rsidR="00DD325E" w:rsidRDefault="00DD325E" w:rsidP="00A956E3">
      <w:pPr>
        <w:spacing w:before="120"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43A2936" w14:textId="2437BF42" w:rsidR="00A956E3" w:rsidRDefault="00A956E3" w:rsidP="00A956E3">
      <w:pPr>
        <w:spacing w:before="120" w:after="0"/>
        <w:jc w:val="both"/>
        <w:rPr>
          <w:rFonts w:ascii="Times New Roman" w:hAnsi="Times New Roman"/>
          <w:b/>
          <w:color w:val="000000"/>
          <w:sz w:val="32"/>
          <w:szCs w:val="32"/>
        </w:rPr>
      </w:pPr>
      <w:bookmarkStart w:id="4" w:name="_Hlk99090634"/>
      <w:r w:rsidRPr="00A956E3">
        <w:rPr>
          <w:rFonts w:ascii="Times New Roman" w:hAnsi="Times New Roman"/>
          <w:b/>
          <w:color w:val="000000"/>
          <w:sz w:val="32"/>
          <w:szCs w:val="32"/>
        </w:rPr>
        <w:lastRenderedPageBreak/>
        <w:t>Dział 852 – Pomoc społeczna</w:t>
      </w:r>
    </w:p>
    <w:p w14:paraId="2BE51FEC" w14:textId="77777777" w:rsidR="00DD325E" w:rsidRDefault="00DD325E" w:rsidP="00DD32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sz w:val="24"/>
          <w:szCs w:val="24"/>
        </w:rPr>
        <w:t>1 909 442,84</w:t>
      </w:r>
      <w:r w:rsidRPr="0035094F">
        <w:rPr>
          <w:rFonts w:ascii="Times New Roman" w:hAnsi="Times New Roman"/>
          <w:sz w:val="24"/>
          <w:szCs w:val="24"/>
        </w:rPr>
        <w:t xml:space="preserve"> zł, tj. </w:t>
      </w:r>
      <w:r>
        <w:rPr>
          <w:rFonts w:ascii="Times New Roman" w:hAnsi="Times New Roman"/>
          <w:sz w:val="24"/>
          <w:szCs w:val="24"/>
        </w:rPr>
        <w:t>94,90</w:t>
      </w:r>
      <w:r w:rsidRPr="0035094F">
        <w:rPr>
          <w:rFonts w:ascii="Times New Roman" w:hAnsi="Times New Roman"/>
          <w:sz w:val="24"/>
          <w:szCs w:val="24"/>
        </w:rPr>
        <w:t>% planu</w:t>
      </w:r>
      <w:r>
        <w:rPr>
          <w:rFonts w:ascii="Times New Roman" w:hAnsi="Times New Roman"/>
          <w:sz w:val="24"/>
          <w:szCs w:val="24"/>
        </w:rPr>
        <w:t>.</w:t>
      </w:r>
    </w:p>
    <w:bookmarkEnd w:id="4"/>
    <w:p w14:paraId="464BBB7B" w14:textId="55BC8730" w:rsidR="00A956E3" w:rsidRPr="00A956E3" w:rsidRDefault="00DD325E" w:rsidP="00DD325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5094F">
        <w:rPr>
          <w:rFonts w:ascii="Times New Roman" w:hAnsi="Times New Roman"/>
          <w:sz w:val="24"/>
          <w:szCs w:val="24"/>
        </w:rPr>
        <w:t xml:space="preserve"> </w:t>
      </w:r>
      <w:r w:rsidR="00A956E3"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Pomoc społeczna wspiera osoby i rodziny w wysiłkach zmierzających do zaspokojenia niezbędnych potrzeb i umożliwia im życie w warunkach odpowiadających godności człowieka. Zadaniem pomocy społecznej jest zapobieganie trudnym sytuacjom życiowym przez podejmowanie działań zmierzających do życiowego usamodzielnienia osób i rodzin oraz ich integracji ze środowiskiem. </w:t>
      </w:r>
      <w:r w:rsidR="00A956E3" w:rsidRPr="00A956E3">
        <w:rPr>
          <w:rFonts w:ascii="Times New Roman" w:eastAsia="Times New Roman" w:hAnsi="Times New Roman"/>
          <w:sz w:val="24"/>
          <w:szCs w:val="24"/>
          <w:lang w:eastAsia="zh-CN"/>
        </w:rPr>
        <w:t>Rodzaj, forma i rozmiar pomocy powinny być odpowiednie             do okoliczności uzasadniających udzielenie pomocy.</w:t>
      </w:r>
    </w:p>
    <w:p w14:paraId="626446BB" w14:textId="77777777" w:rsidR="00A956E3" w:rsidRPr="00A956E3" w:rsidRDefault="00A956E3" w:rsidP="00A956E3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Zgodnie z art. 8 ust. 1 ustawy z dnia 12 marca 2004r. prawo do świadczeń pomocy społecznej  mają osoby i rodziny, </w:t>
      </w:r>
      <w:r w:rsidRPr="00A956E3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 xml:space="preserve">których dochód nie przekracza: </w:t>
      </w:r>
    </w:p>
    <w:p w14:paraId="3BFA6719" w14:textId="77777777" w:rsidR="00A956E3" w:rsidRPr="00A956E3" w:rsidRDefault="00A956E3" w:rsidP="00D50AFE">
      <w:pPr>
        <w:numPr>
          <w:ilvl w:val="0"/>
          <w:numId w:val="4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>w przypadku osób samotnie gospodarujących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776,00 zł.</w:t>
      </w:r>
    </w:p>
    <w:p w14:paraId="10520AE5" w14:textId="77777777" w:rsidR="00A956E3" w:rsidRPr="00A956E3" w:rsidRDefault="00A956E3" w:rsidP="00D50AFE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>w przypadku osób w rodzinie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– 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>600,00 zł na osobę w rodzinie.</w:t>
      </w:r>
    </w:p>
    <w:p w14:paraId="36789A61" w14:textId="1A3DDE69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>Powyższe kwoty kryterium uległy zweryfikowaniu i obowiązują od 1 styczni</w:t>
      </w:r>
      <w:r w:rsidR="00640AC7">
        <w:rPr>
          <w:rFonts w:ascii="Times New Roman" w:eastAsia="Times New Roman" w:hAnsi="Times New Roman"/>
          <w:b/>
          <w:sz w:val="24"/>
          <w:szCs w:val="24"/>
          <w:lang w:eastAsia="zh-CN"/>
        </w:rPr>
        <w:t>a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202</w:t>
      </w:r>
      <w:r w:rsidR="00640AC7">
        <w:rPr>
          <w:rFonts w:ascii="Times New Roman" w:eastAsia="Times New Roman" w:hAnsi="Times New Roman"/>
          <w:b/>
          <w:sz w:val="24"/>
          <w:szCs w:val="24"/>
          <w:lang w:eastAsia="zh-CN"/>
        </w:rPr>
        <w:t>1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r. </w:t>
      </w:r>
    </w:p>
    <w:p w14:paraId="4BC75501" w14:textId="77777777" w:rsidR="00A956E3" w:rsidRPr="00A956E3" w:rsidRDefault="00A956E3" w:rsidP="00A956E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B934CA" w14:textId="77777777" w:rsidR="00A956E3" w:rsidRPr="00A956E3" w:rsidRDefault="00A956E3" w:rsidP="00A956E3">
      <w:pPr>
        <w:spacing w:before="120" w:after="0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72AF8BC" w14:textId="495907C8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Domy pomocy społecznej -85202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ze środków własnych gminy</w:t>
      </w:r>
      <w:r w:rsidRPr="00A956E3">
        <w:rPr>
          <w:rFonts w:ascii="Times New Roman" w:hAnsi="Times New Roman"/>
          <w:sz w:val="24"/>
          <w:szCs w:val="24"/>
        </w:rPr>
        <w:t xml:space="preserve">.       </w:t>
      </w:r>
      <w:r w:rsidRPr="00A956E3">
        <w:rPr>
          <w:rFonts w:ascii="Times New Roman" w:hAnsi="Times New Roman"/>
          <w:sz w:val="24"/>
          <w:szCs w:val="24"/>
        </w:rPr>
        <w:br/>
      </w:r>
      <w:r w:rsidRPr="00A956E3">
        <w:rPr>
          <w:rFonts w:ascii="Times New Roman" w:hAnsi="Times New Roman"/>
          <w:sz w:val="24"/>
          <w:szCs w:val="24"/>
        </w:rPr>
        <w:tab/>
        <w:t xml:space="preserve">W 2021r. w domach pomocy społecznej łącznie przebywało 9 osób. Zgodnie z ustawą o pomocy społecznej osoby umieszczone w DPS ponoszą odpłatność  w wysokości 70% własnego dochodu, a gmina wpłaca na konto DPS różnicę między całkowitym kosztem utrzymania, a opłatą ustaloną dla mieszkańca. W ramach prowadzonej procedury administracyjnej ustalana jest odpłatność dla rodziny, tj. osobom zobowiązanych                           do alimentacji. Jeśli dochód osób zobowiązanych do alimentacji, na podstawie wywiadów środowiskowych przekracza 300% kryterium ustawowego tj. (600 zł. na 1 osobę w rodzinie x 300%) lub w przypadku osoby samotnie gospodarującej (776 zł x 300% ) to decyzją kierownika GOPS zobowiązane są te osoby do ponoszenia odpłatności za pobyt mieszkańca w DPS. Osoby zobowiązane do alimentacji mogą wyrazić dobrowolną zgodę na ponoszenie odpłatności w ramach umów zawartych z GOPS, nawet jeśli ich sytuacja dochodowa nie zobowiązuje do wydania decyzji w tym zakresie. Odpłatność ze strony rodziny wnoszona jest na rachunek Gminy i wraz z pozostałą opłatą, do której zobowiązana jest gmina, przekazywane są na konto DPS. </w:t>
      </w:r>
    </w:p>
    <w:p w14:paraId="0695057D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W roku 2021 w domach pomocy społecznej przebywało łącznie 9  mieszkańców Gminy Lidzbark Warmiński. Miesięczny koszt utrzymania 1 pensjonariusza kształtował się </w:t>
      </w:r>
      <w:r w:rsidRPr="00A956E3">
        <w:rPr>
          <w:rFonts w:ascii="Times New Roman" w:hAnsi="Times New Roman"/>
          <w:color w:val="000000"/>
          <w:sz w:val="24"/>
          <w:szCs w:val="24"/>
        </w:rPr>
        <w:br/>
        <w:t xml:space="preserve">w granicach od 3 139 zł. do 4 532 zł. Wydatki wniesione przez gminę </w:t>
      </w:r>
      <w:r w:rsidRPr="00A956E3">
        <w:rPr>
          <w:rFonts w:ascii="Times New Roman" w:hAnsi="Times New Roman"/>
          <w:color w:val="000000"/>
          <w:sz w:val="24"/>
          <w:szCs w:val="24"/>
        </w:rPr>
        <w:br/>
        <w:t xml:space="preserve">wyniosły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275 763,27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zł., a wpłacona odpłatność  osób zobowiązanych do odpłatności stanowiąca dochód Gminy wyniosła  55 890,80 zł.  </w:t>
      </w:r>
      <w:r w:rsidRPr="00A956E3">
        <w:rPr>
          <w:rFonts w:ascii="Times New Roman" w:hAnsi="Times New Roman"/>
          <w:color w:val="000000"/>
          <w:sz w:val="24"/>
          <w:szCs w:val="24"/>
        </w:rPr>
        <w:tab/>
      </w:r>
      <w:r w:rsidRPr="00A956E3">
        <w:rPr>
          <w:rFonts w:ascii="Times New Roman" w:hAnsi="Times New Roman"/>
          <w:color w:val="000000"/>
          <w:sz w:val="24"/>
          <w:szCs w:val="24"/>
        </w:rPr>
        <w:br/>
        <w:t xml:space="preserve">W związku z tym, że utrzymanie mieszkańców Gminy w DPS  jest kosztowne,  </w:t>
      </w:r>
      <w:r w:rsidRPr="00A956E3">
        <w:rPr>
          <w:rFonts w:ascii="Times New Roman" w:hAnsi="Times New Roman"/>
          <w:color w:val="000000"/>
          <w:sz w:val="24"/>
          <w:szCs w:val="24"/>
        </w:rPr>
        <w:br/>
        <w:t xml:space="preserve">a umieszczenie osoby w DPS jest ostatecznością - ze strony GOPS podejmowane                              są wszelkie działania zapobiegawcze, umożliwiające jak najdłuższy pobyt osoby w miejscu zamieszkania m.in. przyznawane jest wsparcie usługowe w miejscu zamieszkania, pozyskiwane są środki finansowe na realizację programów wspierających osoby </w:t>
      </w:r>
      <w:r w:rsidRPr="00A956E3">
        <w:rPr>
          <w:rFonts w:ascii="Times New Roman" w:hAnsi="Times New Roman"/>
          <w:color w:val="000000"/>
          <w:sz w:val="24"/>
          <w:szCs w:val="24"/>
        </w:rPr>
        <w:lastRenderedPageBreak/>
        <w:t>niepełnosprawne, prowadzone jest mieszkanie chronione.</w:t>
      </w:r>
      <w:r w:rsidRPr="00A956E3">
        <w:rPr>
          <w:rFonts w:ascii="Times New Roman" w:hAnsi="Times New Roman"/>
          <w:color w:val="000000"/>
          <w:sz w:val="24"/>
          <w:szCs w:val="24"/>
        </w:rPr>
        <w:tab/>
      </w:r>
      <w:r w:rsidRPr="00A956E3">
        <w:rPr>
          <w:rFonts w:ascii="Times New Roman" w:hAnsi="Times New Roman"/>
          <w:color w:val="000000"/>
          <w:sz w:val="24"/>
          <w:szCs w:val="24"/>
        </w:rPr>
        <w:br/>
      </w:r>
    </w:p>
    <w:p w14:paraId="1E0040F0" w14:textId="778C60DD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>Przeciwdziałanie przemocy w rodzinie –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85205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ze środków własnych gminy</w:t>
      </w:r>
      <w:r w:rsidRPr="00A956E3">
        <w:rPr>
          <w:rFonts w:ascii="Times New Roman" w:hAnsi="Times New Roman"/>
          <w:sz w:val="24"/>
          <w:szCs w:val="24"/>
        </w:rPr>
        <w:t>.</w:t>
      </w:r>
    </w:p>
    <w:p w14:paraId="0AC7F754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>P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owołany do przeciwdziałania przemocy w rodzinie Zespół Interdyscyplinarny  w Gminie Lidzbark Warmiński w 2021r. realizował procedurę  Niebieskie Karty łącznie                                     w 24 przypadkach. Jednakże zacieśniona współpraca ze służbami (głównie prokuratura, sąd, policja, GKRPA) doprowadzała do regulacji sytuacji w rodzinach. Na zadanie wydatkowano kwotę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 xml:space="preserve">1 486,36 </w:t>
      </w:r>
      <w:r w:rsidRPr="00A956E3">
        <w:rPr>
          <w:rFonts w:ascii="Times New Roman" w:hAnsi="Times New Roman"/>
          <w:color w:val="000000"/>
          <w:sz w:val="24"/>
          <w:szCs w:val="24"/>
        </w:rPr>
        <w:t>zł, która przeznaczona była zakup materiałów biurowych                  i wydatki na produkty spożywcze zakupione na posiedzenia zespołu, grup roboczych.</w:t>
      </w:r>
    </w:p>
    <w:p w14:paraId="34681793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>W 2021r. w ramach tego zadania pracownicy GOPS prowadzili sprawy związane z obsługą administracyjną Punktu Informacyjno-Konsultacyjnego w GKRPA. Osoby dotknięte problemem m.in. przemocy, alkoholowym, mogły korzystać ze wsparcia psychologicznego, terapeutycznego, prawnego, socjalnego. Łącznie ze wsparcia skorzystało 49 osób, w tym 18 osób.</w:t>
      </w:r>
      <w:r w:rsidRPr="00A956E3">
        <w:rPr>
          <w:rFonts w:ascii="Times New Roman" w:hAnsi="Times New Roman"/>
          <w:color w:val="000000"/>
          <w:sz w:val="24"/>
          <w:szCs w:val="24"/>
        </w:rPr>
        <w:tab/>
      </w:r>
      <w:r w:rsidRPr="00A956E3">
        <w:rPr>
          <w:rFonts w:ascii="Times New Roman" w:hAnsi="Times New Roman"/>
          <w:color w:val="000000"/>
          <w:sz w:val="24"/>
          <w:szCs w:val="24"/>
        </w:rPr>
        <w:br/>
      </w:r>
    </w:p>
    <w:p w14:paraId="185D35E0" w14:textId="5F6CFCFD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Składki na ubezpieczenie zdrowotne - </w:t>
      </w:r>
      <w:r w:rsidRPr="00A956E3">
        <w:rPr>
          <w:rFonts w:ascii="Times New Roman" w:hAnsi="Times New Roman"/>
          <w:b/>
          <w:sz w:val="24"/>
          <w:szCs w:val="24"/>
        </w:rPr>
        <w:t xml:space="preserve">85213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 dotacji</w:t>
      </w:r>
    </w:p>
    <w:p w14:paraId="4AE89330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 – Składka na ubezpieczenie zdrowotne opłacona jest za osoby pobierające niektóre świadczenia z pomocy społecznej tj. zasiłek stały przysługujący osobom całkowicie niezdolnym do pracy, legitymującym się orzeczeniem o niepełnosprawności, spełniający kryteria dochodowe zgodnie z ustawą o pomocy społecznej.  Zadanie w całości finansowane przez budżet państwa. </w:t>
      </w:r>
      <w:r w:rsidRPr="00A956E3">
        <w:rPr>
          <w:rFonts w:ascii="Times New Roman" w:hAnsi="Times New Roman"/>
          <w:color w:val="000000"/>
          <w:sz w:val="24"/>
          <w:szCs w:val="24"/>
        </w:rPr>
        <w:tab/>
      </w:r>
      <w:r w:rsidRPr="00A956E3">
        <w:rPr>
          <w:rFonts w:ascii="Times New Roman" w:hAnsi="Times New Roman"/>
          <w:color w:val="000000"/>
          <w:sz w:val="24"/>
          <w:szCs w:val="24"/>
        </w:rPr>
        <w:br/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W 2021r.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składkę odprowadzono </w:t>
      </w:r>
      <w:r w:rsidRPr="00A956E3">
        <w:rPr>
          <w:rFonts w:ascii="Times New Roman" w:hAnsi="Times New Roman"/>
          <w:sz w:val="24"/>
          <w:szCs w:val="24"/>
        </w:rPr>
        <w:t xml:space="preserve">za </w:t>
      </w:r>
      <w:r w:rsidRPr="00A956E3">
        <w:rPr>
          <w:rFonts w:ascii="Times New Roman" w:hAnsi="Times New Roman"/>
          <w:b/>
          <w:bCs/>
          <w:sz w:val="24"/>
          <w:szCs w:val="24"/>
        </w:rPr>
        <w:t>43</w:t>
      </w:r>
      <w:r w:rsidRPr="00A956E3">
        <w:rPr>
          <w:rFonts w:ascii="Times New Roman" w:hAnsi="Times New Roman"/>
          <w:sz w:val="24"/>
          <w:szCs w:val="24"/>
        </w:rPr>
        <w:t xml:space="preserve"> oso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by na łączną </w:t>
      </w:r>
      <w:r w:rsidRPr="00A956E3">
        <w:rPr>
          <w:rFonts w:ascii="Times New Roman" w:hAnsi="Times New Roman"/>
          <w:sz w:val="24"/>
          <w:szCs w:val="24"/>
        </w:rPr>
        <w:t xml:space="preserve">kwotę </w:t>
      </w:r>
      <w:r w:rsidRPr="00A956E3">
        <w:rPr>
          <w:rFonts w:ascii="Times New Roman" w:hAnsi="Times New Roman"/>
          <w:b/>
          <w:sz w:val="24"/>
          <w:szCs w:val="24"/>
        </w:rPr>
        <w:t>24 932,96 zł.</w:t>
      </w:r>
    </w:p>
    <w:p w14:paraId="576376D9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DD33794" w14:textId="4252DD4B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Zasiłki okresowe – </w:t>
      </w:r>
      <w:r w:rsidRPr="00A956E3">
        <w:rPr>
          <w:rFonts w:ascii="Times New Roman" w:hAnsi="Times New Roman"/>
          <w:b/>
          <w:sz w:val="24"/>
          <w:szCs w:val="24"/>
        </w:rPr>
        <w:t xml:space="preserve">85214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 dotacji</w:t>
      </w:r>
    </w:p>
    <w:p w14:paraId="4B07ECF3" w14:textId="00005F31" w:rsid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Forma pomocy finansowej  będąca zadaniem własnym gminy w całości finansowana                     z budżetu państwa. Wysokość zasiłku okresowego uzależniona jest od wysokości dochodu       w rodzinie. Z tego powodu jest bardzo zróżnicowana, nie może być niższa niż 20 zł miesięcznie, jednak górna granica nie została określona, a najwyższa wysokość zasiłku okresowego  w 2021r. wyniosła 1 168 zł. Kwota wysokości nie jest uznaniowa, lecz wynika    z obliczenia 50% różnicy między kryterium ustawowym, a dochodem. Z tej formy pomocy     w 2021r. skorzystały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63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rodzin, przyznano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270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zasiłków  na łączną kwotę  </w:t>
      </w:r>
      <w:r w:rsidRPr="00A956E3">
        <w:rPr>
          <w:rFonts w:ascii="Times New Roman" w:hAnsi="Times New Roman"/>
          <w:b/>
          <w:sz w:val="24"/>
          <w:szCs w:val="24"/>
        </w:rPr>
        <w:t>108 005,01</w:t>
      </w:r>
      <w:r w:rsidRPr="00A956E3">
        <w:rPr>
          <w:rFonts w:ascii="Times New Roman" w:hAnsi="Times New Roman"/>
          <w:bCs/>
          <w:sz w:val="24"/>
          <w:szCs w:val="24"/>
        </w:rPr>
        <w:t xml:space="preserve"> </w:t>
      </w:r>
      <w:r w:rsidRPr="00A956E3">
        <w:rPr>
          <w:rFonts w:ascii="Times New Roman" w:hAnsi="Times New Roman"/>
          <w:bCs/>
          <w:color w:val="000000"/>
          <w:sz w:val="24"/>
          <w:szCs w:val="24"/>
        </w:rPr>
        <w:t>zł.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56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Zasiłek okresowy przysługuje w szczególności ze względu na bezrobocie, długotrwałą chorobę, niepełnosprawność, możliwość otrzymania lub nabycia uprawnień do świadczeń z innych systemów zabezpieczenia społecznego.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Otrzymaną w 2021r. dotację w kwocie </w:t>
      </w:r>
      <w:r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108 000,00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 zł  na zasiłki okresowe wykorzystano w całości. Kwotę 5,01 zł  wypłacono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br/>
        <w:t>z zadań własnych, gdyż przyznaną kwotę zasiłku okresowego nie można było pomniejszyć lecz wypłacić w całości. Zatem brakującą kwotę 5,01 zł  pokryto ze środków własnych.</w:t>
      </w:r>
    </w:p>
    <w:p w14:paraId="29507F38" w14:textId="77777777" w:rsidR="00507ED3" w:rsidRPr="00A956E3" w:rsidRDefault="00507ED3" w:rsidP="00A956E3">
      <w:pPr>
        <w:spacing w:after="0"/>
        <w:ind w:left="36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14:paraId="0A1A0B5C" w14:textId="477D8A07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>Zasiłki celowe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956E3">
        <w:rPr>
          <w:rFonts w:ascii="Times New Roman" w:hAnsi="Times New Roman"/>
          <w:b/>
          <w:sz w:val="24"/>
          <w:szCs w:val="24"/>
        </w:rPr>
        <w:t xml:space="preserve">85214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ze środków własnych gminy</w:t>
      </w:r>
      <w:r w:rsidRPr="00A956E3">
        <w:rPr>
          <w:rFonts w:ascii="Times New Roman" w:hAnsi="Times New Roman"/>
          <w:sz w:val="24"/>
          <w:szCs w:val="24"/>
        </w:rPr>
        <w:t>.</w:t>
      </w:r>
    </w:p>
    <w:p w14:paraId="24327D2C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Przyznawanie i wypłata zasiłków celowych w tym celowych specjalnych należy do zadań własnych gminy, które w całości  finansowane są ze środków własnych gminy. Zasiłki celowe przyznawane są osobom lub rodzinom w szczególności na pokrycie części lub całości kosztów związanych z zakupem leków i leczenia, opału, odzieży, niezbędnych przedmiotów użytku </w:t>
      </w:r>
      <w:r w:rsidRPr="00A956E3">
        <w:rPr>
          <w:rFonts w:ascii="Times New Roman" w:hAnsi="Times New Roman"/>
          <w:color w:val="000000"/>
          <w:sz w:val="24"/>
          <w:szCs w:val="24"/>
        </w:rPr>
        <w:lastRenderedPageBreak/>
        <w:t xml:space="preserve">domowego, drobnych remontów i napraw mieszkania, a także kosztów pogrzebu. W 2021r. na ten cel  wydatkowano kwotę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5 735,01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zł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. Ponadto zasiłek może być przyznany z tytułu poniesienia straty w wyniku zdarzenia losowego (np. pożaru). W roku 2021r. w gminie nie wystąpiły zdarzenia losowe. </w:t>
      </w:r>
    </w:p>
    <w:p w14:paraId="3FF8D607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W ramach powyższego zadania opłacono 3 osobom  pobyt w schronisku dla bezdomnych, w tym dla 2 os.  przebywających w schronisku Monar </w:t>
      </w:r>
      <w:proofErr w:type="spellStart"/>
      <w:r w:rsidRPr="00A956E3">
        <w:rPr>
          <w:rFonts w:ascii="Times New Roman" w:hAnsi="Times New Roman"/>
          <w:color w:val="000000"/>
          <w:sz w:val="24"/>
          <w:szCs w:val="24"/>
        </w:rPr>
        <w:t>Markot</w:t>
      </w:r>
      <w:proofErr w:type="spellEnd"/>
      <w:r w:rsidRPr="00A956E3">
        <w:rPr>
          <w:rFonts w:ascii="Times New Roman" w:hAnsi="Times New Roman"/>
          <w:color w:val="000000"/>
          <w:sz w:val="24"/>
          <w:szCs w:val="24"/>
        </w:rPr>
        <w:t xml:space="preserve"> w Marwałdzie i 1 osobie przebywającej w schronisku  dla osób bezdomnych z usługami opiekuńczymi w Borowym Młynie. Łączny koszt stanowi kwotę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27 506,00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zł. </w:t>
      </w:r>
    </w:p>
    <w:p w14:paraId="4837AA9A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Ze środków własnych w ramach tego zadania opłacono pobyt samotnej  matki z 2 dzieci     w Ośrodku Interwencji Kryzysowej w Olsztynie. Koszt pobytu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2 520,00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zł. </w:t>
      </w:r>
    </w:p>
    <w:p w14:paraId="1A98AA8B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Łączny koszt wydatków w 2021r. w powyższym zakresie stanowił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35 766,02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zł.                              w tym dopłata do zasiłku okresowego w wys. 5,01 zł. </w:t>
      </w:r>
    </w:p>
    <w:p w14:paraId="6DD34CBE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340258" w14:textId="36251379" w:rsidR="00A956E3" w:rsidRPr="00A956E3" w:rsidRDefault="00A956E3" w:rsidP="00A956E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7.   </w:t>
      </w:r>
      <w:r w:rsidRPr="00A956E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Dodatki mieszkaniowe </w:t>
      </w:r>
      <w:r w:rsidRPr="00A956E3">
        <w:rPr>
          <w:rFonts w:ascii="Times New Roman" w:hAnsi="Times New Roman"/>
          <w:b/>
          <w:sz w:val="24"/>
          <w:szCs w:val="24"/>
        </w:rPr>
        <w:t xml:space="preserve">85215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ze środków własnych gminy</w:t>
      </w:r>
      <w:r w:rsidRPr="00A956E3">
        <w:rPr>
          <w:rFonts w:ascii="Times New Roman" w:hAnsi="Times New Roman"/>
          <w:sz w:val="24"/>
          <w:szCs w:val="24"/>
        </w:rPr>
        <w:t>.</w:t>
      </w:r>
    </w:p>
    <w:p w14:paraId="0C4AC469" w14:textId="77777777" w:rsidR="00A956E3" w:rsidRPr="00A956E3" w:rsidRDefault="00A956E3" w:rsidP="00A956E3">
      <w:pPr>
        <w:tabs>
          <w:tab w:val="left" w:pos="720"/>
        </w:tabs>
        <w:suppressAutoHyphens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 - przysługują osobom, które posiadają tytuł prawny do zajmowanego lokalu, spełniają kryteria dochodowe na jednego członka rodziny i odpowiednią powierzchnię zajmowanego lokalu. Dodatek mieszkaniowy pobrało </w:t>
      </w:r>
      <w:r w:rsidRPr="00A956E3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zh-CN"/>
        </w:rPr>
        <w:t>29</w:t>
      </w:r>
      <w:r w:rsidRPr="00A956E3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zh-CN"/>
        </w:rPr>
        <w:t xml:space="preserve"> rodziny 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na łączną kwotę  </w:t>
      </w:r>
      <w:r w:rsidRPr="00A956E3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zh-CN"/>
        </w:rPr>
        <w:t xml:space="preserve">63 132,59 </w:t>
      </w:r>
      <w:r w:rsidRPr="00A956E3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956E3">
        <w:rPr>
          <w:rFonts w:ascii="Times New Roman" w:hAnsi="Times New Roman"/>
          <w:b/>
          <w:color w:val="000000"/>
          <w:spacing w:val="-4"/>
          <w:sz w:val="24"/>
          <w:szCs w:val="24"/>
        </w:rPr>
        <w:t>zł.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  Zadanie w całości finansowane ze środków własnych gminy.</w:t>
      </w:r>
      <w:r w:rsidRPr="00A956E3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zh-CN"/>
        </w:rPr>
        <w:t xml:space="preserve"> </w:t>
      </w:r>
    </w:p>
    <w:p w14:paraId="2B5DACD7" w14:textId="77777777" w:rsidR="00A956E3" w:rsidRPr="00A956E3" w:rsidRDefault="00A956E3" w:rsidP="00A956E3">
      <w:pPr>
        <w:tabs>
          <w:tab w:val="left" w:pos="708"/>
        </w:tabs>
        <w:spacing w:after="0"/>
        <w:ind w:left="34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3BC6C87" w14:textId="4768D622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Dodatek energetyczny </w:t>
      </w:r>
      <w:r w:rsidRPr="00A956E3">
        <w:rPr>
          <w:rFonts w:ascii="Times New Roman" w:hAnsi="Times New Roman"/>
          <w:b/>
          <w:sz w:val="24"/>
          <w:szCs w:val="24"/>
        </w:rPr>
        <w:t xml:space="preserve">85215 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</w:t>
      </w:r>
    </w:p>
    <w:p w14:paraId="2E9C4844" w14:textId="77777777" w:rsidR="00A956E3" w:rsidRPr="00A956E3" w:rsidRDefault="00A956E3" w:rsidP="00A956E3">
      <w:pPr>
        <w:tabs>
          <w:tab w:val="left" w:pos="708"/>
        </w:tabs>
        <w:spacing w:after="0"/>
        <w:ind w:left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 - przysługuje osobom posiadającym  dodatek  mieszkaniowy oraz umowę na dostawę energii. Dodatek energetyczny wypłacono 21 rodzinom  na łączną kwotę 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3 375,47 zł  </w:t>
      </w:r>
      <w:r w:rsidRPr="00A956E3">
        <w:rPr>
          <w:rFonts w:ascii="Times New Roman" w:hAnsi="Times New Roman"/>
          <w:bCs/>
          <w:color w:val="000000"/>
          <w:sz w:val="24"/>
          <w:szCs w:val="24"/>
        </w:rPr>
        <w:t>wraz z kosztami obsługi wynoszącej do 2%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Zadanie w całości finansowane jest z budżetu państwa.</w:t>
      </w:r>
    </w:p>
    <w:p w14:paraId="3C8D2EA5" w14:textId="77777777" w:rsidR="00A956E3" w:rsidRPr="00A956E3" w:rsidRDefault="00A956E3" w:rsidP="00A956E3">
      <w:pPr>
        <w:tabs>
          <w:tab w:val="left" w:pos="708"/>
        </w:tabs>
        <w:spacing w:after="0"/>
        <w:ind w:left="34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F4356E5" w14:textId="1BEBB3A4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>Zasiłki stałe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956E3">
        <w:rPr>
          <w:rFonts w:ascii="Times New Roman" w:hAnsi="Times New Roman"/>
          <w:b/>
          <w:sz w:val="24"/>
          <w:szCs w:val="24"/>
        </w:rPr>
        <w:t xml:space="preserve">85216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ze środków budżetu państwa</w:t>
      </w:r>
    </w:p>
    <w:p w14:paraId="256958B3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– przyznawane są osobom, które są osobami całkowicie niezdolnymi do pracy z uwagi na wiek, znaczny lub umiarkowany stopień niepełnosprawności, posiadają dawną I lub II grupę inwalidzką, całkowitą niezdolność do pracy, przy jednoczesnym spełnieniu kryterium dochodowego zgodnie z ustawą o pomocy społecznej. W przypadku osoby prowadzącej samodzielne gospodarstwo domowe dochód tej osoby nie może przekroczyć 776 zł,                 a w przypadku osoby prowadzącej gospodarstwo domowe w rodzinie, dochód na osobę nie może przekroczyć kwoty 600 zł. Wysokość zasiłku stałego uzależniona jest od dochodu, jednak najniższa kwota zasiłku stałego nie może być mniejsza niż 30 zł, a najwyższa                      nie większa niż 719 zł.     </w:t>
      </w:r>
      <w:r w:rsidRPr="00A956E3">
        <w:rPr>
          <w:rFonts w:ascii="Times New Roman" w:hAnsi="Times New Roman"/>
          <w:color w:val="000000"/>
          <w:sz w:val="24"/>
          <w:szCs w:val="24"/>
        </w:rPr>
        <w:tab/>
      </w:r>
      <w:r w:rsidRPr="00A956E3">
        <w:rPr>
          <w:rFonts w:ascii="Times New Roman" w:hAnsi="Times New Roman"/>
          <w:color w:val="000000"/>
          <w:sz w:val="24"/>
          <w:szCs w:val="24"/>
        </w:rPr>
        <w:br/>
        <w:t xml:space="preserve">W 2021zasiłki stałe zostały wypłacone 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>48</w:t>
      </w:r>
      <w:r w:rsidRPr="00A956E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osobom na kwotę 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>295 332,38 zł.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956E3">
        <w:rPr>
          <w:rFonts w:ascii="Times New Roman" w:hAnsi="Times New Roman"/>
          <w:color w:val="000000"/>
          <w:sz w:val="24"/>
          <w:szCs w:val="24"/>
        </w:rPr>
        <w:br/>
        <w:t>Zadanie finansowane jest z budżetu państwa.</w:t>
      </w:r>
    </w:p>
    <w:p w14:paraId="557C85C5" w14:textId="77777777" w:rsidR="00A956E3" w:rsidRPr="00A956E3" w:rsidRDefault="00A956E3" w:rsidP="00A956E3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2524BFFE" w14:textId="3C575386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Opiekun prawny - </w:t>
      </w:r>
      <w:r w:rsidRPr="00A956E3">
        <w:rPr>
          <w:rFonts w:ascii="Times New Roman" w:hAnsi="Times New Roman"/>
          <w:b/>
          <w:sz w:val="24"/>
          <w:szCs w:val="24"/>
        </w:rPr>
        <w:t xml:space="preserve">85219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DE63C8F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Opiekunowi prawnemu przysługuje wynagrodzenie ustalone przez sąd nad osobą całkowicie ubezwłasnowolnioną. W 2021r. opiekunowie sprawowali opiekę                             nad 3 całkowicie ubezwłasnowolnionymi osobami w Gminie Lidzbark Warmiński. </w:t>
      </w:r>
    </w:p>
    <w:p w14:paraId="54ADDFC9" w14:textId="3C5C95DC" w:rsidR="00A956E3" w:rsidRPr="00A956E3" w:rsidRDefault="00A956E3" w:rsidP="00A956E3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Zadanie to jest zadaniem zleconym, w całości finansowanym z budżetu państwa. Wypłacone  wynagrodzenia 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opiekunom prawnym wraz z kosztami obsługi zadania stanowiły łączną </w:t>
      </w:r>
      <w:r w:rsidRPr="00A956E3">
        <w:rPr>
          <w:rFonts w:ascii="Times New Roman" w:hAnsi="Times New Roman"/>
          <w:color w:val="000000"/>
          <w:sz w:val="24"/>
          <w:szCs w:val="24"/>
        </w:rPr>
        <w:lastRenderedPageBreak/>
        <w:t xml:space="preserve">kwotę 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10 150,00 zł, </w:t>
      </w:r>
      <w:r w:rsidRPr="00A956E3">
        <w:rPr>
          <w:rFonts w:ascii="Times New Roman" w:hAnsi="Times New Roman"/>
          <w:bCs/>
          <w:color w:val="000000"/>
          <w:sz w:val="24"/>
          <w:szCs w:val="24"/>
        </w:rPr>
        <w:t>wraz z kosztem obsługi 1,5%.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Wynagrodzenie dla opiekuna i jego wysokość ustala sąd.</w:t>
      </w:r>
    </w:p>
    <w:p w14:paraId="2D6F17CF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9F1285C" w14:textId="77777777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>Utrzymanie GOPS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>Pomoc Społeczna: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A601D3" w14:textId="7D2C1750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85219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w kwocie: 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523 255,27 zł</w:t>
      </w:r>
      <w:r w:rsidRPr="00A956E3">
        <w:rPr>
          <w:rFonts w:ascii="Times New Roman" w:hAnsi="Times New Roman"/>
          <w:color w:val="FF0000"/>
          <w:sz w:val="24"/>
          <w:szCs w:val="24"/>
        </w:rPr>
        <w:t>.</w:t>
      </w:r>
    </w:p>
    <w:p w14:paraId="22A0E288" w14:textId="1F875DE3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85219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 budżetu państwa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 w kwocie: 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137 044,79</w:t>
      </w:r>
      <w:r w:rsidRPr="00A956E3"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111F3DF2" w14:textId="77777777" w:rsidR="00A956E3" w:rsidRPr="00A956E3" w:rsidRDefault="00A956E3" w:rsidP="00A956E3">
      <w:pPr>
        <w:spacing w:after="0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color w:val="000000"/>
          <w:sz w:val="24"/>
          <w:szCs w:val="24"/>
        </w:rPr>
        <w:t xml:space="preserve"> Na wydatki składają się m.in.: wydatki na wynagrodzenia osobowe </w:t>
      </w:r>
      <w:r w:rsidRPr="00A956E3">
        <w:rPr>
          <w:rFonts w:ascii="Times New Roman" w:hAnsi="Times New Roman"/>
          <w:color w:val="000000"/>
          <w:sz w:val="24"/>
          <w:szCs w:val="24"/>
        </w:rPr>
        <w:br/>
        <w:t xml:space="preserve">i pochodne, a także wydatki na zakup materiałów biurowych, rozmowy telefoniczne, podróże służbowe, przesyłki pocztowe, zakup i utrzymanie  sprzętu.  W 2021r.                                   na funkcjonowanie GOPS  w Dziale Pomoc Społeczna wydatkowano kwotę </w:t>
      </w:r>
      <w:r w:rsidRPr="00A956E3">
        <w:rPr>
          <w:rFonts w:ascii="Times New Roman" w:hAnsi="Times New Roman"/>
          <w:b/>
          <w:sz w:val="24"/>
          <w:szCs w:val="24"/>
        </w:rPr>
        <w:t xml:space="preserve"> 660 300,06</w:t>
      </w:r>
      <w:r w:rsidRPr="00A956E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>zł.</w:t>
      </w:r>
    </w:p>
    <w:p w14:paraId="76982BC7" w14:textId="77777777" w:rsidR="00A956E3" w:rsidRPr="00A956E3" w:rsidRDefault="00A956E3" w:rsidP="00A956E3">
      <w:pPr>
        <w:spacing w:after="0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6D45A58" w14:textId="272990D4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Mieszkanie chronione- </w:t>
      </w:r>
      <w:r w:rsidRPr="00A956E3">
        <w:rPr>
          <w:rFonts w:ascii="Times New Roman" w:hAnsi="Times New Roman"/>
          <w:b/>
          <w:sz w:val="24"/>
          <w:szCs w:val="24"/>
        </w:rPr>
        <w:t xml:space="preserve">85220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ze środków budżetu gminy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miejscowości w Kochanówka 17A, na parterze  wielorodzinnego budynku mieszkalnego znajduje się  mieszkanie chronione. Lokal przystosowany jest do potrzeb osób niepełnosprawnych, w tym poruszających się na wózku inwalidzkim. Mieszkanie składa się z 2 pokoi, kuchni i łazienki. Przeznaczone jest dla 4 osób. Pobyt w mieszkaniu jest odpłatny, jeśli dochód osoby tam skierowanej przekracza ustawowe kryterium dochodowej. W 2021r. do mieszkania chronionego nikogo nie skierowano, a miesięczny koszt pobytu oszacowany został na kwotę 454,23, a proporcjonalnie na 1 osobę 113,56 zł.</w:t>
      </w:r>
    </w:p>
    <w:p w14:paraId="5B9AAEEB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8355C1D" w14:textId="00A5D3CF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Usługi opiekuńcze </w:t>
      </w:r>
      <w:r w:rsidRPr="00A956E3">
        <w:rPr>
          <w:rFonts w:ascii="Times New Roman" w:hAnsi="Times New Roman"/>
          <w:b/>
          <w:sz w:val="24"/>
          <w:szCs w:val="24"/>
        </w:rPr>
        <w:t xml:space="preserve">85228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ze środków budżetu gminy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21BB036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bCs/>
          <w:color w:val="000000"/>
          <w:sz w:val="24"/>
          <w:szCs w:val="24"/>
        </w:rPr>
        <w:t>Usługi to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świadczenie niepieniężne przyznawane osobom wymagającym pomocy                                 i wsparcia z powodu m.in.: choroby, niepełnosprawności, wieku. Pomoc ta zabezpieczana jest w miejscu zamieszkania i często stanowi ostateczną formę wsparcia przed umieszczeniem w domu pomocy społecznej. Wydatki związane z tym zadaniem stanowią koszty zatrudnienia w ramach umowy zlecenia  osób świadczących  wsparcie w formie np. zrobienia zakupów, przygotowania opału, dbania o higienę, o kontakt ze środowiskiem, pomoc w załatwianiu spraw urzędowych, kontakt  lekarzem. Świadczeniobiorcy, których dochód przekracza kryterium dochodowe ustawy, zobowiązani są uchwałą Rady Gminy                   do ponoszenia % odpłatności za te usługi. Koszt 1 godziny usługi ustalony jest na kwotę 20 zł. W uzasadnionych przypadkach istnieje możliwość całkowitego lub częściowego zwolnienia z tej odpłatności. Tą formą pomocy w 2021r. objęto </w:t>
      </w:r>
      <w:r w:rsidRPr="00A956E3">
        <w:rPr>
          <w:rFonts w:ascii="Times New Roman" w:hAnsi="Times New Roman"/>
          <w:sz w:val="24"/>
          <w:szCs w:val="24"/>
        </w:rPr>
        <w:t xml:space="preserve">łącznie </w:t>
      </w:r>
      <w:r w:rsidRPr="00A956E3">
        <w:rPr>
          <w:rFonts w:ascii="Times New Roman" w:hAnsi="Times New Roman"/>
          <w:spacing w:val="-4"/>
          <w:sz w:val="24"/>
          <w:szCs w:val="24"/>
        </w:rPr>
        <w:t>13 osób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. Wydatkowano na ten cel kwotę w </w:t>
      </w:r>
      <w:r w:rsidRPr="00A956E3">
        <w:rPr>
          <w:rFonts w:ascii="Times New Roman" w:hAnsi="Times New Roman"/>
          <w:spacing w:val="-4"/>
          <w:sz w:val="24"/>
          <w:szCs w:val="24"/>
        </w:rPr>
        <w:t xml:space="preserve">wysokości  </w:t>
      </w:r>
      <w:r w:rsidRPr="00A956E3">
        <w:rPr>
          <w:rFonts w:ascii="Times New Roman" w:hAnsi="Times New Roman"/>
          <w:b/>
          <w:spacing w:val="-4"/>
          <w:sz w:val="24"/>
          <w:szCs w:val="24"/>
        </w:rPr>
        <w:t>78 592,83</w:t>
      </w:r>
      <w:r w:rsidRPr="00A956E3">
        <w:rPr>
          <w:rFonts w:ascii="Times New Roman" w:hAnsi="Times New Roman"/>
          <w:spacing w:val="-4"/>
          <w:sz w:val="24"/>
          <w:szCs w:val="24"/>
        </w:rPr>
        <w:t xml:space="preserve">  zł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 , a kwota odpłatności przekazana na rachunek gminy </w:t>
      </w:r>
      <w:r w:rsidRPr="00A956E3">
        <w:rPr>
          <w:rFonts w:ascii="Times New Roman" w:hAnsi="Times New Roman"/>
          <w:spacing w:val="-4"/>
          <w:sz w:val="24"/>
          <w:szCs w:val="24"/>
        </w:rPr>
        <w:t xml:space="preserve">wyniosła  </w:t>
      </w:r>
      <w:r w:rsidRPr="00A956E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25 893,00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956E3">
        <w:rPr>
          <w:rFonts w:ascii="Times New Roman" w:hAnsi="Times New Roman"/>
          <w:spacing w:val="-4"/>
          <w:sz w:val="24"/>
          <w:szCs w:val="24"/>
        </w:rPr>
        <w:t>zł.</w:t>
      </w:r>
    </w:p>
    <w:p w14:paraId="4B43BBC4" w14:textId="74BB67EA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56E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Specjalistyczne Usługi Opiekuńcze </w:t>
      </w:r>
      <w:r w:rsidRPr="00A956E3">
        <w:rPr>
          <w:rFonts w:ascii="Times New Roman" w:hAnsi="Times New Roman"/>
          <w:b/>
          <w:sz w:val="24"/>
          <w:szCs w:val="24"/>
        </w:rPr>
        <w:t xml:space="preserve">85228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ze środków budżetu państwa</w:t>
      </w:r>
      <w:r w:rsidRPr="00A956E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</w:p>
    <w:p w14:paraId="0087383B" w14:textId="77777777" w:rsidR="00A956E3" w:rsidRPr="00A956E3" w:rsidRDefault="00A956E3" w:rsidP="00A956E3">
      <w:pPr>
        <w:spacing w:after="0"/>
        <w:ind w:left="360" w:firstLine="348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>W związku z występującym problemem niepełnosprawności w gminie i koniecznością objęcia wsparciem osoby  chore psychicznie oraz z zaburzeniami psychicznymi w 2021r. wystąpiono do wojewody o środki na to zadanie, które w całości jest finansowane z dotacji. Objęto wsparciem łącznie 8 osób. Pomoc wobec świadczeniobiorców świadczona jest w ramach umów zlecenie przez osoby z odpowiednimi kwalifikacjami i doświadczeniem zawodowym określonymi  rozporządzeniem  w sprawie Specjalistycznych usług opiekuńczych (SUO). SUO są formą pomocy niepieniężnej, od której ustalana jest odpłatność uregulowana powyższym rozporządzeniem.</w:t>
      </w:r>
    </w:p>
    <w:p w14:paraId="5E84E3BB" w14:textId="77777777" w:rsidR="00A956E3" w:rsidRPr="00A956E3" w:rsidRDefault="00A956E3" w:rsidP="00A956E3">
      <w:pPr>
        <w:spacing w:after="0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W 2021r. zawarto umowy zlecenie z 5 specjalistami, zrealizowano </w:t>
      </w:r>
      <w:r w:rsidRPr="00A956E3">
        <w:rPr>
          <w:rFonts w:ascii="Times New Roman" w:hAnsi="Times New Roman"/>
          <w:spacing w:val="-4"/>
          <w:sz w:val="24"/>
          <w:szCs w:val="24"/>
        </w:rPr>
        <w:t>1772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 godzin wsparcia, wydatki stanowiły </w:t>
      </w:r>
      <w:r w:rsidRPr="00A956E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109 211,85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 zł i w całości pochodziły z dotacji, w tym otrzymano środki                   na obsługę usług w kwocie </w:t>
      </w:r>
      <w:r w:rsidRPr="00A956E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3 180,00 zł.</w:t>
      </w:r>
      <w:r w:rsidRPr="00A956E3">
        <w:rPr>
          <w:rFonts w:ascii="Times New Roman" w:hAnsi="Times New Roman"/>
          <w:color w:val="000000"/>
          <w:spacing w:val="-4"/>
          <w:sz w:val="24"/>
          <w:szCs w:val="24"/>
        </w:rPr>
        <w:t xml:space="preserve"> Wysokość ustalonej odpłatności wyniosła  </w:t>
      </w:r>
      <w:r w:rsidRPr="00A956E3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4 897,69 zł.</w:t>
      </w:r>
    </w:p>
    <w:p w14:paraId="2B2174E6" w14:textId="77777777" w:rsidR="00A956E3" w:rsidRPr="00A956E3" w:rsidRDefault="00A956E3" w:rsidP="00A956E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D8E5314" w14:textId="77777777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iCs/>
          <w:color w:val="000000"/>
          <w:sz w:val="24"/>
          <w:szCs w:val="24"/>
        </w:rPr>
        <w:t>Pomoc w zakresie dożywiania</w:t>
      </w:r>
      <w:r w:rsidRPr="00A956E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1815F099" w14:textId="548E734B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85230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w kwocie: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34 000,00  zł.</w:t>
      </w:r>
    </w:p>
    <w:p w14:paraId="1CBBD841" w14:textId="77E9F03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85230 </w:t>
      </w:r>
      <w:r w:rsidRPr="00A956E3">
        <w:rPr>
          <w:rFonts w:ascii="Times New Roman" w:hAnsi="Times New Roman"/>
          <w:sz w:val="24"/>
          <w:szCs w:val="24"/>
          <w:u w:val="single"/>
        </w:rPr>
        <w:t>zadanie własne finansowane z budżetu państwa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 w kwocie: 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136 000,00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</w:t>
      </w:r>
      <w:r w:rsidRPr="00A956E3">
        <w:rPr>
          <w:rFonts w:ascii="Times New Roman" w:hAnsi="Times New Roman"/>
          <w:color w:val="000000"/>
          <w:sz w:val="24"/>
          <w:szCs w:val="24"/>
        </w:rPr>
        <w:t>.</w:t>
      </w:r>
    </w:p>
    <w:p w14:paraId="6D63F1B4" w14:textId="77777777" w:rsidR="00A956E3" w:rsidRPr="00A956E3" w:rsidRDefault="00A956E3" w:rsidP="00A956E3">
      <w:pPr>
        <w:tabs>
          <w:tab w:val="left" w:pos="708"/>
        </w:tabs>
        <w:spacing w:after="0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hAnsi="Times New Roman"/>
          <w:iCs/>
          <w:color w:val="000000"/>
          <w:sz w:val="24"/>
          <w:szCs w:val="24"/>
        </w:rPr>
        <w:t xml:space="preserve">Wydatki przeznaczono na realizację rządowego programu, jako dofinansowanie zadań własnych oraz dożywiania dzieci w szkołach. W 2021 roku pomocą </w:t>
      </w:r>
      <w:r w:rsidRPr="00A956E3">
        <w:rPr>
          <w:rFonts w:ascii="Times New Roman" w:hAnsi="Times New Roman"/>
          <w:iCs/>
          <w:sz w:val="24"/>
          <w:szCs w:val="24"/>
        </w:rPr>
        <w:t xml:space="preserve">objęto  417 osoby                  </w:t>
      </w:r>
      <w:r w:rsidRPr="00A956E3">
        <w:rPr>
          <w:rFonts w:ascii="Times New Roman" w:hAnsi="Times New Roman"/>
          <w:iCs/>
          <w:color w:val="000000"/>
          <w:sz w:val="24"/>
          <w:szCs w:val="24"/>
        </w:rPr>
        <w:t xml:space="preserve">na łączną kwotę  </w:t>
      </w:r>
      <w:r w:rsidRPr="00A956E3">
        <w:rPr>
          <w:rFonts w:ascii="Times New Roman" w:hAnsi="Times New Roman"/>
          <w:b/>
          <w:iCs/>
          <w:color w:val="000000"/>
          <w:sz w:val="24"/>
          <w:szCs w:val="24"/>
        </w:rPr>
        <w:t xml:space="preserve">170 000 </w:t>
      </w:r>
      <w:r w:rsidRPr="00A956E3">
        <w:rPr>
          <w:rFonts w:ascii="Times New Roman" w:hAnsi="Times New Roman"/>
          <w:b/>
          <w:bCs/>
          <w:iCs/>
          <w:color w:val="000000"/>
          <w:sz w:val="24"/>
          <w:szCs w:val="24"/>
        </w:rPr>
        <w:t>zł.</w:t>
      </w:r>
      <w:r w:rsidRPr="00A956E3"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 w:rsidRPr="00A956E3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Dożywianiem objęto  dzieci i młodzież w szkołach podstawowych, ponadgimnazjalnych,  bursach, internatach oraz w przedszkolach. Dożywianiem w szkołach obejmowano również dzieci i młodzież  z rodzin, których dochód przekraczał 100% kryterium dochodowego rodziny, a nie przekraczał 150% kryterium dochodowego ustalonego zgodnie z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art. 8 ust.            1 ustawy o pomocy społecznej,  przy jednoczesnym spełnianiu  art. 7 ustawy o pomocy społecznej.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Osoby, których dochód nie kwalifikował do powyższej pomocy, a dyrektor szkoły złożył wniosek o objęcie dziecka taką pomocą uzasadniając trudną sytuacją – przyzwano pomoc bez decyzji do 20% dzieci objętych pomocą w formie posiłków zgodnie z zapisami Programu,, Posiłek w szkole i domu”. </w:t>
      </w:r>
    </w:p>
    <w:p w14:paraId="2E3C7A28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posiłku łącznie skorzystało 111 uczniów, w tym 11 osób otrzymało pomoc na wniosek dyrektora szkoły, bez decyzji. Z zasiłku celowego na zakup żywności skorzystało łącznie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>394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osoby. Łącznie z programu w 2021r. skorzystały 411 osoby.  </w:t>
      </w:r>
    </w:p>
    <w:p w14:paraId="61271C6F" w14:textId="77777777" w:rsidR="00A956E3" w:rsidRPr="00A956E3" w:rsidRDefault="00A956E3" w:rsidP="00A956E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47AA83D" w14:textId="64B1645E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Dofinansowanie działalności noclegowni i ogrzewalni oraz Banku Żywności -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85295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w kwocie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14 000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 zł.</w:t>
      </w:r>
    </w:p>
    <w:p w14:paraId="609504CC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Lidzbarku Warmińskim  znajduje się noclegownia i ogrzewalnia, z której na podstawie zawartego porozumienia międzygminnego mogą korzystać bezdomni mieszkańcy Gminy Wiejskiej Lidzbark Warmiński- koszt roczny wynosi </w:t>
      </w: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10 000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zł. W 2021r z usług powyższej instytucji skorzystało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 3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osoby.</w:t>
      </w:r>
    </w:p>
    <w:p w14:paraId="4FE601BE" w14:textId="77777777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ramach współpracy z Bankiem Żywności w Olsztynie Gmina przekazuje rocznie kwotę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4 000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 z przeznaczeniem  na transport. Z pomocy w formie paczek żywnościowych              w 2021r. skorzystało łącznie 520 mieszkańców gminy.</w:t>
      </w:r>
    </w:p>
    <w:p w14:paraId="6301565B" w14:textId="2DE67E49" w:rsidR="00A956E3" w:rsidRPr="00A956E3" w:rsidRDefault="00A956E3" w:rsidP="00A956E3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55ABECB" w14:textId="77777777" w:rsidR="00A956E3" w:rsidRPr="00A956E3" w:rsidRDefault="00A956E3" w:rsidP="00D50AFE">
      <w:pPr>
        <w:numPr>
          <w:ilvl w:val="0"/>
          <w:numId w:val="4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pl-PL"/>
        </w:rPr>
      </w:pP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 w:eastAsia="pl-PL"/>
        </w:rPr>
        <w:t xml:space="preserve">Program „Wspieraj Seniora” </w:t>
      </w:r>
    </w:p>
    <w:p w14:paraId="45565480" w14:textId="046443B1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85295 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 budżetu państwa w kwocie: 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38 795,17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 xml:space="preserve"> zł</w:t>
      </w:r>
      <w:r w:rsidRPr="00A956E3">
        <w:rPr>
          <w:rFonts w:ascii="Times New Roman" w:hAnsi="Times New Roman"/>
          <w:color w:val="000000"/>
          <w:sz w:val="24"/>
          <w:szCs w:val="24"/>
        </w:rPr>
        <w:t>.</w:t>
      </w:r>
    </w:p>
    <w:p w14:paraId="1BF49BC7" w14:textId="77777777" w:rsidR="00A956E3" w:rsidRPr="00A956E3" w:rsidRDefault="00A956E3" w:rsidP="00A956E3">
      <w:pPr>
        <w:spacing w:after="0"/>
        <w:ind w:left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208DCA4" w14:textId="77777777" w:rsidR="00A956E3" w:rsidRPr="00A956E3" w:rsidRDefault="00A956E3" w:rsidP="00A956E3">
      <w:pPr>
        <w:tabs>
          <w:tab w:val="left" w:pos="735"/>
        </w:tabs>
        <w:spacing w:after="0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u w:val="single"/>
          <w:lang w:eastAsia="zh-CN"/>
        </w:rPr>
      </w:pPr>
      <w:r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Program ,, Wspieraj Seniora” </w:t>
      </w:r>
    </w:p>
    <w:p w14:paraId="79052DA8" w14:textId="77777777" w:rsidR="00A956E3" w:rsidRPr="00A956E3" w:rsidRDefault="00A956E3" w:rsidP="00A956E3">
      <w:pPr>
        <w:tabs>
          <w:tab w:val="left" w:pos="735"/>
        </w:tabs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W 2021r. gmina Lidzbark Warmiński przystąpiła do realizacji Programu ,,Wspieraj Seniora”, który  realizowano od stycznia do grudnia 20021r. Program adresowany był do osób w wieku 70 lat i więcej, a w uzasadnionych przypadkach poniżej 70 roku życia. Seniorzy swoje potrzeby zgłaszali pracownikom socjalnym za pośrednictwem infolinii utworzonej na potrzeby Programu lub osobiście w GOPS.  Zakres wsparcia socjalnego udzielanego przez pracowników socjalnych GOPS dotyczył m.in: pomocy w robieniu zakupów, pomocy w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załatwianiu spraw urzędowych, dotarciu do lekarzy, dowożeniu paczek z </w:t>
      </w:r>
      <w:proofErr w:type="spellStart"/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>ChSCh</w:t>
      </w:r>
      <w:proofErr w:type="spellEnd"/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. W ramach Programu 62 Seniorów z gminy otrzymało wsparcie i pomoc. Wobec tych osób wykonano łącznie 185 usług. </w:t>
      </w:r>
    </w:p>
    <w:p w14:paraId="56B57B11" w14:textId="750287B0" w:rsidR="00A956E3" w:rsidRDefault="00A956E3" w:rsidP="00A956E3">
      <w:pPr>
        <w:tabs>
          <w:tab w:val="left" w:pos="426"/>
        </w:tabs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Wydatki na Program w 2021r. wyniosły </w:t>
      </w:r>
      <w:r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38 795,17 zł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. Środki finansowe na realizację Programu w całości pochodziły z Funduszu Przeciwdziałania COVID 19 . </w:t>
      </w:r>
    </w:p>
    <w:p w14:paraId="430EC6CE" w14:textId="77777777" w:rsidR="00FC0D71" w:rsidRPr="000A5FAC" w:rsidRDefault="00FC0D71" w:rsidP="00FC0D71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5FAC">
        <w:rPr>
          <w:rFonts w:ascii="Times New Roman" w:hAnsi="Times New Roman"/>
          <w:b/>
          <w:sz w:val="28"/>
          <w:szCs w:val="28"/>
        </w:rPr>
        <w:t>Zadanie z zakresu Pomocy społecznej realizowane przez Urząd Gminy:</w:t>
      </w:r>
    </w:p>
    <w:p w14:paraId="7D1C71BB" w14:textId="3159F5CA" w:rsidR="00A26E17" w:rsidRDefault="00A26E17" w:rsidP="00A956E3">
      <w:pPr>
        <w:tabs>
          <w:tab w:val="left" w:pos="426"/>
        </w:tabs>
        <w:spacing w:after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9B597C5" w14:textId="77777777" w:rsidR="00A26E17" w:rsidRPr="00644511" w:rsidRDefault="00A26E17" w:rsidP="00A26E17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511">
        <w:rPr>
          <w:rFonts w:ascii="Times New Roman" w:hAnsi="Times New Roman"/>
          <w:b/>
          <w:sz w:val="24"/>
          <w:szCs w:val="24"/>
        </w:rPr>
        <w:t xml:space="preserve">Udzielona dotację w wysokości 7 996,00 zł dla </w:t>
      </w:r>
      <w:r w:rsidRPr="00644511">
        <w:rPr>
          <w:rFonts w:ascii="Times New Roman" w:hAnsi="Times New Roman"/>
        </w:rPr>
        <w:t xml:space="preserve">Chrześcijańskiej Służby Charytatywnej </w:t>
      </w:r>
      <w:r w:rsidRPr="00644511">
        <w:rPr>
          <w:rFonts w:ascii="Times New Roman" w:hAnsi="Times New Roman"/>
          <w:sz w:val="24"/>
          <w:szCs w:val="24"/>
        </w:rPr>
        <w:t>na zadanie „Prowadzenie zorganizowanych form pomocy dla najuboższych”,</w:t>
      </w:r>
    </w:p>
    <w:p w14:paraId="368C1E75" w14:textId="3E208454" w:rsidR="00A26E17" w:rsidRPr="00644511" w:rsidRDefault="00A26E17" w:rsidP="00A26E17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4511">
        <w:rPr>
          <w:rFonts w:ascii="Times New Roman" w:hAnsi="Times New Roman"/>
          <w:b/>
          <w:sz w:val="24"/>
          <w:szCs w:val="24"/>
        </w:rPr>
        <w:t xml:space="preserve">Dopłata do odbioru odpadów komunalnych </w:t>
      </w:r>
      <w:r w:rsidRPr="00644511">
        <w:rPr>
          <w:rFonts w:ascii="Times New Roman" w:hAnsi="Times New Roman"/>
          <w:sz w:val="24"/>
          <w:szCs w:val="24"/>
        </w:rPr>
        <w:t>dla mieszkańców gminy posiadających Kartę dużej rodziny</w:t>
      </w:r>
      <w:r w:rsidR="00FC0D71" w:rsidRPr="00644511">
        <w:rPr>
          <w:rFonts w:ascii="Times New Roman" w:hAnsi="Times New Roman"/>
          <w:sz w:val="24"/>
          <w:szCs w:val="24"/>
        </w:rPr>
        <w:t xml:space="preserve"> w </w:t>
      </w:r>
      <w:r w:rsidRPr="00644511">
        <w:rPr>
          <w:rFonts w:ascii="Times New Roman" w:hAnsi="Times New Roman"/>
          <w:sz w:val="24"/>
          <w:szCs w:val="24"/>
        </w:rPr>
        <w:t xml:space="preserve"> 2021 roku wnioski o dopłatę złożyło </w:t>
      </w:r>
      <w:r w:rsidR="00644511" w:rsidRPr="00644511">
        <w:rPr>
          <w:rFonts w:ascii="Times New Roman" w:hAnsi="Times New Roman"/>
          <w:sz w:val="24"/>
          <w:szCs w:val="24"/>
        </w:rPr>
        <w:t>40</w:t>
      </w:r>
      <w:r w:rsidRPr="00644511">
        <w:rPr>
          <w:rFonts w:ascii="Times New Roman" w:hAnsi="Times New Roman"/>
          <w:sz w:val="24"/>
          <w:szCs w:val="24"/>
        </w:rPr>
        <w:t xml:space="preserve"> rodzin, dokonano wypłaty na kwotę </w:t>
      </w:r>
      <w:r w:rsidR="00644511" w:rsidRPr="00644511">
        <w:rPr>
          <w:rFonts w:ascii="Times New Roman" w:hAnsi="Times New Roman"/>
          <w:sz w:val="24"/>
          <w:szCs w:val="24"/>
        </w:rPr>
        <w:t>12 242,40</w:t>
      </w:r>
      <w:r w:rsidRPr="00644511">
        <w:rPr>
          <w:rFonts w:ascii="Times New Roman" w:hAnsi="Times New Roman"/>
          <w:b/>
          <w:sz w:val="24"/>
          <w:szCs w:val="24"/>
        </w:rPr>
        <w:t xml:space="preserve"> </w:t>
      </w:r>
      <w:r w:rsidRPr="00644511">
        <w:rPr>
          <w:rFonts w:ascii="Times New Roman" w:hAnsi="Times New Roman"/>
          <w:bCs/>
          <w:sz w:val="24"/>
          <w:szCs w:val="24"/>
        </w:rPr>
        <w:t>zł</w:t>
      </w:r>
      <w:r w:rsidRPr="00644511">
        <w:rPr>
          <w:rFonts w:ascii="Times New Roman" w:hAnsi="Times New Roman"/>
          <w:sz w:val="24"/>
          <w:szCs w:val="24"/>
        </w:rPr>
        <w:t>.</w:t>
      </w:r>
    </w:p>
    <w:p w14:paraId="767019F0" w14:textId="77777777" w:rsidR="00A26E17" w:rsidRDefault="00A26E17" w:rsidP="00A26E17">
      <w:pPr>
        <w:spacing w:before="120" w:after="0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A956E3">
        <w:rPr>
          <w:rFonts w:ascii="Times New Roman" w:hAnsi="Times New Roman"/>
          <w:b/>
          <w:color w:val="000000"/>
          <w:sz w:val="32"/>
          <w:szCs w:val="32"/>
        </w:rPr>
        <w:t>Dział 853 – Pozostałe zadania w zakresie polityki społecznej</w:t>
      </w:r>
    </w:p>
    <w:p w14:paraId="45A006FF" w14:textId="77777777" w:rsidR="00A26E17" w:rsidRPr="0010432E" w:rsidRDefault="00A26E17" w:rsidP="00A26E17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>
        <w:rPr>
          <w:rFonts w:ascii="Times New Roman" w:hAnsi="Times New Roman"/>
          <w:bCs/>
          <w:color w:val="000000"/>
          <w:sz w:val="24"/>
          <w:szCs w:val="24"/>
        </w:rPr>
        <w:t>286 919,51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 zł, tj. </w:t>
      </w:r>
      <w:r>
        <w:rPr>
          <w:rFonts w:ascii="Times New Roman" w:hAnsi="Times New Roman"/>
          <w:bCs/>
          <w:color w:val="000000"/>
          <w:sz w:val="24"/>
          <w:szCs w:val="24"/>
        </w:rPr>
        <w:t>64,70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>% planu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i obejmują:</w:t>
      </w:r>
    </w:p>
    <w:p w14:paraId="27393363" w14:textId="77777777" w:rsidR="00A26E17" w:rsidRPr="0010432E" w:rsidRDefault="00A26E17" w:rsidP="00A26E17">
      <w:pPr>
        <w:spacing w:before="120" w:after="0"/>
        <w:jc w:val="both"/>
        <w:rPr>
          <w:rFonts w:ascii="Times New Roman" w:eastAsia="Times New Roman" w:hAnsi="Times New Roman"/>
          <w:bCs/>
          <w:sz w:val="32"/>
          <w:szCs w:val="32"/>
          <w:lang w:eastAsia="zh-CN"/>
        </w:rPr>
      </w:pPr>
    </w:p>
    <w:p w14:paraId="58753322" w14:textId="77777777" w:rsidR="00A26E17" w:rsidRPr="00A956E3" w:rsidRDefault="00A26E17" w:rsidP="00A26E17">
      <w:pPr>
        <w:numPr>
          <w:ilvl w:val="3"/>
          <w:numId w:val="49"/>
        </w:numPr>
        <w:tabs>
          <w:tab w:val="left" w:pos="1560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pl-PL"/>
        </w:rPr>
        <w:t>Program ,,Asystent Osobisty Osoby Niepełnosprawnej”-</w:t>
      </w:r>
    </w:p>
    <w:p w14:paraId="233774D9" w14:textId="77777777" w:rsidR="00A26E17" w:rsidRPr="00A956E3" w:rsidRDefault="00A26E17" w:rsidP="00A26E17">
      <w:pPr>
        <w:tabs>
          <w:tab w:val="left" w:pos="1560"/>
        </w:tabs>
        <w:spacing w:after="0"/>
        <w:ind w:left="284"/>
        <w:contextualSpacing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A956E3">
        <w:rPr>
          <w:rFonts w:ascii="Times New Roman" w:eastAsia="Times New Roman" w:hAnsi="Times New Roman"/>
          <w:sz w:val="20"/>
          <w:szCs w:val="20"/>
          <w:u w:val="single"/>
          <w:lang w:eastAsia="zh-CN"/>
        </w:rPr>
        <w:t>zadanie finansowane ze środków Funduszu</w:t>
      </w:r>
      <w:r w:rsidRPr="00A956E3">
        <w:rPr>
          <w:rFonts w:ascii="Times New Roman" w:eastAsia="Times New Roman" w:hAnsi="Times New Roman"/>
          <w:color w:val="000000"/>
          <w:sz w:val="20"/>
          <w:szCs w:val="20"/>
          <w:u w:val="single"/>
          <w:lang w:val="x-none" w:eastAsia="pl-PL"/>
        </w:rPr>
        <w:t xml:space="preserve"> </w:t>
      </w:r>
      <w:r w:rsidRPr="00A956E3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pl-PL"/>
        </w:rPr>
        <w:t>Solidarnościowego</w:t>
      </w:r>
    </w:p>
    <w:p w14:paraId="218A65FA" w14:textId="77777777" w:rsidR="00A26E17" w:rsidRPr="00A956E3" w:rsidRDefault="00A26E17" w:rsidP="00A26E17">
      <w:pPr>
        <w:tabs>
          <w:tab w:val="left" w:pos="1560"/>
        </w:tabs>
        <w:spacing w:after="0"/>
        <w:ind w:left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 202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r.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e środków Funduszu Solidarnościowego pozyskano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pieniądze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 na realizację powyższego Programu, adresowanego do osób niepełnosprawnych w stopniu znacznym lub umiarkowanym. Asystentem osobistym osoby niepełnosprawnej może być osoba posiadająca</w:t>
      </w:r>
      <w:r w:rsidRPr="00A956E3">
        <w:rPr>
          <w:rFonts w:ascii="Times New Roman" w:eastAsia="Times New Roman" w:hAnsi="Times New Roman"/>
          <w:color w:val="FF4000"/>
          <w:sz w:val="24"/>
          <w:szCs w:val="24"/>
          <w:lang w:val="x-none" w:eastAsia="pl-PL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odpowiednie kwalifikacje, </w:t>
      </w:r>
      <w:r w:rsidRPr="00A956E3">
        <w:rPr>
          <w:rFonts w:ascii="Times New Roman" w:hAnsi="Times New Roman"/>
          <w:bCs/>
          <w:sz w:val="24"/>
          <w:szCs w:val="24"/>
        </w:rPr>
        <w:t>udokumentowane doświadczenie w udzielaniu bezpośredniej pomocy osobom niepełnosprawnym lub osobą wskazaną przez uczestnika Programu.</w:t>
      </w:r>
      <w:r w:rsidRPr="00A956E3">
        <w:rPr>
          <w:rFonts w:ascii="Times New Roman" w:hAnsi="Times New Roman"/>
          <w:sz w:val="24"/>
          <w:szCs w:val="24"/>
        </w:rPr>
        <w:t xml:space="preserve"> Rolą asystenta jest udzielanie pomocy w 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wyjściu, powrocie lub dojazdach </w:t>
      </w:r>
      <w:r w:rsidRPr="00A956E3">
        <w:rPr>
          <w:rFonts w:ascii="Times New Roman" w:hAnsi="Times New Roman"/>
          <w:color w:val="000000"/>
          <w:sz w:val="24"/>
          <w:szCs w:val="24"/>
        </w:rPr>
        <w:br/>
        <w:t xml:space="preserve">w wybrane przez uczestnika miejsce, zakupach, załatwianiu spraw urzędowych, nawiązaniu kontaktu/współpracy z różnego rodzaju organizacjami, korzystaniu z dóbr kultury, </w:t>
      </w:r>
      <w:r w:rsidRPr="00A956E3">
        <w:rPr>
          <w:rFonts w:ascii="Times New Roman" w:hAnsi="Times New Roman"/>
          <w:sz w:val="24"/>
          <w:szCs w:val="24"/>
        </w:rPr>
        <w:t xml:space="preserve">wykonywaniu czynności dnia codziennego. </w:t>
      </w:r>
    </w:p>
    <w:p w14:paraId="5576E3B0" w14:textId="77777777" w:rsidR="00A26E17" w:rsidRPr="00A956E3" w:rsidRDefault="00A26E17" w:rsidP="00A26E17">
      <w:pPr>
        <w:tabs>
          <w:tab w:val="left" w:pos="735"/>
        </w:tabs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2021r. wsparciem asystentów objęto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9 niepełnosprawnych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mieszkańców gminy,           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w tym 7 ze znacznym stopniem niepełnosprawności i 2 z umiarkowanym stopniem niepełnosprawności. Na rzecz tych osób wykonano łącznie 1 960 godzin usług. Łączna kwota środków Funduszu Solidarnościowego  wykorzystana na realizację Programu wyniosła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85 014, 42 zł,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 tego pokryto koszt godzin usług asystenta, koszt zakupu środków ochrony osobistej dla asystentów, koszt ubezpieczeń OC asystentów, koszty dojazdu , koszt zakupu biletów wstępu na wydarzenia kulturalne/ sportowe/rozrywkowe i koszt obsługi programu.  </w:t>
      </w:r>
    </w:p>
    <w:p w14:paraId="4D09B5CC" w14:textId="77777777" w:rsidR="00A26E17" w:rsidRPr="00A956E3" w:rsidRDefault="00A26E17" w:rsidP="00A26E17">
      <w:pPr>
        <w:tabs>
          <w:tab w:val="left" w:pos="735"/>
        </w:tabs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 realizacji  Programu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>zatrudnion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 na umowę zlecenie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3 a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>asysten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tów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osobistych osoby niepełnosprawnej. Ich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 wynagrodzenie określone zostało Programem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>koszt 1 godzin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 wsparcia stanowił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0 zł brutto </w:t>
      </w:r>
      <w:proofErr w:type="spellStart"/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>brutto</w:t>
      </w:r>
      <w:proofErr w:type="spellEnd"/>
      <w:r w:rsidRPr="00A956E3">
        <w:rPr>
          <w:rFonts w:ascii="Times New Roman" w:eastAsia="Times New Roman" w:hAnsi="Times New Roman"/>
          <w:color w:val="000000"/>
          <w:sz w:val="24"/>
          <w:szCs w:val="24"/>
          <w:lang w:val="x-none" w:eastAsia="pl-PL"/>
        </w:rPr>
        <w:t xml:space="preserve">. Pomoc ta jest bezpłatna, nie wymaga wydawania decyzji administracyjnej. </w:t>
      </w:r>
    </w:p>
    <w:p w14:paraId="08902B4E" w14:textId="77777777" w:rsidR="00A26E17" w:rsidRDefault="00A26E17" w:rsidP="00A26E17">
      <w:pPr>
        <w:tabs>
          <w:tab w:val="left" w:pos="735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7F6AE0B" w14:textId="60D70855" w:rsidR="003372A7" w:rsidRPr="00A6446C" w:rsidRDefault="003372A7" w:rsidP="003372A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5" w:name="_Hlk99468162"/>
      <w:r w:rsidRPr="00A6446C">
        <w:rPr>
          <w:rFonts w:ascii="Times New Roman" w:hAnsi="Times New Roman"/>
          <w:b/>
          <w:bCs/>
          <w:sz w:val="28"/>
          <w:szCs w:val="28"/>
        </w:rPr>
        <w:lastRenderedPageBreak/>
        <w:t xml:space="preserve">Pozostałe zadania w zakresie polityki społecznej </w:t>
      </w:r>
      <w:r w:rsidRPr="00A6446C">
        <w:rPr>
          <w:rFonts w:ascii="Times New Roman" w:hAnsi="Times New Roman"/>
          <w:b/>
          <w:sz w:val="28"/>
          <w:szCs w:val="28"/>
        </w:rPr>
        <w:t>realizowane przez Urząd Gminy:</w:t>
      </w:r>
    </w:p>
    <w:bookmarkEnd w:id="5"/>
    <w:p w14:paraId="6E28F9CD" w14:textId="77B47679" w:rsidR="003372A7" w:rsidRPr="00A6446C" w:rsidRDefault="003372A7" w:rsidP="003372A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446C">
        <w:rPr>
          <w:rFonts w:ascii="Times New Roman" w:hAnsi="Times New Roman"/>
          <w:sz w:val="24"/>
          <w:szCs w:val="24"/>
        </w:rPr>
        <w:t xml:space="preserve">Wydatki w tym dziale </w:t>
      </w:r>
      <w:r w:rsidR="001C3AE6" w:rsidRPr="00A6446C">
        <w:rPr>
          <w:rFonts w:ascii="Times New Roman" w:hAnsi="Times New Roman"/>
          <w:sz w:val="24"/>
          <w:szCs w:val="24"/>
        </w:rPr>
        <w:t xml:space="preserve">Urzędu Gminy zostały wykonane  </w:t>
      </w:r>
      <w:r w:rsidRPr="00A6446C">
        <w:rPr>
          <w:rFonts w:ascii="Times New Roman" w:hAnsi="Times New Roman"/>
          <w:sz w:val="24"/>
          <w:szCs w:val="24"/>
        </w:rPr>
        <w:t xml:space="preserve">w kwocie </w:t>
      </w:r>
      <w:r w:rsidR="00644511" w:rsidRPr="00A6446C">
        <w:rPr>
          <w:rFonts w:ascii="Times New Roman" w:hAnsi="Times New Roman"/>
          <w:sz w:val="24"/>
          <w:szCs w:val="24"/>
        </w:rPr>
        <w:t xml:space="preserve">286 919,51 </w:t>
      </w:r>
      <w:r w:rsidRPr="00A6446C">
        <w:rPr>
          <w:rFonts w:ascii="Times New Roman" w:hAnsi="Times New Roman"/>
          <w:sz w:val="24"/>
          <w:szCs w:val="24"/>
        </w:rPr>
        <w:t xml:space="preserve">zł, tj. </w:t>
      </w:r>
      <w:r w:rsidR="00644511" w:rsidRPr="00A6446C">
        <w:rPr>
          <w:rFonts w:ascii="Times New Roman" w:hAnsi="Times New Roman"/>
          <w:sz w:val="24"/>
          <w:szCs w:val="24"/>
        </w:rPr>
        <w:t>64,70</w:t>
      </w:r>
      <w:r w:rsidRPr="00A6446C">
        <w:rPr>
          <w:rFonts w:ascii="Times New Roman" w:hAnsi="Times New Roman"/>
          <w:sz w:val="24"/>
          <w:szCs w:val="24"/>
        </w:rPr>
        <w:t xml:space="preserve">% planu i obejmowały realizację zadanie finansowane ze środków Państwowego Funduszu Rehabilitacji Osób Niepełnosprawnych polegające na świadczeniu usług transportowych </w:t>
      </w:r>
      <w:proofErr w:type="spellStart"/>
      <w:r w:rsidRPr="00A6446C">
        <w:rPr>
          <w:rFonts w:ascii="Times New Roman" w:hAnsi="Times New Roman"/>
          <w:sz w:val="24"/>
          <w:szCs w:val="24"/>
        </w:rPr>
        <w:t>door</w:t>
      </w:r>
      <w:proofErr w:type="spellEnd"/>
      <w:r w:rsidRPr="00A6446C">
        <w:rPr>
          <w:rFonts w:ascii="Times New Roman" w:hAnsi="Times New Roman"/>
          <w:sz w:val="24"/>
          <w:szCs w:val="24"/>
        </w:rPr>
        <w:t>-to-</w:t>
      </w:r>
      <w:proofErr w:type="spellStart"/>
      <w:r w:rsidRPr="00A6446C">
        <w:rPr>
          <w:rFonts w:ascii="Times New Roman" w:hAnsi="Times New Roman"/>
          <w:sz w:val="24"/>
          <w:szCs w:val="24"/>
        </w:rPr>
        <w:t>door</w:t>
      </w:r>
      <w:proofErr w:type="spellEnd"/>
      <w:r w:rsidRPr="00A6446C">
        <w:rPr>
          <w:rFonts w:ascii="Times New Roman" w:hAnsi="Times New Roman"/>
          <w:sz w:val="24"/>
          <w:szCs w:val="24"/>
        </w:rPr>
        <w:t xml:space="preserve"> i dokonanie adaptacji architektonicznych dla osób z potrzebą wsparcia w zakresie mobilności.</w:t>
      </w:r>
      <w:r w:rsidRPr="00A6446C">
        <w:rPr>
          <w:rFonts w:ascii="Times New Roman" w:hAnsi="Times New Roman"/>
          <w:sz w:val="24"/>
          <w:szCs w:val="24"/>
        </w:rPr>
        <w:br/>
        <w:t xml:space="preserve"> Z otrzymanych środków zakupiono samochód do transportu osób niepełnosprawnych za kwotę 156 000,00 zł</w:t>
      </w:r>
      <w:r w:rsidR="001C3AE6" w:rsidRPr="00A6446C">
        <w:rPr>
          <w:rFonts w:ascii="Times New Roman" w:hAnsi="Times New Roman"/>
          <w:sz w:val="24"/>
          <w:szCs w:val="24"/>
        </w:rPr>
        <w:t xml:space="preserve">, na zadanie </w:t>
      </w:r>
      <w:proofErr w:type="spellStart"/>
      <w:r w:rsidR="001C3AE6" w:rsidRPr="00A6446C">
        <w:rPr>
          <w:rFonts w:ascii="Times New Roman" w:hAnsi="Times New Roman"/>
          <w:sz w:val="24"/>
          <w:szCs w:val="24"/>
        </w:rPr>
        <w:t>inwstycyjne</w:t>
      </w:r>
      <w:proofErr w:type="spellEnd"/>
      <w:r w:rsidR="001C3AE6" w:rsidRPr="00A6446C">
        <w:rPr>
          <w:rFonts w:ascii="Times New Roman" w:hAnsi="Times New Roman"/>
          <w:sz w:val="24"/>
          <w:szCs w:val="24"/>
        </w:rPr>
        <w:t xml:space="preserve"> „Likwidacja barier architektonicznych w budynku mieszkalnym Kochanówka 17” wydatkowano kwotę 19 800,00 zł. W ramach projektu </w:t>
      </w:r>
      <w:r w:rsidRPr="00A6446C">
        <w:rPr>
          <w:rFonts w:ascii="Times New Roman" w:hAnsi="Times New Roman"/>
          <w:sz w:val="24"/>
          <w:szCs w:val="24"/>
        </w:rPr>
        <w:t xml:space="preserve"> poniesiono koszt zatrudnienia dwóch pracowników obsługujących zadanie</w:t>
      </w:r>
      <w:r w:rsidR="001C3AE6" w:rsidRPr="00A6446C">
        <w:rPr>
          <w:rFonts w:ascii="Times New Roman" w:hAnsi="Times New Roman"/>
          <w:sz w:val="24"/>
          <w:szCs w:val="24"/>
        </w:rPr>
        <w:t xml:space="preserve"> na których wydatkowano kwotę</w:t>
      </w:r>
      <w:r w:rsidR="00644511" w:rsidRPr="00A6446C">
        <w:rPr>
          <w:rFonts w:ascii="Times New Roman" w:hAnsi="Times New Roman"/>
          <w:sz w:val="24"/>
          <w:szCs w:val="24"/>
        </w:rPr>
        <w:t xml:space="preserve"> 98 071,95 zł oraz poniesiono pozostałe </w:t>
      </w:r>
      <w:proofErr w:type="spellStart"/>
      <w:r w:rsidR="00644511" w:rsidRPr="00A6446C">
        <w:rPr>
          <w:rFonts w:ascii="Times New Roman" w:hAnsi="Times New Roman"/>
          <w:sz w:val="24"/>
          <w:szCs w:val="24"/>
        </w:rPr>
        <w:t>koszte</w:t>
      </w:r>
      <w:proofErr w:type="spellEnd"/>
      <w:r w:rsidR="00644511" w:rsidRPr="00A6446C">
        <w:rPr>
          <w:rFonts w:ascii="Times New Roman" w:hAnsi="Times New Roman"/>
          <w:sz w:val="24"/>
          <w:szCs w:val="24"/>
        </w:rPr>
        <w:t xml:space="preserve"> w kwocie 13 047,56 zł. </w:t>
      </w:r>
      <w:r w:rsidRPr="00A6446C">
        <w:rPr>
          <w:rFonts w:ascii="Times New Roman" w:hAnsi="Times New Roman"/>
          <w:sz w:val="24"/>
          <w:szCs w:val="24"/>
        </w:rPr>
        <w:t xml:space="preserve"> </w:t>
      </w:r>
    </w:p>
    <w:p w14:paraId="020EF433" w14:textId="328249F7" w:rsidR="0010432E" w:rsidRPr="0010432E" w:rsidRDefault="00A956E3" w:rsidP="0010432E">
      <w:pPr>
        <w:spacing w:before="120" w:after="0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0432E">
        <w:rPr>
          <w:rFonts w:ascii="Times New Roman" w:hAnsi="Times New Roman"/>
          <w:b/>
          <w:sz w:val="32"/>
          <w:szCs w:val="32"/>
        </w:rPr>
        <w:t xml:space="preserve"> Dział 855 – Rodzina</w:t>
      </w:r>
      <w:r w:rsidR="0010432E" w:rsidRPr="0010432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14:paraId="12BB02AD" w14:textId="2D530ABD" w:rsidR="0010432E" w:rsidRDefault="0010432E" w:rsidP="001043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Pr="0010432E">
        <w:rPr>
          <w:rFonts w:ascii="Times New Roman" w:hAnsi="Times New Roman"/>
          <w:sz w:val="24"/>
          <w:szCs w:val="24"/>
        </w:rPr>
        <w:t>10 521 596,31 zł, tj. 99,30%</w:t>
      </w:r>
      <w:r w:rsidRPr="0035094F">
        <w:rPr>
          <w:rFonts w:ascii="Times New Roman" w:hAnsi="Times New Roman"/>
          <w:sz w:val="24"/>
          <w:szCs w:val="24"/>
        </w:rPr>
        <w:t xml:space="preserve"> planu</w:t>
      </w:r>
      <w:r>
        <w:rPr>
          <w:rFonts w:ascii="Times New Roman" w:hAnsi="Times New Roman"/>
          <w:sz w:val="24"/>
          <w:szCs w:val="24"/>
        </w:rPr>
        <w:t>.</w:t>
      </w:r>
    </w:p>
    <w:p w14:paraId="42C7BAED" w14:textId="6ED2F021" w:rsidR="00A956E3" w:rsidRPr="00A956E3" w:rsidRDefault="00A956E3" w:rsidP="00A956E3">
      <w:pPr>
        <w:tabs>
          <w:tab w:val="left" w:pos="284"/>
          <w:tab w:val="left" w:pos="3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b/>
          <w:sz w:val="24"/>
          <w:szCs w:val="24"/>
        </w:rPr>
        <w:t>1. Świadczenie wychowawcze 500+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85501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</w:t>
      </w:r>
      <w:r w:rsidRPr="00A956E3">
        <w:rPr>
          <w:rFonts w:ascii="Times New Roman" w:hAnsi="Times New Roman"/>
          <w:sz w:val="24"/>
          <w:szCs w:val="24"/>
        </w:rPr>
        <w:t>.</w:t>
      </w:r>
    </w:p>
    <w:p w14:paraId="035ADBDC" w14:textId="77777777" w:rsidR="00A956E3" w:rsidRPr="00A956E3" w:rsidRDefault="00A956E3" w:rsidP="00A956E3">
      <w:pPr>
        <w:tabs>
          <w:tab w:val="left" w:pos="284"/>
          <w:tab w:val="left" w:pos="360"/>
        </w:tabs>
        <w:spacing w:after="0"/>
        <w:ind w:left="284"/>
        <w:jc w:val="both"/>
      </w:pPr>
      <w:r w:rsidRPr="00A956E3">
        <w:rPr>
          <w:rFonts w:ascii="Times New Roman" w:hAnsi="Times New Roman"/>
          <w:sz w:val="24"/>
          <w:szCs w:val="24"/>
        </w:rPr>
        <w:t>Świadczenia wychowawcze przysługują w wysokości 500,00 zł miesięcznie jest to zadanie w całości finansowane przez budżet państwa. Świadczenie wychowawcze ma na celu częściowe pokrycie wydatków związanych z wychowywaniem dziecka do ukończenia 18 roku życia, w tym z opieką nad nim i zaspokojeniem jego potrzeb życiowych. Świadczenie wychowawcze od 01.07.2019r. przysługuje niezależnie od dochodu.</w:t>
      </w:r>
    </w:p>
    <w:p w14:paraId="4FB13E85" w14:textId="77777777" w:rsidR="00A956E3" w:rsidRPr="00A956E3" w:rsidRDefault="00A956E3" w:rsidP="00A956E3">
      <w:pPr>
        <w:tabs>
          <w:tab w:val="left" w:pos="360"/>
        </w:tabs>
        <w:spacing w:after="0"/>
        <w:ind w:left="426"/>
        <w:jc w:val="both"/>
      </w:pPr>
      <w:r w:rsidRPr="00A956E3">
        <w:rPr>
          <w:rFonts w:ascii="Times New Roman" w:hAnsi="Times New Roman"/>
          <w:b/>
          <w:bCs/>
          <w:sz w:val="24"/>
          <w:szCs w:val="24"/>
        </w:rPr>
        <w:t>W 2021 roku przyznano i wypłacono 12950 świadczeń na kwotę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</w:rPr>
        <w:t>6 444 303,55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</w:rPr>
        <w:t>zł.</w:t>
      </w:r>
    </w:p>
    <w:p w14:paraId="5DB8459D" w14:textId="77777777" w:rsidR="00A956E3" w:rsidRPr="00A956E3" w:rsidRDefault="00A956E3" w:rsidP="00A956E3">
      <w:pPr>
        <w:tabs>
          <w:tab w:val="left" w:pos="360"/>
        </w:tabs>
        <w:spacing w:after="0"/>
        <w:ind w:left="114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5374F3" w14:textId="6FD5DA4F" w:rsidR="00A956E3" w:rsidRPr="00A956E3" w:rsidRDefault="00A956E3" w:rsidP="00A956E3">
      <w:pPr>
        <w:tabs>
          <w:tab w:val="left" w:pos="360"/>
        </w:tabs>
        <w:ind w:left="284"/>
        <w:jc w:val="both"/>
      </w:pPr>
      <w:r w:rsidRPr="00A956E3">
        <w:rPr>
          <w:rFonts w:ascii="Times New Roman" w:hAnsi="Times New Roman"/>
          <w:b/>
          <w:sz w:val="24"/>
          <w:szCs w:val="24"/>
        </w:rPr>
        <w:t xml:space="preserve">2. Jednorazowa zapomoga finansowana z tytułu urodzenia się kolejnego dziecka </w:t>
      </w:r>
      <w:r w:rsidRPr="00A956E3">
        <w:rPr>
          <w:rFonts w:ascii="Times New Roman" w:hAnsi="Times New Roman"/>
          <w:b/>
          <w:sz w:val="24"/>
          <w:szCs w:val="24"/>
        </w:rPr>
        <w:br/>
        <w:t xml:space="preserve">85502 </w:t>
      </w:r>
      <w:r w:rsidRPr="00A956E3">
        <w:rPr>
          <w:rFonts w:ascii="Times New Roman" w:hAnsi="Times New Roman"/>
          <w:bCs/>
          <w:sz w:val="24"/>
          <w:szCs w:val="24"/>
          <w:u w:val="single"/>
        </w:rPr>
        <w:t>zadanie własne  finansowane z budżetu gminy.</w:t>
      </w:r>
    </w:p>
    <w:p w14:paraId="79BA4ABE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eastAsia="Times New Roman" w:hAnsi="Times New Roman"/>
          <w:sz w:val="24"/>
          <w:szCs w:val="24"/>
        </w:rPr>
        <w:t xml:space="preserve">Przysługuje niezależnie od wysokości dochodów w kwocie 500,00 zł jednorazowo na każde urodzone trzecie dziecko i kolejne, żywe dziecko, matce lub ojcu dziecka, opiekunowi prawnemu albo opiekunowi faktycznemu dziecka zamieszkującemu wraz z dzieckiem na terenie gminy Lidzbark Warmiński. </w:t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wypłacono                         </w:t>
      </w:r>
      <w:r w:rsidRPr="00A956E3">
        <w:rPr>
          <w:rFonts w:ascii="Times New Roman" w:hAnsi="Times New Roman"/>
          <w:b/>
          <w:sz w:val="24"/>
          <w:szCs w:val="24"/>
        </w:rPr>
        <w:br/>
        <w:t xml:space="preserve"> 6 świadczeń na kwotę 3 000,00 zł, (zadanie w całości finansowane przez Gminę). </w:t>
      </w:r>
      <w:r w:rsidRPr="00A956E3">
        <w:rPr>
          <w:rFonts w:ascii="Times New Roman" w:hAnsi="Times New Roman"/>
          <w:b/>
          <w:sz w:val="28"/>
          <w:szCs w:val="28"/>
        </w:rPr>
        <w:t xml:space="preserve">   </w:t>
      </w:r>
    </w:p>
    <w:p w14:paraId="7AD24B44" w14:textId="7A24F2DF" w:rsidR="00A956E3" w:rsidRPr="00A956E3" w:rsidRDefault="00A956E3" w:rsidP="00A956E3">
      <w:pPr>
        <w:tabs>
          <w:tab w:val="left" w:pos="360"/>
        </w:tabs>
        <w:ind w:left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56E3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Pr="00A956E3">
        <w:rPr>
          <w:rFonts w:ascii="Times New Roman" w:eastAsia="Times New Roman" w:hAnsi="Times New Roman"/>
          <w:b/>
          <w:sz w:val="24"/>
          <w:szCs w:val="24"/>
        </w:rPr>
        <w:t xml:space="preserve">Zasiłek rodzinny </w:t>
      </w:r>
      <w:r w:rsidRPr="00A956E3">
        <w:rPr>
          <w:rFonts w:ascii="Times New Roman" w:hAnsi="Times New Roman"/>
          <w:b/>
          <w:sz w:val="24"/>
          <w:szCs w:val="24"/>
        </w:rPr>
        <w:t xml:space="preserve">85502 </w:t>
      </w:r>
      <w:r w:rsidRPr="00A956E3">
        <w:rPr>
          <w:rFonts w:ascii="Times New Roman" w:hAnsi="Times New Roman"/>
          <w:bCs/>
          <w:sz w:val="24"/>
          <w:szCs w:val="24"/>
          <w:u w:val="single"/>
        </w:rPr>
        <w:t>zadanie zlecone finansowane z budżetu państwa.</w:t>
      </w:r>
    </w:p>
    <w:p w14:paraId="709E58D3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eastAsia="Times New Roman" w:hAnsi="Times New Roman"/>
          <w:sz w:val="24"/>
          <w:szCs w:val="24"/>
        </w:rPr>
        <w:t xml:space="preserve">Ma na celu częściowe pokrycie wydatków na utrzymanie dziecka. Przyznawany jest na okres zasiłkowy, tj. od dnia 1 listopada do dnia 31 października następnego roku. </w:t>
      </w:r>
      <w:r w:rsidRPr="00A956E3">
        <w:rPr>
          <w:rFonts w:ascii="Times New Roman" w:eastAsia="Times New Roman" w:hAnsi="Times New Roman"/>
          <w:bCs/>
          <w:sz w:val="24"/>
          <w:szCs w:val="24"/>
        </w:rPr>
        <w:t xml:space="preserve">Podstawą do nabycia prawa do zasiłku rodzinnego oraz dodatków do zasiłku rodzinnego jest spełnienie </w:t>
      </w:r>
      <w:r w:rsidRPr="00A956E3">
        <w:rPr>
          <w:rFonts w:ascii="Times New Roman" w:eastAsia="Times New Roman" w:hAnsi="Times New Roman"/>
          <w:bCs/>
          <w:sz w:val="24"/>
          <w:szCs w:val="24"/>
        </w:rPr>
        <w:lastRenderedPageBreak/>
        <w:t>kryterium dochodowego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674 zł netto. Jeśli członkiem rodziny jest dziecko posiadające orzeczenie o niepełnosprawności lub umiarkowanym albo znacznym stopniu niepełnosprawności, kryterium dochodowe wynosi 764 zł netto na członka rodziny. </w:t>
      </w:r>
      <w:r w:rsidRPr="00A956E3">
        <w:rPr>
          <w:rFonts w:ascii="Times New Roman" w:hAnsi="Times New Roman"/>
          <w:sz w:val="24"/>
          <w:szCs w:val="24"/>
        </w:rPr>
        <w:t xml:space="preserve">Od dnia 1 stycznia 2016 r. obowiązuje nowy sposób ustalania wysokości przysługujących zasiłków rodzinnych wraz z dodatkami w przypadku przekroczenia kryterium dochodowego uprawniającego do zasiłku rodzinnego (tzw. mechanizm złotówka za złotówkę). </w:t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wypłacono 5393 zasiłków rodzinnych na kwotę 610 340,31 zł.</w:t>
      </w:r>
    </w:p>
    <w:p w14:paraId="05C290DD" w14:textId="77777777" w:rsidR="00A956E3" w:rsidRPr="00A61428" w:rsidRDefault="00A956E3" w:rsidP="00A956E3">
      <w:pPr>
        <w:suppressAutoHyphens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0"/>
          <w:szCs w:val="20"/>
          <w:lang w:eastAsia="zh-CN"/>
        </w:rPr>
      </w:pPr>
      <w:r w:rsidRPr="00A61428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Do zasiłku rodzinnego przysługują następujące dodatki:</w:t>
      </w:r>
    </w:p>
    <w:p w14:paraId="143C2BA8" w14:textId="77777777" w:rsidR="00A956E3" w:rsidRPr="00A61428" w:rsidRDefault="002342BD" w:rsidP="00D50AFE">
      <w:pPr>
        <w:numPr>
          <w:ilvl w:val="0"/>
          <w:numId w:val="42"/>
        </w:numPr>
        <w:suppressAutoHyphens/>
        <w:spacing w:before="100" w:beforeAutospacing="1"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hyperlink r:id="rId8" w:history="1">
        <w:r w:rsidR="00A956E3" w:rsidRPr="00A61428">
          <w:rPr>
            <w:rFonts w:ascii="Times New Roman" w:eastAsia="Times New Roman" w:hAnsi="Times New Roman"/>
            <w:sz w:val="24"/>
            <w:szCs w:val="24"/>
            <w:u w:val="single"/>
            <w:lang w:eastAsia="zh-CN"/>
          </w:rPr>
          <w:t>dodatek z tytułu urodzenia dziecka</w:t>
        </w:r>
      </w:hyperlink>
      <w:r w:rsidR="00A956E3" w:rsidRPr="00A61428"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14:paraId="63637670" w14:textId="77777777" w:rsidR="00A956E3" w:rsidRPr="00A61428" w:rsidRDefault="002342BD" w:rsidP="00D50AFE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hyperlink r:id="rId9" w:history="1">
        <w:r w:rsidR="00A956E3" w:rsidRPr="00A61428">
          <w:rPr>
            <w:rFonts w:ascii="Times New Roman" w:eastAsia="Times New Roman" w:hAnsi="Times New Roman"/>
            <w:sz w:val="24"/>
            <w:szCs w:val="24"/>
            <w:u w:val="single"/>
            <w:lang w:eastAsia="zh-CN"/>
          </w:rPr>
          <w:t>dodatek z tytułu opieki nad dzieckiem w okresie korzystania z urlopu, wychowawczego</w:t>
        </w:r>
      </w:hyperlink>
      <w:r w:rsidR="00A956E3" w:rsidRPr="00A61428"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14:paraId="79C39F8B" w14:textId="77777777" w:rsidR="00A956E3" w:rsidRPr="00A61428" w:rsidRDefault="002342BD" w:rsidP="00D50AFE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hyperlink r:id="rId10" w:history="1">
        <w:r w:rsidR="00A956E3" w:rsidRPr="00A61428">
          <w:rPr>
            <w:rFonts w:ascii="Times New Roman" w:eastAsia="Times New Roman" w:hAnsi="Times New Roman"/>
            <w:sz w:val="24"/>
            <w:szCs w:val="24"/>
            <w:u w:val="single"/>
            <w:lang w:eastAsia="zh-CN"/>
          </w:rPr>
          <w:t>dodatek z tytułu samotnego wychowywania dziecka</w:t>
        </w:r>
      </w:hyperlink>
      <w:r w:rsidR="00A956E3" w:rsidRPr="00A61428"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14:paraId="60CC972C" w14:textId="77777777" w:rsidR="00A956E3" w:rsidRPr="00A61428" w:rsidRDefault="002342BD" w:rsidP="00D50AFE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hyperlink r:id="rId11" w:history="1">
        <w:r w:rsidR="00A956E3" w:rsidRPr="00A61428">
          <w:rPr>
            <w:rFonts w:ascii="Times New Roman" w:eastAsia="Times New Roman" w:hAnsi="Times New Roman"/>
            <w:sz w:val="24"/>
            <w:szCs w:val="24"/>
            <w:u w:val="single"/>
            <w:lang w:eastAsia="zh-CN"/>
          </w:rPr>
          <w:t>dodatek z tytułu wychowywania dziecka w rodzinie wielodzietnej</w:t>
        </w:r>
      </w:hyperlink>
      <w:r w:rsidR="00A956E3" w:rsidRPr="00A61428"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14:paraId="23D0609B" w14:textId="77777777" w:rsidR="00A956E3" w:rsidRPr="00A61428" w:rsidRDefault="002342BD" w:rsidP="00D50AFE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hyperlink r:id="rId12" w:history="1">
        <w:r w:rsidR="00A956E3" w:rsidRPr="00A61428">
          <w:rPr>
            <w:rFonts w:ascii="Times New Roman" w:eastAsia="Times New Roman" w:hAnsi="Times New Roman"/>
            <w:sz w:val="24"/>
            <w:szCs w:val="24"/>
            <w:u w:val="single"/>
            <w:lang w:eastAsia="zh-CN"/>
          </w:rPr>
          <w:t>dodatek z tytułu kształcenia i rehabilitacji dziecka niepełnosprawnego</w:t>
        </w:r>
      </w:hyperlink>
      <w:r w:rsidR="00A956E3" w:rsidRPr="00A61428"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14:paraId="0C16EA30" w14:textId="77777777" w:rsidR="00A956E3" w:rsidRPr="00A61428" w:rsidRDefault="002342BD" w:rsidP="00D50AFE">
      <w:pPr>
        <w:numPr>
          <w:ilvl w:val="0"/>
          <w:numId w:val="42"/>
        </w:num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hyperlink r:id="rId13" w:history="1">
        <w:r w:rsidR="00A956E3" w:rsidRPr="00A61428">
          <w:rPr>
            <w:rFonts w:ascii="Times New Roman" w:eastAsia="Times New Roman" w:hAnsi="Times New Roman"/>
            <w:sz w:val="24"/>
            <w:szCs w:val="24"/>
            <w:u w:val="single"/>
            <w:lang w:eastAsia="zh-CN"/>
          </w:rPr>
          <w:t>dodatek z tytułu podjęcia przez dziecko nauki w szkole poza miejscem zamieszkania</w:t>
        </w:r>
      </w:hyperlink>
      <w:r w:rsidR="00A956E3" w:rsidRPr="00A61428"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14:paraId="6622D8AD" w14:textId="77777777" w:rsidR="00A956E3" w:rsidRPr="00A61428" w:rsidRDefault="002342BD" w:rsidP="00D50AFE">
      <w:pPr>
        <w:numPr>
          <w:ilvl w:val="0"/>
          <w:numId w:val="42"/>
        </w:numPr>
        <w:suppressAutoHyphens/>
        <w:spacing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hyperlink r:id="rId14" w:history="1">
        <w:r w:rsidR="00A956E3" w:rsidRPr="00A61428">
          <w:rPr>
            <w:rFonts w:ascii="Times New Roman" w:eastAsia="Times New Roman" w:hAnsi="Times New Roman"/>
            <w:sz w:val="24"/>
            <w:szCs w:val="24"/>
            <w:u w:val="single"/>
            <w:lang w:eastAsia="zh-CN"/>
          </w:rPr>
          <w:t>dodatek z tytułu rozpoczęcia roku szkolnego</w:t>
        </w:r>
      </w:hyperlink>
      <w:r w:rsidR="00A956E3" w:rsidRPr="00A61428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61DF4940" w14:textId="77777777" w:rsidR="00A956E3" w:rsidRPr="00A956E3" w:rsidRDefault="00A956E3" w:rsidP="00A956E3">
      <w:pPr>
        <w:tabs>
          <w:tab w:val="left" w:pos="360"/>
        </w:tabs>
        <w:ind w:left="720"/>
      </w:pPr>
      <w:r w:rsidRPr="00A956E3">
        <w:rPr>
          <w:rFonts w:ascii="Times New Roman" w:hAnsi="Times New Roman"/>
          <w:b/>
          <w:bCs/>
        </w:rPr>
        <w:t>W 2021 roku</w:t>
      </w:r>
      <w:r w:rsidRPr="00A956E3">
        <w:rPr>
          <w:rFonts w:ascii="Times New Roman" w:hAnsi="Times New Roman"/>
        </w:rPr>
        <w:t xml:space="preserve"> </w:t>
      </w:r>
      <w:r w:rsidRPr="00A956E3">
        <w:rPr>
          <w:rFonts w:ascii="Times New Roman" w:hAnsi="Times New Roman"/>
          <w:b/>
        </w:rPr>
        <w:t>wypłacono 3 516 dodatków do zasiłku rodzinnego na kwotę 328 357,67 zł.</w:t>
      </w:r>
    </w:p>
    <w:p w14:paraId="4E0A0560" w14:textId="76863DAF" w:rsidR="00A956E3" w:rsidRPr="00A956E3" w:rsidRDefault="00A956E3" w:rsidP="00A956E3">
      <w:pPr>
        <w:tabs>
          <w:tab w:val="left" w:pos="360"/>
        </w:tabs>
        <w:ind w:left="170" w:hanging="170"/>
        <w:jc w:val="both"/>
        <w:rPr>
          <w:bCs/>
        </w:rPr>
      </w:pPr>
      <w:r w:rsidRPr="00A956E3">
        <w:rPr>
          <w:rFonts w:ascii="Times New Roman" w:hAnsi="Times New Roman"/>
          <w:b/>
          <w:sz w:val="24"/>
          <w:szCs w:val="24"/>
        </w:rPr>
        <w:t>4. Jednorazowa z</w:t>
      </w:r>
      <w:r w:rsidRPr="00A956E3"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 w:rsidRPr="00A956E3">
        <w:rPr>
          <w:rFonts w:ascii="Times New Roman" w:hAnsi="Times New Roman"/>
          <w:b/>
          <w:sz w:val="24"/>
          <w:szCs w:val="24"/>
        </w:rPr>
        <w:t xml:space="preserve">z tytułu urodzenia dziecka 85502 </w:t>
      </w:r>
      <w:r w:rsidRPr="00A956E3">
        <w:rPr>
          <w:rFonts w:ascii="Times New Roman" w:hAnsi="Times New Roman"/>
          <w:bCs/>
          <w:sz w:val="24"/>
          <w:szCs w:val="24"/>
          <w:u w:val="single"/>
        </w:rPr>
        <w:t>zadanie zlecone finansowane z budżetu państwa.</w:t>
      </w:r>
    </w:p>
    <w:p w14:paraId="717D07A4" w14:textId="77777777" w:rsidR="00A956E3" w:rsidRPr="00A956E3" w:rsidRDefault="00A956E3" w:rsidP="00A956E3">
      <w:pPr>
        <w:tabs>
          <w:tab w:val="left" w:pos="360"/>
        </w:tabs>
        <w:ind w:left="170" w:hanging="170"/>
        <w:jc w:val="both"/>
      </w:pPr>
      <w:r w:rsidRPr="00A956E3">
        <w:rPr>
          <w:rFonts w:ascii="Times New Roman" w:eastAsia="Times New Roman" w:hAnsi="Times New Roman"/>
          <w:sz w:val="24"/>
          <w:szCs w:val="24"/>
        </w:rPr>
        <w:t xml:space="preserve">   Przysługuje w związku z urodzeniem się żywego dziecka.</w:t>
      </w:r>
      <w:r w:rsidRPr="00A956E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956E3">
        <w:rPr>
          <w:rFonts w:ascii="Times New Roman" w:eastAsia="Times New Roman" w:hAnsi="Times New Roman"/>
          <w:bCs/>
          <w:sz w:val="24"/>
          <w:szCs w:val="24"/>
        </w:rPr>
        <w:t>Podstawą do nabycia prawa                      do jednorazowej zapomogi jest spełnienie kryterium dochodowego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, które w przeliczeniu                 na osobę w rodzinie nie może przekraczać kwoty 1922 zł netto. Jest to świadczenie jednorazowe. Kwota świadczenia wynosi 1000 złotych. Termin do złożenia wniosku </w:t>
      </w:r>
      <w:r w:rsidRPr="00A956E3">
        <w:rPr>
          <w:rFonts w:ascii="Times New Roman" w:eastAsia="Times New Roman" w:hAnsi="Times New Roman"/>
          <w:sz w:val="24"/>
          <w:szCs w:val="24"/>
        </w:rPr>
        <w:br/>
        <w:t>o zapomogę wynosi 12 miesięcy od dnia narodzin dziecka, a w przypadku, gdy wniosek dotyczył będzie dziecka objętego opieką prawną, opieką faktyczną albo dziecka przysposobionego - w terminie 12 m-</w:t>
      </w:r>
      <w:proofErr w:type="spellStart"/>
      <w:r w:rsidRPr="00A956E3">
        <w:rPr>
          <w:rFonts w:ascii="Times New Roman" w:eastAsia="Times New Roman" w:hAnsi="Times New Roman"/>
          <w:sz w:val="24"/>
          <w:szCs w:val="24"/>
        </w:rPr>
        <w:t>cy</w:t>
      </w:r>
      <w:proofErr w:type="spellEnd"/>
      <w:r w:rsidRPr="00A956E3">
        <w:rPr>
          <w:rFonts w:ascii="Times New Roman" w:eastAsia="Times New Roman" w:hAnsi="Times New Roman"/>
          <w:sz w:val="24"/>
          <w:szCs w:val="24"/>
        </w:rPr>
        <w:t xml:space="preserve"> od dnia objęcia dziecka opieką albo przysposobienia nie później niż do ukończenia przez dziecko 18 roku życia. </w:t>
      </w:r>
      <w:r w:rsidRPr="00A956E3">
        <w:rPr>
          <w:rFonts w:ascii="Times New Roman" w:eastAsia="Times New Roman" w:hAnsi="Times New Roman"/>
          <w:sz w:val="24"/>
          <w:szCs w:val="24"/>
        </w:rPr>
        <w:br/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wypłacono  35 świadczeń na kwotę  35 000,00 zł,</w:t>
      </w:r>
    </w:p>
    <w:p w14:paraId="649B21A0" w14:textId="16F9595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eastAsia="Times New Roman" w:hAnsi="Times New Roman"/>
          <w:b/>
          <w:sz w:val="24"/>
          <w:szCs w:val="24"/>
        </w:rPr>
        <w:t>5. Świadczenie rodzicielskie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85502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  <w:r w:rsidRPr="00A956E3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14:paraId="2E65EB7D" w14:textId="77777777" w:rsidR="00A956E3" w:rsidRPr="00A956E3" w:rsidRDefault="00A956E3" w:rsidP="00A956E3">
      <w:pPr>
        <w:tabs>
          <w:tab w:val="left" w:pos="360"/>
        </w:tabs>
        <w:ind w:left="284"/>
        <w:jc w:val="both"/>
      </w:pPr>
      <w:r w:rsidRPr="00A956E3"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do których stosuje się przepisy o zleceniu – świadczenie rodzicielskie przysługuje </w:t>
      </w:r>
      <w:r w:rsidRPr="00A956E3">
        <w:rPr>
          <w:rFonts w:ascii="Times New Roman" w:eastAsia="Times New Roman" w:hAnsi="Times New Roman"/>
          <w:sz w:val="24"/>
          <w:szCs w:val="24"/>
        </w:rPr>
        <w:br/>
        <w:t xml:space="preserve">w przypadku braku uprawnienia do zasiłku macierzyńskiego, tj. jeżeli nieopłacane były składki na ubezpieczenie chorobowe), rolnicy. Świadczenie to przysługuje niezależnie od dochodu rodziny i może być pobierane przez blisko rok (52 tygodnie) w przypadku urodzenia bądź </w:t>
      </w:r>
      <w:r w:rsidRPr="00A956E3">
        <w:rPr>
          <w:rFonts w:ascii="Times New Roman" w:eastAsia="Times New Roman" w:hAnsi="Times New Roman"/>
          <w:sz w:val="24"/>
          <w:szCs w:val="24"/>
        </w:rPr>
        <w:lastRenderedPageBreak/>
        <w:t xml:space="preserve">przysposobienia jednego dziecka; przy dwojgu dzieciach - przez 65 tygodni, trojgu - 67 tygodni, czworgu - 69 tygodni, przy piątce i więcej - 71 tygodni. </w:t>
      </w:r>
      <w:r w:rsidRPr="00A956E3">
        <w:rPr>
          <w:rFonts w:ascii="Times New Roman" w:eastAsia="Times New Roman" w:hAnsi="Times New Roman"/>
          <w:sz w:val="24"/>
          <w:szCs w:val="24"/>
        </w:rPr>
        <w:br/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wypłacono  287 świadczeń na kwotę  234 617,30 zł,</w:t>
      </w:r>
    </w:p>
    <w:p w14:paraId="1707F7A0" w14:textId="76E50E55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eastAsia="Times New Roman" w:hAnsi="Times New Roman"/>
          <w:b/>
          <w:sz w:val="24"/>
          <w:szCs w:val="24"/>
        </w:rPr>
        <w:t xml:space="preserve">6. Zasiłek pielęgnacyjny </w:t>
      </w:r>
      <w:r w:rsidRPr="00A956E3">
        <w:rPr>
          <w:rFonts w:ascii="Times New Roman" w:hAnsi="Times New Roman"/>
          <w:b/>
          <w:sz w:val="24"/>
          <w:szCs w:val="24"/>
        </w:rPr>
        <w:t xml:space="preserve">85502 </w:t>
      </w:r>
      <w:r w:rsidRPr="00A956E3">
        <w:rPr>
          <w:rFonts w:ascii="Times New Roman" w:hAnsi="Times New Roman"/>
          <w:b/>
          <w:sz w:val="24"/>
          <w:szCs w:val="24"/>
          <w:u w:val="single"/>
        </w:rPr>
        <w:t>zadanie zlecone finansowane z budżetu państwa.</w:t>
      </w:r>
      <w:r w:rsidRPr="00A956E3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</w:p>
    <w:p w14:paraId="27B3671B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eastAsia="Times New Roman" w:hAnsi="Times New Roman"/>
          <w:sz w:val="24"/>
          <w:szCs w:val="24"/>
        </w:rPr>
        <w:t xml:space="preserve">Przyznawany jest na czas trwania orzeczenia o niepełnosprawności. w wysokości 215,84 zł. Przeznaczone jest na pokrycie wydatków związanych z koniecznością zapewnienia opieki i pomocy innej osoby w związku z niezdolnością do samodzielnej egzystencji. Prawo do zasiłku pielęgnacyjnego, bez względu na dochód rodziny, posiadają: niepełnosprawne dziecko, osoba niepełnosprawna w wieku powyżej 16 roku życia legitymująca się orzeczeniem o znacznym stopniu niepełnosprawności, osoba niepełnosprawna w wieku powyżej 16 roku życia legitymująca się orzeczeniem                                   o umiarkowanym stopniu niepełnosprawności, jeżeli niepełnosprawność powstała w wieku do 21 roku życia oraz osoba, która ukończyła 75 lat.  </w:t>
      </w:r>
    </w:p>
    <w:p w14:paraId="28873035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wypłacono 1844 świadczenia na kwotę 397 977,54 zł,</w:t>
      </w:r>
    </w:p>
    <w:p w14:paraId="655119F9" w14:textId="4C63C7C4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eastAsia="Times New Roman" w:hAnsi="Times New Roman"/>
          <w:b/>
          <w:sz w:val="24"/>
          <w:szCs w:val="24"/>
        </w:rPr>
        <w:t xml:space="preserve">7. Świadczenie pielęgnacyjne </w:t>
      </w:r>
      <w:r w:rsidRPr="00A956E3">
        <w:rPr>
          <w:rFonts w:ascii="Times New Roman" w:hAnsi="Times New Roman"/>
          <w:b/>
          <w:sz w:val="24"/>
          <w:szCs w:val="24"/>
        </w:rPr>
        <w:t xml:space="preserve">85502 </w:t>
      </w:r>
      <w:r w:rsidRPr="00A956E3">
        <w:rPr>
          <w:rFonts w:ascii="Times New Roman" w:hAnsi="Times New Roman"/>
          <w:b/>
          <w:sz w:val="24"/>
          <w:szCs w:val="24"/>
          <w:u w:val="single"/>
        </w:rPr>
        <w:t>zadanie zlecone finansowane z budżetu państwa.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>P</w:t>
      </w:r>
      <w:r w:rsidRPr="00A956E3">
        <w:rPr>
          <w:rFonts w:ascii="Times New Roman" w:eastAsia="Times New Roman" w:hAnsi="Times New Roman"/>
          <w:sz w:val="24"/>
          <w:szCs w:val="24"/>
        </w:rPr>
        <w:t>rzyznawane jest bez względu na osiągane dochody na czas trwania orzeczenia                                 o niepełnosprawności. Świadczenie pielęgnacyjne przysługuje matce, ojcu, a także opiekunowi faktycznemu dziecka. Przeznaczone jest na pokrycie utraty dochodu,                            w związku z rezygnacją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albo osobą legitymującą się orzeczeniem o znacznym stopniu niepełnosprawności.</w:t>
      </w:r>
      <w:r w:rsidRPr="00A956E3">
        <w:rPr>
          <w:rFonts w:ascii="Times New Roman" w:hAnsi="Times New Roman"/>
          <w:sz w:val="24"/>
          <w:szCs w:val="24"/>
        </w:rPr>
        <w:t xml:space="preserve"> </w:t>
      </w:r>
    </w:p>
    <w:p w14:paraId="735E528D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wypłacono  572 świadczeń na kwotę 1 114 662,00 zł,</w:t>
      </w:r>
    </w:p>
    <w:p w14:paraId="0491D70C" w14:textId="2AF391D5" w:rsidR="00A956E3" w:rsidRPr="00A956E3" w:rsidRDefault="00A956E3" w:rsidP="00A956E3">
      <w:pPr>
        <w:tabs>
          <w:tab w:val="left" w:pos="360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8. Specjalny zasiłek opiekuńczy 85502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>P</w:t>
      </w:r>
      <w:r w:rsidRPr="00A956E3">
        <w:rPr>
          <w:rFonts w:ascii="Times New Roman" w:eastAsia="Times New Roman" w:hAnsi="Times New Roman"/>
          <w:sz w:val="24"/>
          <w:szCs w:val="24"/>
        </w:rPr>
        <w:t>rzysługuje w kwocie 620 zł miesięcznie w związku z koniecznością sprawowania stałej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zasiłkowy, tj. od dnia 1 listopada do dnia 31 października następnego roku. Przysługuje, jeżeli łączny dochód rodziny osoby sprawującej opiekę oraz rodziny osoby wymagającej opieki w przeliczeniu na osobę nie przekracza kwoty  764,00 zł netto.</w:t>
      </w:r>
    </w:p>
    <w:p w14:paraId="69F3A985" w14:textId="7E87844B" w:rsidR="00A956E3" w:rsidRPr="00A956E3" w:rsidRDefault="00A956E3" w:rsidP="00A956E3">
      <w:pPr>
        <w:tabs>
          <w:tab w:val="left" w:pos="360"/>
        </w:tabs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956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wypłacono  92 świadczenia na kwotę 56 240,00 zł,</w:t>
      </w:r>
    </w:p>
    <w:p w14:paraId="43BB3C11" w14:textId="5D2E53DF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sz w:val="24"/>
          <w:szCs w:val="24"/>
        </w:rPr>
        <w:t xml:space="preserve">9. Zasiłek dla opiekuna </w:t>
      </w:r>
      <w:r w:rsidRPr="00A956E3">
        <w:rPr>
          <w:rFonts w:ascii="Times New Roman" w:hAnsi="Times New Roman"/>
          <w:b/>
          <w:bCs/>
          <w:sz w:val="24"/>
          <w:szCs w:val="24"/>
        </w:rPr>
        <w:t>85502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  <w:r w:rsidRPr="00A956E3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</w:p>
    <w:p w14:paraId="00FC2F79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eastAsia="Times New Roman" w:hAnsi="Times New Roman"/>
          <w:sz w:val="24"/>
          <w:szCs w:val="24"/>
        </w:rPr>
        <w:lastRenderedPageBreak/>
        <w:t xml:space="preserve">Zasiłek jest pomocą kierowaną wyłącznie do osób, które utraciły prawo do świadczenia pielęgnacyjnego z dniem 1 lipca 2013 r. w związku z wygaśnięciem </w:t>
      </w:r>
      <w:r w:rsidRPr="00A956E3">
        <w:rPr>
          <w:rFonts w:ascii="Times New Roman" w:eastAsia="Times New Roman" w:hAnsi="Times New Roman"/>
          <w:sz w:val="24"/>
          <w:szCs w:val="24"/>
        </w:rPr>
        <w:br/>
        <w:t xml:space="preserve">z mocy prawa decyzji. </w:t>
      </w:r>
      <w:r w:rsidRPr="00A956E3">
        <w:rPr>
          <w:rFonts w:ascii="Times New Roman" w:hAnsi="Times New Roman"/>
          <w:b/>
          <w:bCs/>
        </w:rPr>
        <w:t>W 2021 roku</w:t>
      </w:r>
      <w:r w:rsidRPr="00A956E3">
        <w:rPr>
          <w:rFonts w:ascii="Times New Roman" w:hAnsi="Times New Roman"/>
        </w:rPr>
        <w:t xml:space="preserve"> </w:t>
      </w:r>
      <w:r w:rsidRPr="00A956E3">
        <w:rPr>
          <w:rFonts w:ascii="Times New Roman" w:hAnsi="Times New Roman"/>
          <w:b/>
        </w:rPr>
        <w:t>wypłacono  73 świadczenia na kwotę  44 740,00 zł,</w:t>
      </w:r>
      <w:r w:rsidRPr="00A956E3">
        <w:rPr>
          <w:rFonts w:ascii="Times New Roman" w:hAnsi="Times New Roman"/>
        </w:rPr>
        <w:t xml:space="preserve"> </w:t>
      </w:r>
    </w:p>
    <w:p w14:paraId="65B5D985" w14:textId="55547464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sz w:val="24"/>
          <w:szCs w:val="24"/>
        </w:rPr>
        <w:t xml:space="preserve">10. Składki na ubezpieczenie </w:t>
      </w:r>
      <w:proofErr w:type="spellStart"/>
      <w:r w:rsidRPr="00A956E3">
        <w:rPr>
          <w:rFonts w:ascii="Times New Roman" w:hAnsi="Times New Roman"/>
          <w:b/>
          <w:sz w:val="24"/>
          <w:szCs w:val="24"/>
        </w:rPr>
        <w:t>społeczno</w:t>
      </w:r>
      <w:proofErr w:type="spellEnd"/>
      <w:r w:rsidRPr="00A956E3">
        <w:rPr>
          <w:rFonts w:ascii="Times New Roman" w:hAnsi="Times New Roman"/>
          <w:b/>
          <w:sz w:val="24"/>
          <w:szCs w:val="24"/>
        </w:rPr>
        <w:t>–rentowe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</w:rPr>
        <w:t>85502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zlecone finansowane </w:t>
      </w:r>
      <w:r w:rsidRPr="00A956E3">
        <w:rPr>
          <w:rFonts w:ascii="Times New Roman" w:hAnsi="Times New Roman"/>
          <w:sz w:val="24"/>
          <w:szCs w:val="24"/>
          <w:u w:val="single"/>
        </w:rPr>
        <w:br/>
        <w:t>z budżetu państwa.</w:t>
      </w:r>
    </w:p>
    <w:p w14:paraId="0C66B5BD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sz w:val="24"/>
          <w:szCs w:val="24"/>
        </w:rPr>
        <w:t xml:space="preserve">Składki opłacane są za osoby pobierające świadczenia opiekuńcze (świadczenie pielęgnacyjne, specjalny zasiłek opiekuńczy, zasiłek dla opiekuna). </w:t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opłacono 532 składek na kwotę  231 598,38 zł.</w:t>
      </w:r>
    </w:p>
    <w:p w14:paraId="5B56BA3F" w14:textId="24020D20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sz w:val="24"/>
          <w:szCs w:val="24"/>
        </w:rPr>
        <w:t>11. Jednorazowe świadczenie „Za życiem”</w:t>
      </w:r>
      <w:r w:rsidRPr="00A956E3">
        <w:rPr>
          <w:rFonts w:ascii="Times New Roman" w:hAnsi="Times New Roman"/>
          <w:b/>
          <w:bCs/>
          <w:sz w:val="24"/>
          <w:szCs w:val="24"/>
        </w:rPr>
        <w:t>85502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</w:t>
      </w:r>
      <w:r w:rsidRPr="00A956E3">
        <w:rPr>
          <w:rFonts w:ascii="Times New Roman" w:hAnsi="Times New Roman"/>
          <w:sz w:val="24"/>
          <w:szCs w:val="24"/>
          <w:u w:val="single"/>
        </w:rPr>
        <w:br/>
        <w:t xml:space="preserve"> z budżetu państwa.</w:t>
      </w:r>
    </w:p>
    <w:p w14:paraId="2933F1A2" w14:textId="77777777" w:rsidR="00A956E3" w:rsidRPr="00A956E3" w:rsidRDefault="00A956E3" w:rsidP="00A956E3">
      <w:pPr>
        <w:tabs>
          <w:tab w:val="left" w:pos="360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>Przysługuje na dziecko w wysokości 4000,00 zł, u którego zdiagnozowano nieuleczalną chorobę zagrażającą jego życiu, która powstała w prenatalnym okresie rozwoju dziecka.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 Świadczenie to przysługuje niezależnie od dochodu rodziny. Wniosek o wypłatę jednorazowego świadczenia składa się w terminie 12 miesięcy od dnia narodzin dziecka.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</w:rPr>
        <w:t>W 2021 roku nie wpłynął wniosek o ustalenie prawa do niniejszego świadczenia.</w:t>
      </w:r>
    </w:p>
    <w:p w14:paraId="79059468" w14:textId="7DBE5492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sz w:val="24"/>
          <w:szCs w:val="24"/>
        </w:rPr>
        <w:t xml:space="preserve">12. Fundusz Alimentacyjny </w:t>
      </w:r>
      <w:r w:rsidRPr="00A956E3">
        <w:rPr>
          <w:rFonts w:ascii="Times New Roman" w:hAnsi="Times New Roman"/>
          <w:b/>
          <w:bCs/>
          <w:sz w:val="24"/>
          <w:szCs w:val="24"/>
        </w:rPr>
        <w:t>85502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661B43CE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sz w:val="24"/>
          <w:szCs w:val="24"/>
        </w:rPr>
        <w:t xml:space="preserve">Świadczenia z funduszu alimentacyjnego przysługują w wysokości bieżąco ustalonych alimentów, jednakże </w:t>
      </w:r>
      <w:r w:rsidRPr="00A956E3">
        <w:rPr>
          <w:rFonts w:ascii="Times New Roman" w:hAnsi="Times New Roman"/>
          <w:b/>
          <w:bCs/>
          <w:sz w:val="24"/>
          <w:szCs w:val="24"/>
        </w:rPr>
        <w:t>nie wyższej niż 500,00 zł miesięcznie</w:t>
      </w:r>
      <w:r w:rsidRPr="00A956E3">
        <w:rPr>
          <w:rFonts w:ascii="Times New Roman" w:hAnsi="Times New Roman"/>
          <w:b/>
          <w:sz w:val="24"/>
          <w:szCs w:val="24"/>
        </w:rPr>
        <w:t>.</w:t>
      </w:r>
      <w:r w:rsidRPr="00A956E3">
        <w:rPr>
          <w:rFonts w:ascii="Times New Roman" w:hAnsi="Times New Roman"/>
          <w:sz w:val="24"/>
          <w:szCs w:val="24"/>
        </w:rPr>
        <w:t xml:space="preserve"> Przyznanie prawa                               do świadczenia z funduszu alimentacyjnego uzależnione jest od spełnienia kryterium dochodowego. Świadczenia te przysługują, jeżeli dochód rodziny w przeliczeniu na osobę w rodzinie nie przekracza kwoty  </w:t>
      </w:r>
      <w:r w:rsidRPr="00A956E3">
        <w:rPr>
          <w:rFonts w:ascii="Times New Roman" w:hAnsi="Times New Roman"/>
          <w:b/>
          <w:bCs/>
          <w:sz w:val="24"/>
          <w:szCs w:val="24"/>
        </w:rPr>
        <w:t>800,00zł</w:t>
      </w:r>
      <w:r w:rsidRPr="00A956E3">
        <w:rPr>
          <w:rFonts w:ascii="Times New Roman" w:hAnsi="Times New Roman"/>
          <w:sz w:val="24"/>
          <w:szCs w:val="24"/>
        </w:rPr>
        <w:t>. od 01 października 2020r.</w:t>
      </w:r>
      <w:r w:rsidRPr="00A956E3"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obowiązuje wyższe kryterium dochodowe uprawniające do świadczeń z funduszu alimentacyjnego tj. </w:t>
      </w:r>
      <w:r w:rsidRPr="00A956E3">
        <w:rPr>
          <w:rFonts w:ascii="Times New Roman" w:hAnsi="Times New Roman"/>
          <w:b/>
          <w:bCs/>
          <w:sz w:val="24"/>
          <w:szCs w:val="24"/>
        </w:rPr>
        <w:t>900,00zł</w:t>
      </w:r>
      <w:r w:rsidRPr="00A956E3">
        <w:rPr>
          <w:rFonts w:ascii="Times New Roman" w:hAnsi="Times New Roman"/>
          <w:sz w:val="24"/>
          <w:szCs w:val="24"/>
        </w:rPr>
        <w:t>. Przy ustalaniu prawa do świadczeń z funduszu alimentacyjnego od 1 października 2020r.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obowiązuje nowy sposób ustalania wysokości przysługujących świadczeń w przypadku przekroczenia kryterium dochodowego uprawniającego do funduszu alimentacyjnego (tzw. mechanizm złotówka za złotówkę). 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Do świadczenia z funduszu alimentacyjnego ma prawo osoba uprawniona  do alimentów od rodzica na podstawie tytułu wykonawczego pochodzącego lub zatwierdzonego przez sąd, jeżeli egzekucja okazała się bezskuteczna. </w:t>
      </w:r>
    </w:p>
    <w:p w14:paraId="3F051093" w14:textId="7777777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wypłacono  807 świadczeń na kwotę    270 560,64 zł.</w:t>
      </w:r>
    </w:p>
    <w:p w14:paraId="4059AFF8" w14:textId="09BF5DFA" w:rsidR="00A956E3" w:rsidRPr="00A956E3" w:rsidRDefault="00A956E3" w:rsidP="00A956E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13. Karta Dużej Rodziny ogólnopolska </w:t>
      </w:r>
      <w:r w:rsidRPr="00A956E3">
        <w:rPr>
          <w:rFonts w:ascii="Times New Roman" w:hAnsi="Times New Roman"/>
          <w:b/>
          <w:bCs/>
          <w:sz w:val="24"/>
          <w:szCs w:val="24"/>
        </w:rPr>
        <w:t>85503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4BC08B65" w14:textId="77777777" w:rsidR="00A956E3" w:rsidRPr="00A956E3" w:rsidRDefault="00A956E3" w:rsidP="00A956E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Karta przysługuje członkowi rodziny wielodzietnej, przez którą rozumie się rodzinę,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w której rodzic (rodzice) lub małżonek rodzica mają lub mieli na utrzymaniu łącznie                      co najmniej troje dzieci bez względu na ich wiek. Karta przysługuje niezależnie od dochodu. Rodzice mogą korzystać z karty dożywotnio, dzieci – do 18 roku życia lub do ukończenia nauki, maksymalnie do osiągnięcia 25 lat. Bez ograniczeń wiekowych w przypadku dzieci powyżej 18 roku życia legitymujących się orzeczeniem o umiarkowanym albo znacznym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stopniem niepełnosprawności na okres ważności orzeczenia. W 2021 roku wydano kart ogólnopolskich 58. </w:t>
      </w:r>
      <w:r w:rsidRPr="00A956E3">
        <w:rPr>
          <w:rFonts w:ascii="Times New Roman" w:hAnsi="Times New Roman"/>
          <w:sz w:val="24"/>
          <w:szCs w:val="24"/>
        </w:rPr>
        <w:t>Wydatki stanowiły koszt związany z obsługą w kwocie</w:t>
      </w:r>
      <w:r w:rsidRPr="00A956E3"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  <w:r w:rsidRPr="00A956E3">
        <w:rPr>
          <w:rFonts w:ascii="Times New Roman" w:hAnsi="Times New Roman"/>
          <w:b/>
          <w:sz w:val="24"/>
          <w:szCs w:val="24"/>
        </w:rPr>
        <w:t>233,54 zł.</w:t>
      </w:r>
    </w:p>
    <w:p w14:paraId="34B0746A" w14:textId="77777777" w:rsidR="00A956E3" w:rsidRPr="00A956E3" w:rsidRDefault="00A956E3" w:rsidP="00A956E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06ECE5D" w14:textId="0D84F9E5" w:rsidR="00A956E3" w:rsidRPr="00A956E3" w:rsidRDefault="00A956E3" w:rsidP="00A956E3">
      <w:pPr>
        <w:tabs>
          <w:tab w:val="left" w:pos="360"/>
        </w:tabs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56E3">
        <w:rPr>
          <w:rFonts w:ascii="Times New Roman" w:hAnsi="Times New Roman"/>
          <w:b/>
          <w:sz w:val="24"/>
          <w:szCs w:val="24"/>
        </w:rPr>
        <w:t>15. Karta dużej rodziny samorządowa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</w:rPr>
        <w:t>85503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gminy. </w:t>
      </w:r>
      <w:r w:rsidRPr="00A956E3">
        <w:rPr>
          <w:rFonts w:ascii="Times New Roman" w:hAnsi="Times New Roman"/>
          <w:sz w:val="24"/>
          <w:szCs w:val="24"/>
        </w:rPr>
        <w:t xml:space="preserve">Karta 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przysługuje niezależnie od uzyskiwanych dochodów rodzinom mającym na utrzymaniu co najmniej troje dzieci: w wieku do ukończenia 18 roku życia lub do ukończenia 24 roku życia, w przypadku gdy dziecko uczy się lub studiuje, zaś w przypadku dzieci niepełnosprawnych bez ograniczenia wieku pozostających pod opieką rodzica. </w:t>
      </w:r>
      <w:r w:rsidRPr="00A956E3">
        <w:rPr>
          <w:rFonts w:ascii="Times New Roman" w:eastAsia="Times New Roman" w:hAnsi="Times New Roman"/>
          <w:sz w:val="24"/>
          <w:szCs w:val="24"/>
        </w:rPr>
        <w:br/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wydano kart samorządowych 20. </w:t>
      </w:r>
      <w:r w:rsidRPr="00A956E3">
        <w:rPr>
          <w:rFonts w:ascii="Times New Roman" w:hAnsi="Times New Roman"/>
          <w:sz w:val="24"/>
          <w:szCs w:val="24"/>
        </w:rPr>
        <w:t xml:space="preserve">Wydatki stanowiły koszt związany </w:t>
      </w:r>
      <w:r w:rsidRPr="00A956E3">
        <w:rPr>
          <w:rFonts w:ascii="Times New Roman" w:hAnsi="Times New Roman"/>
          <w:sz w:val="24"/>
          <w:szCs w:val="24"/>
        </w:rPr>
        <w:br/>
        <w:t>z obsługą w kwocie</w:t>
      </w:r>
      <w:r w:rsidRPr="00A956E3"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  <w:r w:rsidRPr="00A956E3">
        <w:rPr>
          <w:rFonts w:ascii="Times New Roman" w:hAnsi="Times New Roman"/>
          <w:b/>
          <w:sz w:val="24"/>
          <w:szCs w:val="24"/>
        </w:rPr>
        <w:t>649,00 zł.</w:t>
      </w:r>
    </w:p>
    <w:p w14:paraId="2572B46B" w14:textId="417370E7" w:rsidR="00A956E3" w:rsidRPr="00A956E3" w:rsidRDefault="00A956E3" w:rsidP="00A956E3">
      <w:pPr>
        <w:tabs>
          <w:tab w:val="left" w:pos="360"/>
        </w:tabs>
        <w:ind w:left="426"/>
        <w:jc w:val="both"/>
      </w:pPr>
      <w:r w:rsidRPr="00A956E3">
        <w:rPr>
          <w:rFonts w:ascii="Times New Roman" w:hAnsi="Times New Roman"/>
          <w:b/>
          <w:sz w:val="24"/>
          <w:szCs w:val="24"/>
        </w:rPr>
        <w:t>16. Świadczenie Dobry Start 300+ 85504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państwa. </w:t>
      </w:r>
      <w:r w:rsidRPr="00A956E3">
        <w:rPr>
          <w:rFonts w:ascii="Times New Roman" w:hAnsi="Times New Roman"/>
          <w:sz w:val="24"/>
          <w:szCs w:val="24"/>
        </w:rPr>
        <w:t xml:space="preserve">Świadczenie dobry start przysługuje raz w roku w wysokości 300,00 zł na dziecko uczące się w szkole, aż do ukończenia przez nie 20 roku życia. Dzieci niepełnosprawne, uczące się w szkole, otrzymają świadczenie do ukończenia przez nie 24 roku życia. </w:t>
      </w:r>
      <w:r w:rsidRPr="00A956E3">
        <w:rPr>
          <w:rFonts w:ascii="Times New Roman" w:hAnsi="Times New Roman"/>
          <w:sz w:val="24"/>
          <w:szCs w:val="24"/>
        </w:rPr>
        <w:br/>
        <w:t>W 2021 roku wypłacono  1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świadczenie na kwotę </w:t>
      </w:r>
      <w:r w:rsidRPr="00A956E3">
        <w:rPr>
          <w:rFonts w:ascii="Times New Roman" w:hAnsi="Times New Roman"/>
          <w:b/>
          <w:sz w:val="24"/>
          <w:szCs w:val="24"/>
        </w:rPr>
        <w:t>300,00 zł.</w:t>
      </w:r>
    </w:p>
    <w:p w14:paraId="3C803195" w14:textId="77777777" w:rsidR="00A956E3" w:rsidRPr="00A956E3" w:rsidRDefault="00A956E3" w:rsidP="00A956E3">
      <w:pPr>
        <w:tabs>
          <w:tab w:val="left" w:pos="360"/>
        </w:tabs>
        <w:ind w:left="340"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>Od 01 lipca 2021r. obowiązek realizacji zadania w całości przechodzi na Zakład Ubezpieczeń Społecznych.</w:t>
      </w:r>
    </w:p>
    <w:p w14:paraId="1CFAEA43" w14:textId="04BF15EE" w:rsidR="00A956E3" w:rsidRPr="00A956E3" w:rsidRDefault="00A956E3" w:rsidP="00A956E3">
      <w:pPr>
        <w:tabs>
          <w:tab w:val="left" w:pos="426"/>
        </w:tabs>
        <w:spacing w:after="0"/>
        <w:ind w:left="397"/>
        <w:jc w:val="both"/>
      </w:pPr>
      <w:r w:rsidRPr="00A956E3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Pr="00A956E3">
        <w:rPr>
          <w:rFonts w:ascii="Times New Roman" w:hAnsi="Times New Roman"/>
          <w:b/>
          <w:sz w:val="24"/>
          <w:szCs w:val="24"/>
        </w:rPr>
        <w:t>Składki na ubezpieczenie zdrowotne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85513 </w:t>
      </w:r>
      <w:r w:rsidRPr="00A956E3">
        <w:rPr>
          <w:rFonts w:ascii="Times New Roman" w:hAnsi="Times New Roman"/>
          <w:sz w:val="24"/>
          <w:szCs w:val="24"/>
          <w:u w:val="single"/>
        </w:rPr>
        <w:t>zadanie zlecone finansowane z budżetu państwa.</w:t>
      </w:r>
    </w:p>
    <w:p w14:paraId="60F9CA9B" w14:textId="77777777" w:rsidR="00A956E3" w:rsidRPr="00A956E3" w:rsidRDefault="00A956E3" w:rsidP="00A956E3">
      <w:pPr>
        <w:tabs>
          <w:tab w:val="left" w:pos="426"/>
        </w:tabs>
        <w:spacing w:after="0"/>
        <w:ind w:left="39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9DE73F9" w14:textId="77777777" w:rsidR="00A956E3" w:rsidRPr="00A956E3" w:rsidRDefault="00A956E3" w:rsidP="00A956E3">
      <w:pPr>
        <w:tabs>
          <w:tab w:val="left" w:pos="426"/>
        </w:tabs>
        <w:spacing w:after="0"/>
        <w:ind w:left="397"/>
        <w:jc w:val="both"/>
      </w:pPr>
      <w:r w:rsidRPr="00A956E3">
        <w:rPr>
          <w:rFonts w:ascii="Times New Roman" w:hAnsi="Times New Roman"/>
          <w:sz w:val="24"/>
          <w:szCs w:val="24"/>
        </w:rPr>
        <w:t xml:space="preserve">Opłacone za osoby pobierające niektóre świadczenia z pomocy społecznej (zadania               w całości finansowane przez budżet państwa). Kwota wydatków została przeznaczona na realizację ustawowego obowiązku odprowadzania składek zdrowotnych za osoby pobierające świadczenie pielęgnacyjne, specjalny zasiłek opiekuńczy oraz zasiłek dla opiekuna (zadania w całości finansowane przez budżet państwa).  </w:t>
      </w:r>
    </w:p>
    <w:p w14:paraId="1614053B" w14:textId="77777777" w:rsidR="00A956E3" w:rsidRPr="00A956E3" w:rsidRDefault="00A956E3" w:rsidP="00A956E3">
      <w:pPr>
        <w:tabs>
          <w:tab w:val="left" w:pos="426"/>
        </w:tabs>
        <w:ind w:left="360"/>
        <w:jc w:val="both"/>
      </w:pPr>
      <w:r w:rsidRPr="00A956E3">
        <w:rPr>
          <w:rFonts w:ascii="Times New Roman" w:hAnsi="Times New Roman"/>
          <w:b/>
          <w:bCs/>
          <w:sz w:val="24"/>
          <w:szCs w:val="24"/>
        </w:rPr>
        <w:tab/>
        <w:t>W 2021 roku</w:t>
      </w:r>
      <w:r w:rsidRPr="00A956E3">
        <w:rPr>
          <w:rFonts w:ascii="Times New Roman" w:hAnsi="Times New Roman"/>
          <w:b/>
          <w:sz w:val="24"/>
          <w:szCs w:val="24"/>
        </w:rPr>
        <w:t xml:space="preserve"> odprowadzono 727 składek na kwotę 109 656,00 zł.</w:t>
      </w:r>
    </w:p>
    <w:p w14:paraId="19195FE2" w14:textId="77777777" w:rsidR="00A956E3" w:rsidRPr="00A956E3" w:rsidRDefault="00A956E3" w:rsidP="00A956E3">
      <w:pPr>
        <w:tabs>
          <w:tab w:val="left" w:pos="426"/>
        </w:tabs>
        <w:ind w:left="360"/>
        <w:jc w:val="both"/>
      </w:pPr>
      <w:r w:rsidRPr="00A956E3">
        <w:rPr>
          <w:rFonts w:ascii="Times New Roman" w:hAnsi="Times New Roman"/>
          <w:b/>
          <w:bCs/>
          <w:sz w:val="24"/>
          <w:szCs w:val="24"/>
        </w:rPr>
        <w:t>18. Program „Czyste Powietrze”</w:t>
      </w:r>
      <w:r w:rsidRPr="00A956E3"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znowelizowana ustawa Prawo ochrony środowiska nakłada na gminy obowiązek wydawania zaświadczeń dla osób fizycznych w celu potwierdzenia przeciętnego miesięcznego dochodu na jednego członka gospodarstwa domowego osoby ubiegającej się o dofinansowanie z Narodowego Funduszu Ochrony Środowiska i Gospodarki Wodnej lub z </w:t>
      </w:r>
      <w:proofErr w:type="spellStart"/>
      <w:r w:rsidRPr="00A956E3">
        <w:rPr>
          <w:rFonts w:ascii="Times New Roman" w:hAnsi="Times New Roman"/>
          <w:sz w:val="24"/>
          <w:szCs w:val="24"/>
        </w:rPr>
        <w:t>WFOŚiGW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 w ramach Części 2 programu „Czyste Powietrze”. </w:t>
      </w:r>
      <w:r w:rsidRPr="00A956E3">
        <w:rPr>
          <w:rFonts w:ascii="Times New Roman" w:hAnsi="Times New Roman"/>
          <w:b/>
          <w:bCs/>
          <w:sz w:val="24"/>
          <w:szCs w:val="24"/>
        </w:rPr>
        <w:t>W 2021 roku</w:t>
      </w:r>
      <w:r w:rsidRPr="00A956E3">
        <w:rPr>
          <w:rFonts w:ascii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>wydano 32 zaświadczenia.</w:t>
      </w:r>
    </w:p>
    <w:p w14:paraId="3803A805" w14:textId="1E8C8C38" w:rsidR="00A956E3" w:rsidRPr="00A956E3" w:rsidRDefault="00A956E3" w:rsidP="00A956E3">
      <w:pPr>
        <w:suppressAutoHyphens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19. Wspieranie rodziny- 85504 łączny wydatek stanowi kwotę 66 763,60</w:t>
      </w:r>
      <w:r w:rsidRPr="00A956E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zh-CN"/>
        </w:rPr>
        <w:t xml:space="preserve"> </w:t>
      </w:r>
      <w:r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zł.</w:t>
      </w:r>
    </w:p>
    <w:p w14:paraId="7F51AA0B" w14:textId="31B8EDEE" w:rsidR="00A956E3" w:rsidRPr="00A956E3" w:rsidRDefault="00A956E3" w:rsidP="00A956E3">
      <w:p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eastAsia="Times New Roman" w:hAnsi="Times New Roman"/>
          <w:b/>
          <w:color w:val="FF0000"/>
          <w:sz w:val="24"/>
          <w:szCs w:val="24"/>
          <w:lang w:eastAsia="zh-CN"/>
        </w:rPr>
        <w:t xml:space="preserve">   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</w:t>
      </w:r>
      <w:r w:rsidRPr="00A956E3">
        <w:rPr>
          <w:rFonts w:ascii="Times New Roman" w:hAnsi="Times New Roman"/>
          <w:b/>
          <w:sz w:val="24"/>
          <w:szCs w:val="24"/>
        </w:rPr>
        <w:t xml:space="preserve"> 85504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w kwocie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64 217,60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 zł. </w:t>
      </w:r>
      <w:r w:rsidRPr="00A956E3">
        <w:rPr>
          <w:rFonts w:ascii="Times New Roman" w:hAnsi="Times New Roman"/>
          <w:color w:val="FF0000"/>
          <w:sz w:val="24"/>
          <w:szCs w:val="24"/>
          <w:u w:val="single"/>
        </w:rPr>
        <w:br/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W tym rozdziale ujęte zostały wydatki na wspieranie rodziny, zgodnie z ustawą z dnia  9 czerwca 2011 r. o wspieraniu rodziny i systemu pieczy zastępczej. W celu wspierania rodzin w wykonywaniu funkcji opiekuńczo-wychowawczych w 2020r. w Gminnym Ośrodku Pomocy Społecznej w Lidzbarku Warmińskim  funkcję asystenta pełniła jedna osoba zatrudniona na umowę o pracę, finansowana  ze środków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>własnych gminy. Asystent w  2021r. objął wsparciem łącznie 15 rodzin (</w:t>
      </w:r>
      <w:r w:rsidRPr="00A956E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10432E">
        <w:rPr>
          <w:rFonts w:ascii="Times New Roman" w:eastAsia="Times New Roman" w:hAnsi="Times New Roman"/>
          <w:sz w:val="24"/>
          <w:szCs w:val="24"/>
          <w:lang w:eastAsia="pl-PL"/>
        </w:rPr>
        <w:t>48</w:t>
      </w:r>
      <w:r w:rsidRPr="00A956E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>dzieci w tych rodzinach).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 uwagi na złożoność problemów występujących w rodzinach, a jednocześnie  niski potencjał członków rodziny, zróżnicowane możliwości i zasoby – kierowane wsparcie wymagało indywidualnego podejścia specjalisty. W roku 2021 z 1 rodziną zakończono współpracę , w związku ze zrealizowanym planem pracy, wzmocniona została funkcja opiekuńczo-wychowawcza i funkcjonowanie rodzin było stabilne. W przypadku 1 rodziny, której dziecko trafiło do pieczy zastępczej Sąd postanowił o powrocie dziecka pod opiekę matki. </w:t>
      </w:r>
    </w:p>
    <w:p w14:paraId="7AF56D37" w14:textId="77777777" w:rsidR="00A956E3" w:rsidRPr="00A956E3" w:rsidRDefault="00A956E3" w:rsidP="00A956E3">
      <w:pPr>
        <w:suppressAutoHyphens/>
        <w:spacing w:before="120" w:after="0"/>
        <w:ind w:left="426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Koszty związane z zatrudnieniem asystenta rodziny na umowę o pracę, zakupem materiałów  biurowych, szkoleniami, kosztami dojazdu do rodzin - w 2021 roku wyniosły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br/>
      </w:r>
      <w:r w:rsidRPr="00A956E3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 xml:space="preserve">64 217,60 zł. </w:t>
      </w:r>
    </w:p>
    <w:p w14:paraId="346BD5AF" w14:textId="10EC0222" w:rsidR="00A956E3" w:rsidRPr="00A956E3" w:rsidRDefault="00A956E3" w:rsidP="00A956E3">
      <w:p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85504 -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zlecone finansowane z budżetu gminy w kwocie 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246,00 zł</w:t>
      </w:r>
      <w:r w:rsidRPr="00A956E3">
        <w:rPr>
          <w:rFonts w:ascii="Times New Roman" w:hAnsi="Times New Roman"/>
          <w:sz w:val="24"/>
          <w:szCs w:val="24"/>
          <w:u w:val="single"/>
        </w:rPr>
        <w:t>.</w:t>
      </w:r>
    </w:p>
    <w:p w14:paraId="27F17A69" w14:textId="491A9842" w:rsidR="00A956E3" w:rsidRPr="00A956E3" w:rsidRDefault="00A956E3" w:rsidP="00A956E3">
      <w:pPr>
        <w:spacing w:after="0"/>
        <w:ind w:left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956E3">
        <w:rPr>
          <w:rFonts w:ascii="Times New Roman" w:hAnsi="Times New Roman"/>
          <w:b/>
          <w:color w:val="000000"/>
          <w:sz w:val="24"/>
          <w:szCs w:val="24"/>
        </w:rPr>
        <w:t xml:space="preserve">85504 - 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 Funduszu Pracy  w kwocie 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2 000 zł</w:t>
      </w:r>
      <w:r w:rsidRPr="00A956E3"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14:paraId="75F1CDD5" w14:textId="77777777" w:rsidR="00A956E3" w:rsidRPr="00A956E3" w:rsidRDefault="00A956E3" w:rsidP="00A956E3">
      <w:pPr>
        <w:suppressAutoHyphens/>
        <w:spacing w:before="120" w:after="0"/>
        <w:ind w:left="426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Koszty związane z obsługą programu dobry start  wyniosły w 2021r. Kwotę </w:t>
      </w:r>
      <w:r w:rsidRPr="00A956E3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 xml:space="preserve">512,00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>zł.</w:t>
      </w:r>
    </w:p>
    <w:p w14:paraId="58724D5A" w14:textId="1C5007E0" w:rsidR="00A956E3" w:rsidRPr="00A956E3" w:rsidRDefault="00A956E3" w:rsidP="00A956E3">
      <w:pPr>
        <w:suppressAutoHyphens/>
        <w:spacing w:before="120" w:after="0"/>
        <w:ind w:left="426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956E3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18.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Piecza zastępcza (rodziny zastępcze) 85508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własne finansowane z budżetu   </w:t>
      </w:r>
      <w:r w:rsidRPr="00A956E3">
        <w:rPr>
          <w:rFonts w:ascii="Times New Roman" w:hAnsi="Times New Roman"/>
          <w:sz w:val="24"/>
          <w:szCs w:val="24"/>
          <w:u w:val="single"/>
        </w:rPr>
        <w:br/>
      </w:r>
      <w:r w:rsidRPr="00A956E3">
        <w:rPr>
          <w:rFonts w:ascii="Times New Roman" w:hAnsi="Times New Roman"/>
          <w:sz w:val="24"/>
          <w:szCs w:val="24"/>
        </w:rPr>
        <w:t xml:space="preserve">   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 gminy. </w:t>
      </w:r>
      <w:r w:rsidRPr="00A956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56E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14:paraId="340E61F8" w14:textId="77777777" w:rsidR="00A956E3" w:rsidRPr="00A956E3" w:rsidRDefault="00A956E3" w:rsidP="00A956E3">
      <w:pPr>
        <w:suppressAutoHyphens/>
        <w:spacing w:before="120" w:after="0"/>
        <w:ind w:left="426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6D12CA1" w14:textId="77777777" w:rsidR="00A956E3" w:rsidRPr="00A956E3" w:rsidRDefault="00A956E3" w:rsidP="00A956E3">
      <w:pPr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bCs/>
          <w:sz w:val="24"/>
          <w:szCs w:val="24"/>
        </w:rPr>
        <w:t>W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hAnsi="Times New Roman"/>
          <w:sz w:val="24"/>
          <w:szCs w:val="24"/>
        </w:rPr>
        <w:t xml:space="preserve"> przypadku umieszczenia dziecka w rodzinie zastępczej albo w rodzinnym  domu dziecka oraz pozostałych formach pieczy zastępczej, gmina właściwa ze względu na miejsce zamieszkania dziecka przed umieszczeniem go po raz pierwszy ponosi odpowiednio wydatki: 10% w pierwszym roku pobytu dziecka w pieczy zastępczej, 30% w drugim roku pobytu dziecka w pieczy zastępczej, 50% w trzecim roku i następnych latach pobytu dziecka w pieczy zastępczej. W 2021r.  dokonano opłat w wysokości </w:t>
      </w:r>
      <w:r w:rsidRPr="00A956E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233 996,30 zł. </w:t>
      </w:r>
      <w:r w:rsidRPr="00A956E3">
        <w:rPr>
          <w:rFonts w:ascii="Times New Roman" w:hAnsi="Times New Roman"/>
          <w:sz w:val="24"/>
          <w:szCs w:val="24"/>
        </w:rPr>
        <w:t>zł za</w:t>
      </w:r>
      <w:r w:rsidRPr="00A956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956E3">
        <w:rPr>
          <w:rFonts w:ascii="Times New Roman" w:hAnsi="Times New Roman"/>
          <w:color w:val="000000"/>
          <w:sz w:val="24"/>
          <w:szCs w:val="24"/>
        </w:rPr>
        <w:t>21</w:t>
      </w:r>
      <w:r w:rsidRPr="00A956E3">
        <w:rPr>
          <w:rFonts w:ascii="Times New Roman" w:hAnsi="Times New Roman"/>
          <w:sz w:val="24"/>
          <w:szCs w:val="24"/>
        </w:rPr>
        <w:t xml:space="preserve"> dzieci przebywających w pieczy zastępczej. </w:t>
      </w:r>
    </w:p>
    <w:p w14:paraId="41A9E58B" w14:textId="77777777" w:rsidR="00A956E3" w:rsidRPr="00A956E3" w:rsidRDefault="00A956E3" w:rsidP="00A956E3">
      <w:pPr>
        <w:tabs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 xml:space="preserve">Na koniec grudnia </w:t>
      </w:r>
      <w:r w:rsidRPr="00A956E3">
        <w:rPr>
          <w:rFonts w:ascii="Times New Roman" w:hAnsi="Times New Roman"/>
          <w:b/>
          <w:bCs/>
          <w:sz w:val="24"/>
          <w:szCs w:val="24"/>
        </w:rPr>
        <w:t>2021r. pozostało 18 dzieci</w:t>
      </w:r>
      <w:r w:rsidRPr="00A956E3">
        <w:rPr>
          <w:rFonts w:ascii="Times New Roman" w:hAnsi="Times New Roman"/>
          <w:sz w:val="24"/>
          <w:szCs w:val="24"/>
        </w:rPr>
        <w:t xml:space="preserve"> w pieczy zastępczej. Mniejsza liczba dzieci wynika z tego, że 2 małych dzieci przybywających w zawodowych rodzinach zastępczych trafiło do adopcji, a jedno dziecko powróciło pod opiekę matki. </w:t>
      </w:r>
    </w:p>
    <w:p w14:paraId="2DD7E328" w14:textId="77777777" w:rsidR="00A956E3" w:rsidRPr="00A956E3" w:rsidRDefault="00A956E3" w:rsidP="00A956E3">
      <w:pPr>
        <w:tabs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 xml:space="preserve">W sytuacjach kiedy rodzic wykazuje wolę i chęć opieki nad dzieckiem, które zostało umieszczone w pieczy – asystent rodziny i pracownicy socjalni podejmują wszelkie działania, by pomóc rodzicom we wzmocnieniu funkcji opiekuńczo-wychowawczej oraz stworzenia warunków do prawidłowego wychowania i rozwoju dzieci. Taka sytuacja miała miejsce w 2021r., kiedy samotna matka wykazała możliwości sprawowania opieki nad córką i dała wiary przed sądem, że jest w stanie prawidłowo wywiązać się z roli rodzicielskiej. </w:t>
      </w:r>
    </w:p>
    <w:p w14:paraId="4E325151" w14:textId="77777777" w:rsidR="00A956E3" w:rsidRPr="00A956E3" w:rsidRDefault="00A956E3" w:rsidP="00A956E3">
      <w:pPr>
        <w:tabs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>Decyzja o umieszczeniu dzieci w pieczy, z perspektywy OPS, jest ostatecznością.  Jednakże, jeżeli rodzice w ramach swych kompetencji narażają swoje dzieci na zdrowie          i życie, mimo wspierania przez asystenta rodziny i pracownika socjalnego, nie wywiązują się z podjętych ustaleń w kierunku poprawy sytuacji życiowej-  OPS czy kurator, informuje sąd o zaniedbaniach opiekuńczo- wychowawczych w rodzinach.</w:t>
      </w:r>
    </w:p>
    <w:p w14:paraId="7B667DD1" w14:textId="77777777" w:rsidR="00A956E3" w:rsidRPr="00A956E3" w:rsidRDefault="00A956E3" w:rsidP="00A956E3">
      <w:pPr>
        <w:tabs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>Oprócz 1 przypadku, opisanego powyżej, żaden z rodziców z własnego wyboru,  nie wzmocnił swojej funkcji opiekuńczo-wychowawczej, ani nie doprowadził do stabilizacji życiowej na tyle, by sąd powierzył im opiekę nad dziećmi. Wręcz odwrotnie, w toku prowadzonej procedury w sprawach opiekuńczo-wychowawczych pozbawił praw rodzicielskich rodziców  w 4 rodzinach.</w:t>
      </w:r>
    </w:p>
    <w:p w14:paraId="25F5C29F" w14:textId="77777777" w:rsidR="00A956E3" w:rsidRPr="00A956E3" w:rsidRDefault="00A956E3" w:rsidP="00A956E3">
      <w:pPr>
        <w:tabs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lastRenderedPageBreak/>
        <w:t xml:space="preserve">Niepokojącym jest fakt niepełnosprawności dzieci umieszczonych w pieczy. Mają one mniejsze szanse na znalezienie rodziny adopcyjnej i umieszczane są w placówce opiekuńczo-wychowawczej (domu dziecka), gdzie będą przebywały do uzyskania pełnoletności, a po opuszczeniu placówki mogą się stać potencjalnymi kandydatami do umieszczenia w </w:t>
      </w:r>
      <w:proofErr w:type="spellStart"/>
      <w:r w:rsidRPr="00A956E3">
        <w:rPr>
          <w:rFonts w:ascii="Times New Roman" w:hAnsi="Times New Roman"/>
          <w:sz w:val="24"/>
          <w:szCs w:val="24"/>
        </w:rPr>
        <w:t>dps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, z uwagi na to, że nie będą w stanie samodzielnie funkcjonować   </w:t>
      </w:r>
      <w:r w:rsidRPr="00A956E3">
        <w:rPr>
          <w:rFonts w:ascii="Times New Roman" w:hAnsi="Times New Roman"/>
          <w:sz w:val="24"/>
          <w:szCs w:val="24"/>
        </w:rPr>
        <w:br/>
        <w:t>w społeczeństwie.</w:t>
      </w:r>
    </w:p>
    <w:p w14:paraId="603825CD" w14:textId="77777777" w:rsidR="00A956E3" w:rsidRPr="00A956E3" w:rsidRDefault="00A956E3" w:rsidP="00A956E3">
      <w:pPr>
        <w:tabs>
          <w:tab w:val="left" w:pos="709"/>
        </w:tabs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 xml:space="preserve">Koszt utrzymania dzieci w pieczy jest bardzo wysoki, szczególnie w domu dziecka. </w:t>
      </w:r>
      <w:r w:rsidRPr="00A956E3">
        <w:rPr>
          <w:rFonts w:ascii="Times New Roman" w:hAnsi="Times New Roman"/>
          <w:sz w:val="24"/>
          <w:szCs w:val="24"/>
        </w:rPr>
        <w:br/>
        <w:t>W 2021r. miesięczny koszt utrzymania wynosił 3 575,12 zł za 1 dziecko, a od marca 2022r. Zarządzeniem Nr OR.120.6.2022 Starosty Lidzbarskiego z dnia 11 lutego 2022r.  średnie miesięczne wydatki przeznaczone na utrzymanie dziecka  w placówce opiekuńczo-wychowawczej ,, Mój Dom” w Ornecie wyniosą   6 167,69 zł miesięcznie. Obecnie 7 dzieci   z gminy Lidzbark Warmiński przebywa w powyższej placówce i odpłatność gminy stanowi 50% całkowitego kosztu.</w:t>
      </w:r>
    </w:p>
    <w:p w14:paraId="650F13B8" w14:textId="77777777" w:rsidR="00A956E3" w:rsidRPr="00A956E3" w:rsidRDefault="00A956E3" w:rsidP="00A956E3">
      <w:pPr>
        <w:tabs>
          <w:tab w:val="left" w:pos="709"/>
        </w:tabs>
        <w:spacing w:after="0"/>
        <w:ind w:left="360"/>
        <w:contextualSpacing/>
        <w:jc w:val="both"/>
        <w:rPr>
          <w:rFonts w:ascii="Times New Roman" w:eastAsia="Times New Roman" w:hAnsi="Times New Roman"/>
          <w:color w:val="C00000"/>
          <w:sz w:val="24"/>
          <w:szCs w:val="24"/>
          <w:lang w:eastAsia="zh-CN"/>
        </w:rPr>
      </w:pPr>
    </w:p>
    <w:p w14:paraId="0E74696A" w14:textId="77777777" w:rsidR="00A956E3" w:rsidRPr="00A956E3" w:rsidRDefault="00A956E3" w:rsidP="00A956E3">
      <w:pPr>
        <w:spacing w:after="0"/>
        <w:jc w:val="both"/>
        <w:rPr>
          <w:rFonts w:ascii="Times New Roman" w:eastAsia="Times New Roman" w:hAnsi="Times New Roman"/>
          <w:color w:val="C00000"/>
          <w:sz w:val="24"/>
          <w:szCs w:val="24"/>
        </w:rPr>
      </w:pPr>
      <w:r w:rsidRPr="00A956E3">
        <w:rPr>
          <w:rFonts w:ascii="Times New Roman" w:hAnsi="Times New Roman"/>
          <w:b/>
          <w:bCs/>
          <w:sz w:val="24"/>
          <w:szCs w:val="24"/>
        </w:rPr>
        <w:t xml:space="preserve">      19. Utrzymanie GOPS - Rodzina </w:t>
      </w:r>
    </w:p>
    <w:p w14:paraId="22FCCCBE" w14:textId="77777777" w:rsidR="00A956E3" w:rsidRPr="00A956E3" w:rsidRDefault="00A956E3" w:rsidP="00A956E3">
      <w:pPr>
        <w:spacing w:after="0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7476891" w14:textId="77777777" w:rsidR="00A956E3" w:rsidRPr="00A956E3" w:rsidRDefault="00A956E3" w:rsidP="00A956E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b/>
          <w:sz w:val="24"/>
          <w:szCs w:val="24"/>
        </w:rPr>
        <w:t xml:space="preserve">       855 01,02,04 -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 w kwocie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151 964,99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zł.</w:t>
      </w:r>
      <w:r w:rsidRPr="00A956E3">
        <w:rPr>
          <w:rFonts w:ascii="Times New Roman" w:hAnsi="Times New Roman"/>
          <w:b/>
          <w:sz w:val="24"/>
          <w:szCs w:val="24"/>
        </w:rPr>
        <w:t xml:space="preserve"> 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98370D1" w14:textId="77777777" w:rsidR="00A956E3" w:rsidRPr="00A956E3" w:rsidRDefault="00A956E3" w:rsidP="00A956E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eastAsia="Times New Roman" w:hAnsi="Times New Roman"/>
          <w:b/>
          <w:bCs/>
          <w:sz w:val="24"/>
          <w:szCs w:val="24"/>
        </w:rPr>
        <w:t xml:space="preserve">       855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56E3">
        <w:rPr>
          <w:rFonts w:ascii="Times New Roman" w:hAnsi="Times New Roman"/>
          <w:b/>
          <w:sz w:val="24"/>
          <w:szCs w:val="24"/>
        </w:rPr>
        <w:t xml:space="preserve">01,02     - </w:t>
      </w:r>
      <w:r w:rsidRPr="00A956E3">
        <w:rPr>
          <w:rFonts w:ascii="Times New Roman" w:hAnsi="Times New Roman"/>
          <w:sz w:val="24"/>
          <w:szCs w:val="24"/>
          <w:u w:val="single"/>
        </w:rPr>
        <w:t xml:space="preserve">zadanie zlecone finansowane z budżetu gminy </w:t>
      </w:r>
      <w:r w:rsidRPr="00A956E3">
        <w:rPr>
          <w:rFonts w:ascii="Times New Roman" w:hAnsi="Times New Roman"/>
          <w:b/>
          <w:bCs/>
          <w:sz w:val="24"/>
          <w:szCs w:val="24"/>
          <w:u w:val="single"/>
        </w:rPr>
        <w:t>177 527,39 zł.</w:t>
      </w:r>
      <w:r w:rsidRPr="00A956E3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728C0293" w14:textId="77777777" w:rsidR="00A956E3" w:rsidRPr="00A956E3" w:rsidRDefault="00A956E3" w:rsidP="00A956E3">
      <w:pPr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t>Koszt stanowią  głównie wydatki na wynagrodzenia osobowe i pochodne, a także wydatki na zakup materiałów, rozmowy telefoniczne, podróże służbowe, szkolenia . W roku 2021        wydatkowano kwotę</w:t>
      </w:r>
      <w:r w:rsidRPr="00A956E3">
        <w:rPr>
          <w:rFonts w:ascii="Times New Roman" w:hAnsi="Times New Roman"/>
          <w:b/>
          <w:sz w:val="24"/>
          <w:szCs w:val="24"/>
        </w:rPr>
        <w:t xml:space="preserve">  329 492,38 zł.</w:t>
      </w:r>
    </w:p>
    <w:p w14:paraId="004BBCE3" w14:textId="77777777" w:rsidR="00A956E3" w:rsidRPr="00A956E3" w:rsidRDefault="00A956E3" w:rsidP="00A956E3">
      <w:pPr>
        <w:tabs>
          <w:tab w:val="left" w:pos="708"/>
        </w:tabs>
        <w:spacing w:after="0"/>
        <w:ind w:left="36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5371B110" w14:textId="77777777" w:rsidR="00A956E3" w:rsidRPr="00A956E3" w:rsidRDefault="00A956E3" w:rsidP="00A956E3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2.P</w:t>
      </w:r>
      <w:r w:rsidRPr="00A956E3">
        <w:rPr>
          <w:rFonts w:ascii="Times New Roman" w:eastAsia="Times New Roman" w:hAnsi="Times New Roman"/>
          <w:b/>
          <w:sz w:val="24"/>
          <w:szCs w:val="24"/>
          <w:lang w:val="x-none" w:eastAsia="pl-PL"/>
        </w:rPr>
        <w:t>raca socjalna i niematerialne  formy wsparcia</w:t>
      </w:r>
    </w:p>
    <w:p w14:paraId="4BA29E42" w14:textId="77777777" w:rsidR="00A956E3" w:rsidRPr="00A956E3" w:rsidRDefault="00A956E3" w:rsidP="00A956E3">
      <w:pPr>
        <w:tabs>
          <w:tab w:val="left" w:pos="735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89E35F3" w14:textId="77777777" w:rsidR="00A956E3" w:rsidRPr="00A956E3" w:rsidRDefault="00A956E3" w:rsidP="00A956E3">
      <w:pPr>
        <w:tabs>
          <w:tab w:val="left" w:pos="735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ab/>
        <w:t>W 202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>r</w:t>
      </w:r>
      <w:r w:rsidRPr="00A956E3">
        <w:rPr>
          <w:rFonts w:ascii="Times New Roman" w:eastAsia="Times New Roman" w:hAnsi="Times New Roman"/>
          <w:b/>
          <w:i/>
          <w:iCs/>
          <w:sz w:val="24"/>
          <w:szCs w:val="24"/>
          <w:lang w:val="x-none" w:eastAsia="pl-PL"/>
        </w:rPr>
        <w:t xml:space="preserve">. 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Pracownicy Gminnego Ośrodka Pomocy Społecznej w Lidzbarku Warmińskim z powodu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utrzymujących się ograniczeń z powodu 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COVID 19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nadal korzystali z wypracowanym w poprzednim roku nowych 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metod pracy z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osobami korzystającymi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br/>
        <w:t>z pomocy społecznej oraz z instytucjami,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by zachować wszelkie środki ostrożności oraz dostosować się do panujących obostrzeń, rekomendacji, poleceń. Wywiady środowiskowe były sporządzane często na podstawie informacji telefonicznych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, połączeń audiowizualnych. Weryfikacja dokumentacji odbywała się 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>za pośrednictwem przesyłanych zdjęć, maili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Kontakt osobisty z rodzinami był 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również utrzymany, w zależności od sytuacji w danej chwili, od występujących zaleceń, </w:t>
      </w:r>
      <w:proofErr w:type="spellStart"/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>zachorowań</w:t>
      </w:r>
      <w:proofErr w:type="spellEnd"/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8887B4D" w14:textId="77777777" w:rsidR="00A956E3" w:rsidRPr="00A956E3" w:rsidRDefault="00A956E3" w:rsidP="00A956E3">
      <w:pPr>
        <w:tabs>
          <w:tab w:val="left" w:pos="735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>W okresie COVID-19 katalog wsparcia został rozszerzony i kierowany do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osób/rodzin przebywających w kwarantannie</w:t>
      </w:r>
      <w:r w:rsidRPr="00A956E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A956E3">
        <w:rPr>
          <w:rFonts w:ascii="Times New Roman" w:eastAsia="Times New Roman" w:hAnsi="Times New Roman"/>
          <w:sz w:val="24"/>
          <w:szCs w:val="24"/>
          <w:lang w:val="x-none" w:eastAsia="pl-PL"/>
        </w:rPr>
        <w:t>do Seniorów i osób niepełnosprawnych.</w:t>
      </w:r>
    </w:p>
    <w:p w14:paraId="16EF1284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 xml:space="preserve">W 2021r. 4 pracowników socjalnych udzieliło wsparcie socjalne łącznie </w:t>
      </w:r>
      <w:r w:rsidRPr="00A956E3">
        <w:rPr>
          <w:rFonts w:ascii="Times New Roman" w:hAnsi="Times New Roman"/>
          <w:sz w:val="24"/>
          <w:szCs w:val="24"/>
        </w:rPr>
        <w:br/>
      </w:r>
      <w:r w:rsidRPr="00A956E3">
        <w:rPr>
          <w:rFonts w:ascii="Times New Roman" w:hAnsi="Times New Roman"/>
          <w:b/>
          <w:sz w:val="24"/>
          <w:szCs w:val="24"/>
        </w:rPr>
        <w:t>604</w:t>
      </w:r>
      <w:r w:rsidRPr="00A956E3">
        <w:rPr>
          <w:rFonts w:ascii="Times New Roman" w:hAnsi="Times New Roman"/>
          <w:sz w:val="24"/>
          <w:szCs w:val="24"/>
        </w:rPr>
        <w:t xml:space="preserve"> rodzinom, o liczbie osób </w:t>
      </w:r>
      <w:r w:rsidRPr="00A956E3">
        <w:rPr>
          <w:rFonts w:ascii="Times New Roman" w:hAnsi="Times New Roman"/>
          <w:b/>
          <w:sz w:val="24"/>
          <w:szCs w:val="24"/>
        </w:rPr>
        <w:t>1359</w:t>
      </w:r>
      <w:r w:rsidRPr="00A956E3">
        <w:rPr>
          <w:rFonts w:ascii="Times New Roman" w:hAnsi="Times New Roman"/>
          <w:sz w:val="24"/>
          <w:szCs w:val="24"/>
        </w:rPr>
        <w:t xml:space="preserve"> wsparcia socjalnego. Pomocy specjalistycznej oczekiwali mieszkańcy, nie tylko ci, którzy korzystają z pomocy finansowej Ośrodka. O wsparcie </w:t>
      </w:r>
      <w:r w:rsidRPr="00A956E3">
        <w:rPr>
          <w:rFonts w:ascii="Times New Roman" w:hAnsi="Times New Roman"/>
          <w:sz w:val="24"/>
          <w:szCs w:val="24"/>
        </w:rPr>
        <w:br/>
        <w:t xml:space="preserve">w rozwiązaniu trudności życiowych zgłaszały się osoby z problemami niepełnosprawności, problemami dotyczącymi uzależnień, konfliktów, spraw mieszkaniowych, niezaradności życiowej, problemu starości i inne. Pracownicy socjalni kierowali osoby wg indywidualnych potrzeb, pomagali sporządzać pisma, informowali o prawach, wspierali emocjonalnie </w:t>
      </w:r>
      <w:r w:rsidRPr="00A956E3">
        <w:rPr>
          <w:rFonts w:ascii="Times New Roman" w:hAnsi="Times New Roman"/>
          <w:sz w:val="24"/>
          <w:szCs w:val="24"/>
        </w:rPr>
        <w:br/>
        <w:t>i motywowali do rozwiazywania problemów.</w:t>
      </w:r>
    </w:p>
    <w:p w14:paraId="6CA607C0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sz w:val="24"/>
          <w:szCs w:val="24"/>
        </w:rPr>
        <w:lastRenderedPageBreak/>
        <w:t xml:space="preserve">W związku z sytuacją spowodowaną COVID19 pracownicy socjalni realizowali zadania związane z pomocą osobom będącym w kwarantannie domowej z uwagi </w:t>
      </w:r>
      <w:r w:rsidRPr="00A956E3">
        <w:rPr>
          <w:rFonts w:ascii="Times New Roman" w:hAnsi="Times New Roman"/>
          <w:sz w:val="24"/>
          <w:szCs w:val="24"/>
        </w:rPr>
        <w:br/>
        <w:t xml:space="preserve">na </w:t>
      </w:r>
      <w:proofErr w:type="spellStart"/>
      <w:r w:rsidRPr="00A956E3">
        <w:rPr>
          <w:rFonts w:ascii="Times New Roman" w:hAnsi="Times New Roman"/>
          <w:sz w:val="24"/>
          <w:szCs w:val="24"/>
        </w:rPr>
        <w:t>koronawirusa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. Zaangażowani byli również w realizację Programu ,,Wspieraj Seniora”, ,,Asystenta Osobistego Osoby Niepełnosprawnej”, Specjalistyczne usługi opiekuńcze dla osób z zaburzeniami psychicznymi, w sprawy dotyczące szczepień mieszkańców, w zakresie realizacji programu gminnego ,, </w:t>
      </w:r>
      <w:proofErr w:type="spellStart"/>
      <w:r w:rsidRPr="00A956E3">
        <w:rPr>
          <w:rFonts w:ascii="Times New Roman" w:hAnsi="Times New Roman"/>
          <w:sz w:val="24"/>
          <w:szCs w:val="24"/>
        </w:rPr>
        <w:t>Door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A956E3">
        <w:rPr>
          <w:rFonts w:ascii="Times New Roman" w:hAnsi="Times New Roman"/>
          <w:sz w:val="24"/>
          <w:szCs w:val="24"/>
        </w:rPr>
        <w:t>door</w:t>
      </w:r>
      <w:proofErr w:type="spellEnd"/>
      <w:r w:rsidRPr="00A956E3">
        <w:rPr>
          <w:rFonts w:ascii="Times New Roman" w:hAnsi="Times New Roman"/>
          <w:sz w:val="24"/>
          <w:szCs w:val="24"/>
        </w:rPr>
        <w:t>”,  działania na  rzecz osób dotkniętych problemem przemocy oraz realizacją Punktu informacyjno-Konsultacyjnego przy GKRPA.</w:t>
      </w:r>
    </w:p>
    <w:p w14:paraId="38843AA0" w14:textId="77777777" w:rsidR="00A956E3" w:rsidRPr="00A956E3" w:rsidRDefault="00A956E3" w:rsidP="00A956E3">
      <w:pPr>
        <w:suppressAutoHyphens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hAnsi="Times New Roman"/>
          <w:color w:val="FF4000"/>
          <w:sz w:val="24"/>
          <w:szCs w:val="24"/>
        </w:rPr>
        <w:tab/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W ramach działania </w:t>
      </w:r>
      <w:r w:rsidRPr="00A956E3">
        <w:rPr>
          <w:rFonts w:ascii="Times New Roman" w:hAnsi="Times New Roman"/>
          <w:b/>
          <w:bCs/>
          <w:color w:val="000000"/>
          <w:sz w:val="24"/>
          <w:szCs w:val="24"/>
        </w:rPr>
        <w:t>Klubu Integracji Społecznej</w:t>
      </w:r>
      <w:r w:rsidRPr="00A956E3">
        <w:rPr>
          <w:rFonts w:ascii="Times New Roman" w:hAnsi="Times New Roman"/>
          <w:color w:val="000000"/>
          <w:sz w:val="24"/>
          <w:szCs w:val="24"/>
        </w:rPr>
        <w:t xml:space="preserve"> mającego na celu  </w:t>
      </w:r>
      <w:r w:rsidRPr="00A956E3">
        <w:rPr>
          <w:rFonts w:ascii="Times New Roman" w:eastAsia="Times New Roman" w:hAnsi="Times New Roman"/>
          <w:sz w:val="24"/>
          <w:szCs w:val="24"/>
          <w:lang w:eastAsia="zh-CN"/>
        </w:rPr>
        <w:t xml:space="preserve"> reintegrację społeczno-zawodową osób korzystających z pomocy społecznej  wypracowana jest współpraca m.in. z Powiatowym Urzędem Pracy, organizacjami pozarządowymi, GKRPA. Pracownik zatrudniony w KIS pośredniczy w gromadzeniu danych dotyczących aktywizacji zawodowej (oferty pracy, kursów, szkoleń) i przekazuje je bezpośrednio osobom skierowanym do KIS. Z usług skorzystały osoby narażone  na wykluczenie społeczne m.in. z problemem przemocy, uzależnieniem, po odbyciu kary w zakładzie karnym, z problemami opiekuńczo-wychowawczymi. W 2021r. łącznie udzielono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wsparcia 18  osobom,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br/>
        <w:t xml:space="preserve">13 kobietom i 5 mężczyznom. Efektami  współpracy w 2021r. było znalezienie zatrudnienia przez 3 osób. </w:t>
      </w:r>
    </w:p>
    <w:p w14:paraId="43C9D8ED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W zakresie działań podejmowanych na rzecz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ograniczenia przemocy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w gminie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 roku 2021r. Zespół Interdyscyplinarny prowadził 24 procedury Niebieska Karta (  12 NK wszczętych w 2021r. i 12 NK realizowanych z ubiegłego roku).</w:t>
      </w:r>
    </w:p>
    <w:p w14:paraId="3193DCE8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Kart wszczęte były przez: Komendę Powiatową Policji – 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kart,  Gminny Ośrodek Pomocy Społecznej w Lidzbarku </w:t>
      </w:r>
      <w:proofErr w:type="spellStart"/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Warm</w:t>
      </w:r>
      <w:proofErr w:type="spellEnd"/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–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karty, oświatę –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karty i przez ochronę zdrowia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karta. w  Sprawcami przemocy były osoby dorosłe: w 1 przypadku była to kobieta, w pozostałych mężczyźni. Łącznie w 2021r. wsparciem prac GR objęto 70 osób.</w:t>
      </w:r>
    </w:p>
    <w:p w14:paraId="108E7DD6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Powołane Grupy Robocze 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odbyły 96 posiedzeń,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które miały miejsce podczas opracowania działań wobec stron procedury, przy ocenach sytuacji oraz przed zamknięciem procedury NK. </w:t>
      </w:r>
    </w:p>
    <w:p w14:paraId="457E2E25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związku z kryzysową sytuacją w kraju spowodowaną  COVID 19 od chwili obowiązywania obostrzeń Przewodniczący ZI wyznaczał osoby do kontaktu w danej procedurze i zgodnie z rekomendacjami formę współpracy zdalnej. Jednakże były sytuacje wymagające osobistego kontaktu w środowisku i wspólnego wyjazdu w teren </w:t>
      </w: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>z zachowaniem szczególnych środków bezpieczeństwa.</w:t>
      </w:r>
    </w:p>
    <w:p w14:paraId="14BD0C26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Działania Grup Roboczych spowodowały, że w 2021r. w 18 rodzinach zakończono  procedurę  Niebieskie Karty, a 6 przekazano do realizacji w 2022r. </w:t>
      </w:r>
    </w:p>
    <w:p w14:paraId="3387C4F4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przypadku  6   rodzin sprawca przemocy został odizolowany od rodziny poprzez: wydanie zakazu zbliżania się. Wobec 3 osób wnioskowano o leczenie od alkoholu.</w:t>
      </w:r>
    </w:p>
    <w:p w14:paraId="7A9B927D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pl-PL"/>
        </w:rPr>
      </w:pPr>
    </w:p>
    <w:p w14:paraId="3D4FBB0C" w14:textId="16E6B6E1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Grupy Robocze  w 202</w:t>
      </w:r>
      <w:r w:rsidR="00A26E1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1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r. złożyły wnioski do: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</w:t>
      </w:r>
    </w:p>
    <w:p w14:paraId="36C79C18" w14:textId="77777777" w:rsidR="00A956E3" w:rsidRPr="00A956E3" w:rsidRDefault="00A956E3" w:rsidP="00D50AFE">
      <w:pPr>
        <w:numPr>
          <w:ilvl w:val="0"/>
          <w:numId w:val="44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programu korekcyjnego – edukacyjnego dla sprawców przemocy  dot. 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osoby</w:t>
      </w:r>
    </w:p>
    <w:p w14:paraId="22BC0B4E" w14:textId="77777777" w:rsidR="00A956E3" w:rsidRPr="00A956E3" w:rsidRDefault="00A956E3" w:rsidP="00D50AFE">
      <w:pPr>
        <w:numPr>
          <w:ilvl w:val="0"/>
          <w:numId w:val="44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Gminnej Komisji Rozwiązywania Problemów Alkoholowych o leczenie odwykowe    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</w:t>
      </w: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</w:p>
    <w:p w14:paraId="230A66DC" w14:textId="77777777" w:rsidR="00A956E3" w:rsidRPr="00A956E3" w:rsidRDefault="00A956E3" w:rsidP="00D50AFE">
      <w:pPr>
        <w:numPr>
          <w:ilvl w:val="0"/>
          <w:numId w:val="47"/>
        </w:numPr>
        <w:tabs>
          <w:tab w:val="left" w:pos="1276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Sądu Rodzinnego o wgląd w sytuację dot.  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rodziny, </w:t>
      </w:r>
    </w:p>
    <w:p w14:paraId="6118D040" w14:textId="77777777" w:rsidR="00A956E3" w:rsidRPr="00A956E3" w:rsidRDefault="00A956E3" w:rsidP="00D50AFE">
      <w:pPr>
        <w:numPr>
          <w:ilvl w:val="0"/>
          <w:numId w:val="44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Prokuratury dot.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rodziny.</w:t>
      </w:r>
    </w:p>
    <w:p w14:paraId="0FFA0849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ramach podejmowanych działań wobec osób dotkniętych m.in. problemem 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 przemocy, uzależnień zapewniono pomoc w ramach PIK :</w:t>
      </w:r>
    </w:p>
    <w:p w14:paraId="061C949E" w14:textId="77777777" w:rsidR="00A956E3" w:rsidRPr="00A956E3" w:rsidRDefault="00A956E3" w:rsidP="00D50AFE">
      <w:pPr>
        <w:widowControl w:val="0"/>
        <w:numPr>
          <w:ilvl w:val="0"/>
          <w:numId w:val="45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Z poradnictwa </w:t>
      </w:r>
      <w:proofErr w:type="spellStart"/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psychologiczno</w:t>
      </w:r>
      <w:proofErr w:type="spellEnd"/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/terapeutycznego skorzystało –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10 osób</w:t>
      </w:r>
    </w:p>
    <w:p w14:paraId="117E1870" w14:textId="77777777" w:rsidR="00A956E3" w:rsidRPr="00A956E3" w:rsidRDefault="00A956E3" w:rsidP="00D50AFE">
      <w:pPr>
        <w:widowControl w:val="0"/>
        <w:numPr>
          <w:ilvl w:val="0"/>
          <w:numId w:val="45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Pedagogicznego –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9 osób,</w:t>
      </w:r>
    </w:p>
    <w:p w14:paraId="2D7C4C84" w14:textId="77777777" w:rsidR="00A956E3" w:rsidRPr="00A956E3" w:rsidRDefault="00A956E3" w:rsidP="00D50AFE">
      <w:pPr>
        <w:widowControl w:val="0"/>
        <w:numPr>
          <w:ilvl w:val="0"/>
          <w:numId w:val="45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poradnictwa  prawnego  – 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 osoby</w:t>
      </w:r>
    </w:p>
    <w:p w14:paraId="149036E7" w14:textId="77777777" w:rsidR="00A956E3" w:rsidRPr="00A956E3" w:rsidRDefault="00A956E3" w:rsidP="00D50AFE">
      <w:pPr>
        <w:widowControl w:val="0"/>
        <w:numPr>
          <w:ilvl w:val="0"/>
          <w:numId w:val="45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medycznego –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4 osoby</w:t>
      </w:r>
    </w:p>
    <w:p w14:paraId="7B96F250" w14:textId="77777777" w:rsidR="00A956E3" w:rsidRPr="00A956E3" w:rsidRDefault="00A956E3" w:rsidP="00D50AFE">
      <w:pPr>
        <w:numPr>
          <w:ilvl w:val="0"/>
          <w:numId w:val="45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pracy socjalnej  - 46</w:t>
      </w:r>
      <w:r w:rsidRPr="00A956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osób</w:t>
      </w:r>
    </w:p>
    <w:p w14:paraId="68DAE251" w14:textId="77777777" w:rsidR="00A956E3" w:rsidRPr="00A956E3" w:rsidRDefault="00A956E3" w:rsidP="00D50AFE">
      <w:pPr>
        <w:numPr>
          <w:ilvl w:val="0"/>
          <w:numId w:val="45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wsparcia asystenta  rodziny -</w:t>
      </w:r>
      <w:r w:rsidRPr="00A956E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2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rodziny (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10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osób)</w:t>
      </w:r>
    </w:p>
    <w:p w14:paraId="302935FD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3808E85A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 xml:space="preserve">W ramach ścisłej współpracy członków Zespołu, wymiany wzajemnych informacji </w:t>
      </w:r>
      <w:proofErr w:type="spellStart"/>
      <w:r w:rsidRPr="00A956E3">
        <w:rPr>
          <w:rFonts w:ascii="Times New Roman" w:hAnsi="Times New Roman"/>
          <w:sz w:val="24"/>
          <w:szCs w:val="24"/>
        </w:rPr>
        <w:t>nt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 bieżącej sytuacji dot. przemocy w zakresie działalności zawodowej poszczególnych członków Zespołu -  w 2021r. udało się znacznie poszerzyć zakres wsparcia specjalistycznego, skorzystać z licznych szkoleń wspierających działania Programu. Rozpowszechnianie  informacji </w:t>
      </w:r>
      <w:proofErr w:type="spellStart"/>
      <w:r w:rsidRPr="00A956E3">
        <w:rPr>
          <w:rFonts w:ascii="Times New Roman" w:hAnsi="Times New Roman"/>
          <w:sz w:val="24"/>
          <w:szCs w:val="24"/>
        </w:rPr>
        <w:t>nt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 bieżących potrzeb, wytycznych ministerstwa, wojewody motywująco wpłynęło na aktywność w działaniach członków Zespołu                    w zakresie profilaktyki, zwiększenia świadomości </w:t>
      </w:r>
      <w:proofErr w:type="spellStart"/>
      <w:r w:rsidRPr="00A956E3">
        <w:rPr>
          <w:rFonts w:ascii="Times New Roman" w:hAnsi="Times New Roman"/>
          <w:sz w:val="24"/>
          <w:szCs w:val="24"/>
        </w:rPr>
        <w:t>nt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 problemu przemocy oraz skutecznego reagowania.</w:t>
      </w:r>
    </w:p>
    <w:p w14:paraId="48C69C70" w14:textId="77777777" w:rsidR="00A956E3" w:rsidRPr="00A956E3" w:rsidRDefault="00A956E3" w:rsidP="00A956E3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956E3">
        <w:rPr>
          <w:rFonts w:ascii="Times New Roman" w:hAnsi="Times New Roman"/>
          <w:sz w:val="24"/>
          <w:szCs w:val="24"/>
        </w:rPr>
        <w:t xml:space="preserve">Biorąc pod uwagę fakt, że sytuacja pandemiczna była bardzo sprzyjająca </w:t>
      </w:r>
      <w:proofErr w:type="spellStart"/>
      <w:r w:rsidRPr="00A956E3">
        <w:rPr>
          <w:rFonts w:ascii="Times New Roman" w:hAnsi="Times New Roman"/>
          <w:sz w:val="24"/>
          <w:szCs w:val="24"/>
        </w:rPr>
        <w:t>zachowaniom</w:t>
      </w:r>
      <w:proofErr w:type="spellEnd"/>
      <w:r w:rsidRPr="00A956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6E3">
        <w:rPr>
          <w:rFonts w:ascii="Times New Roman" w:hAnsi="Times New Roman"/>
          <w:sz w:val="24"/>
          <w:szCs w:val="24"/>
        </w:rPr>
        <w:t>przemocowym</w:t>
      </w:r>
      <w:proofErr w:type="spellEnd"/>
      <w:r w:rsidRPr="00A956E3">
        <w:rPr>
          <w:rFonts w:ascii="Times New Roman" w:hAnsi="Times New Roman"/>
          <w:sz w:val="24"/>
          <w:szCs w:val="24"/>
        </w:rPr>
        <w:t>, to liczba założonych NK w 2021r. (12 kart) potwierdza  skuteczność działań członków Zespołu i Grup Roboczych, gdyż w stosunku do lat ubiegłych ilość kart nie wzrosła. Stronami wszczynającymi procedurę były różne instytucje m.in. Oświata, GOPS, Opieka Zdrowotna, KPP - w porównaniu do lat ubiegłych zauważa się  wzrost reakcji na problem przemocy przez różne grupy społeczne.</w:t>
      </w:r>
    </w:p>
    <w:p w14:paraId="066C4311" w14:textId="77777777" w:rsidR="00A956E3" w:rsidRPr="00A956E3" w:rsidRDefault="00A956E3" w:rsidP="00A956E3">
      <w:pPr>
        <w:spacing w:after="0"/>
        <w:ind w:left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ramach podpisanej umowy z Bankiem Żywności </w:t>
      </w:r>
      <w:r w:rsidRPr="00A956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520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mieszkańców gminy, którzy spełniają kryteria określone Programem-  skorzystało z żywności przekazanej                               z Chrześcijańskiej Służby Charytatywnej.</w:t>
      </w:r>
    </w:p>
    <w:p w14:paraId="02559681" w14:textId="77777777" w:rsidR="00A956E3" w:rsidRPr="00A956E3" w:rsidRDefault="00A956E3" w:rsidP="00A956E3">
      <w:pPr>
        <w:spacing w:after="0"/>
        <w:ind w:left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7B969A" w14:textId="77777777" w:rsidR="00A956E3" w:rsidRPr="00A956E3" w:rsidRDefault="00A956E3" w:rsidP="00A956E3">
      <w:pPr>
        <w:suppressAutoHyphens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Praca socjalna w ośrodku pomocy społecznej stanowi jeden z ważniejszych elementów działalności instytucji, przyczynia się do poprawy funkcjonowania rodzin, </w:t>
      </w:r>
      <w:r w:rsidRPr="00A956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a w konsekwencji do zwiększenia potencjału osobowościowego mieszkańców gminy.</w:t>
      </w:r>
    </w:p>
    <w:p w14:paraId="356DE3C9" w14:textId="77777777" w:rsidR="00521E89" w:rsidRDefault="00521E89" w:rsidP="00264FB6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7C85E5" w14:textId="113F75E7" w:rsidR="00A06CF6" w:rsidRPr="008B39B8" w:rsidRDefault="00087B7C" w:rsidP="00815FBA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8B39B8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14:paraId="2A29584B" w14:textId="055990D6" w:rsidR="00A06CF6" w:rsidRPr="00E077A7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1B6C3F">
        <w:rPr>
          <w:rFonts w:ascii="Times New Roman" w:hAnsi="Times New Roman"/>
          <w:sz w:val="24"/>
          <w:szCs w:val="24"/>
        </w:rPr>
        <w:t>1 883 266,30</w:t>
      </w:r>
      <w:r w:rsidRPr="00E077A7">
        <w:rPr>
          <w:rFonts w:ascii="Times New Roman" w:hAnsi="Times New Roman"/>
          <w:sz w:val="24"/>
          <w:szCs w:val="24"/>
        </w:rPr>
        <w:t xml:space="preserve"> zł, tj. </w:t>
      </w:r>
      <w:r w:rsidR="001B6C3F">
        <w:rPr>
          <w:rFonts w:ascii="Times New Roman" w:hAnsi="Times New Roman"/>
          <w:sz w:val="24"/>
          <w:szCs w:val="24"/>
        </w:rPr>
        <w:t>93,70</w:t>
      </w:r>
      <w:r w:rsidRPr="00E077A7">
        <w:rPr>
          <w:rFonts w:ascii="Times New Roman" w:hAnsi="Times New Roman"/>
          <w:sz w:val="24"/>
          <w:szCs w:val="24"/>
        </w:rPr>
        <w:t>% planu</w:t>
      </w:r>
      <w:r w:rsidRPr="00E077A7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0F2CEE45" w14:textId="1621DC7D" w:rsidR="00A06CF6" w:rsidRPr="00E077A7" w:rsidRDefault="00D35ED4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>O</w:t>
      </w:r>
      <w:r w:rsidR="00A06CF6" w:rsidRPr="00E077A7">
        <w:rPr>
          <w:rFonts w:ascii="Times New Roman" w:hAnsi="Times New Roman"/>
          <w:sz w:val="24"/>
          <w:szCs w:val="24"/>
        </w:rPr>
        <w:t xml:space="preserve">świetlenie ulic, placów i dróg – </w:t>
      </w:r>
      <w:r w:rsidR="001B6C3F">
        <w:rPr>
          <w:rFonts w:ascii="Times New Roman" w:hAnsi="Times New Roman"/>
          <w:sz w:val="24"/>
          <w:szCs w:val="24"/>
        </w:rPr>
        <w:t>276 024,43</w:t>
      </w:r>
      <w:r w:rsidR="00A06CF6" w:rsidRPr="00E077A7">
        <w:rPr>
          <w:rFonts w:ascii="Times New Roman" w:hAnsi="Times New Roman"/>
          <w:sz w:val="24"/>
          <w:szCs w:val="24"/>
        </w:rPr>
        <w:t xml:space="preserve"> zł.</w:t>
      </w:r>
    </w:p>
    <w:p w14:paraId="49BD894F" w14:textId="1D183513" w:rsidR="00A06CF6" w:rsidRPr="00E077A7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 xml:space="preserve">Wydatki za korzystanie ze środowiska – </w:t>
      </w:r>
      <w:r w:rsidR="00D15C83">
        <w:rPr>
          <w:rFonts w:ascii="Times New Roman" w:hAnsi="Times New Roman"/>
          <w:sz w:val="24"/>
          <w:szCs w:val="24"/>
        </w:rPr>
        <w:t>3 927,00</w:t>
      </w:r>
      <w:r w:rsidR="00896965" w:rsidRPr="00E077A7">
        <w:rPr>
          <w:rFonts w:ascii="Times New Roman" w:hAnsi="Times New Roman"/>
          <w:sz w:val="24"/>
          <w:szCs w:val="24"/>
        </w:rPr>
        <w:t xml:space="preserve"> </w:t>
      </w:r>
      <w:r w:rsidRPr="00E077A7">
        <w:rPr>
          <w:rFonts w:ascii="Times New Roman" w:hAnsi="Times New Roman"/>
          <w:sz w:val="24"/>
          <w:szCs w:val="24"/>
        </w:rPr>
        <w:t>zł.</w:t>
      </w:r>
    </w:p>
    <w:p w14:paraId="0749770A" w14:textId="4BE0DADD" w:rsidR="003038CB" w:rsidRPr="003C7429" w:rsidRDefault="003038CB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272EA">
        <w:rPr>
          <w:rFonts w:ascii="Times New Roman" w:hAnsi="Times New Roman"/>
          <w:sz w:val="24"/>
          <w:szCs w:val="24"/>
        </w:rPr>
        <w:t xml:space="preserve">Utrzymanie zieleni na terenie gminy – </w:t>
      </w:r>
      <w:r w:rsidR="001B6C3F">
        <w:rPr>
          <w:rFonts w:ascii="Times New Roman" w:hAnsi="Times New Roman"/>
          <w:sz w:val="24"/>
          <w:szCs w:val="24"/>
        </w:rPr>
        <w:t>71 962,03</w:t>
      </w:r>
      <w:r w:rsidR="00E6371C" w:rsidRPr="008272EA">
        <w:rPr>
          <w:rFonts w:ascii="Times New Roman" w:hAnsi="Times New Roman"/>
          <w:sz w:val="24"/>
          <w:szCs w:val="24"/>
        </w:rPr>
        <w:t xml:space="preserve"> zł. Prace porządkowe </w:t>
      </w:r>
      <w:r w:rsidR="008246F2" w:rsidRPr="008272EA">
        <w:rPr>
          <w:rFonts w:ascii="Times New Roman" w:hAnsi="Times New Roman"/>
          <w:sz w:val="24"/>
          <w:szCs w:val="24"/>
        </w:rPr>
        <w:t xml:space="preserve">na wsiach </w:t>
      </w:r>
      <w:r w:rsidR="00A0266A" w:rsidRPr="008272EA">
        <w:rPr>
          <w:rFonts w:ascii="Times New Roman" w:hAnsi="Times New Roman"/>
          <w:sz w:val="24"/>
          <w:szCs w:val="24"/>
        </w:rPr>
        <w:br/>
      </w:r>
      <w:r w:rsidR="008246F2" w:rsidRPr="008272EA">
        <w:rPr>
          <w:rFonts w:ascii="Times New Roman" w:hAnsi="Times New Roman"/>
          <w:sz w:val="24"/>
          <w:szCs w:val="24"/>
        </w:rPr>
        <w:t xml:space="preserve">w większości </w:t>
      </w:r>
      <w:r w:rsidR="00E6371C" w:rsidRPr="008272EA">
        <w:rPr>
          <w:rFonts w:ascii="Times New Roman" w:hAnsi="Times New Roman"/>
          <w:sz w:val="24"/>
          <w:szCs w:val="24"/>
        </w:rPr>
        <w:t xml:space="preserve">wykonują mieszkańcy poszczególnych sołectw. W tym celu zabezpieczono na każde sołectwo kwotę </w:t>
      </w:r>
      <w:r w:rsidR="00896965" w:rsidRPr="008272EA">
        <w:rPr>
          <w:rFonts w:ascii="Times New Roman" w:hAnsi="Times New Roman"/>
          <w:sz w:val="24"/>
          <w:szCs w:val="24"/>
        </w:rPr>
        <w:t>500</w:t>
      </w:r>
      <w:r w:rsidR="00E6371C" w:rsidRPr="008272EA">
        <w:rPr>
          <w:rFonts w:ascii="Times New Roman" w:hAnsi="Times New Roman"/>
          <w:sz w:val="24"/>
          <w:szCs w:val="24"/>
        </w:rPr>
        <w:t>,00 zł z przeznaczeniem na zakup paliwa do kosiarki, zakup krzewów ozdobnych,</w:t>
      </w:r>
      <w:r w:rsidR="008246F2" w:rsidRPr="008272EA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  <w:r w:rsidR="00E2468C" w:rsidRPr="008272EA">
        <w:rPr>
          <w:rFonts w:ascii="Times New Roman" w:hAnsi="Times New Roman"/>
          <w:sz w:val="24"/>
          <w:szCs w:val="24"/>
        </w:rPr>
        <w:t xml:space="preserve"> W ramach zadania „Inicjatywa lokalna” sześć sołectw zakupiło urządze</w:t>
      </w:r>
      <w:r w:rsidR="00D85E75" w:rsidRPr="008272EA">
        <w:rPr>
          <w:rFonts w:ascii="Times New Roman" w:hAnsi="Times New Roman"/>
          <w:sz w:val="24"/>
          <w:szCs w:val="24"/>
        </w:rPr>
        <w:t>nia do wykonywania prac pielęgnacyjnych na wsiach</w:t>
      </w:r>
      <w:r w:rsidR="00E2468C" w:rsidRPr="008272EA">
        <w:rPr>
          <w:rFonts w:ascii="Times New Roman" w:hAnsi="Times New Roman"/>
          <w:sz w:val="24"/>
          <w:szCs w:val="24"/>
        </w:rPr>
        <w:t xml:space="preserve"> (kasy spalinowe</w:t>
      </w:r>
      <w:r w:rsidR="00D85E75" w:rsidRPr="008272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5E75" w:rsidRPr="008272EA">
        <w:rPr>
          <w:rFonts w:ascii="Times New Roman" w:hAnsi="Times New Roman"/>
          <w:sz w:val="24"/>
          <w:szCs w:val="24"/>
        </w:rPr>
        <w:t>podkoszarki</w:t>
      </w:r>
      <w:proofErr w:type="spellEnd"/>
      <w:r w:rsidR="001B6C3F">
        <w:rPr>
          <w:rFonts w:ascii="Times New Roman" w:hAnsi="Times New Roman"/>
          <w:sz w:val="24"/>
          <w:szCs w:val="24"/>
        </w:rPr>
        <w:t>, zagospodarowało przestrzeń publiczną</w:t>
      </w:r>
      <w:r w:rsidR="00C90490">
        <w:rPr>
          <w:rFonts w:ascii="Times New Roman" w:hAnsi="Times New Roman"/>
          <w:sz w:val="24"/>
          <w:szCs w:val="24"/>
        </w:rPr>
        <w:t>, wykonano oznakowanie wsi</w:t>
      </w:r>
      <w:r w:rsidR="00E2468C" w:rsidRPr="003C7429">
        <w:rPr>
          <w:rFonts w:ascii="Times New Roman" w:hAnsi="Times New Roman"/>
          <w:sz w:val="24"/>
          <w:szCs w:val="24"/>
        </w:rPr>
        <w:t>)</w:t>
      </w:r>
      <w:r w:rsidR="00D85E75" w:rsidRPr="003C7429">
        <w:rPr>
          <w:rFonts w:ascii="Times New Roman" w:hAnsi="Times New Roman"/>
          <w:sz w:val="24"/>
          <w:szCs w:val="24"/>
        </w:rPr>
        <w:t>.</w:t>
      </w:r>
      <w:r w:rsidR="008272EA" w:rsidRPr="003C7429">
        <w:rPr>
          <w:rFonts w:ascii="Times New Roman" w:hAnsi="Times New Roman"/>
          <w:sz w:val="24"/>
          <w:szCs w:val="24"/>
        </w:rPr>
        <w:t xml:space="preserve"> </w:t>
      </w:r>
    </w:p>
    <w:p w14:paraId="28687E38" w14:textId="6E85434C" w:rsidR="008B17DF" w:rsidRPr="000E205D" w:rsidRDefault="0050663F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E205D">
        <w:rPr>
          <w:rFonts w:ascii="Times New Roman" w:hAnsi="Times New Roman"/>
          <w:sz w:val="24"/>
          <w:szCs w:val="24"/>
        </w:rPr>
        <w:lastRenderedPageBreak/>
        <w:t xml:space="preserve">Gospodarka odpadami </w:t>
      </w:r>
      <w:r w:rsidR="008E66B9">
        <w:rPr>
          <w:rFonts w:ascii="Times New Roman" w:hAnsi="Times New Roman"/>
          <w:sz w:val="24"/>
          <w:szCs w:val="24"/>
        </w:rPr>
        <w:t>komunalnymi</w:t>
      </w:r>
      <w:r w:rsidRPr="000E205D">
        <w:rPr>
          <w:rFonts w:ascii="Times New Roman" w:hAnsi="Times New Roman"/>
          <w:sz w:val="24"/>
          <w:szCs w:val="24"/>
        </w:rPr>
        <w:t xml:space="preserve"> </w:t>
      </w:r>
      <w:r w:rsidR="008E66B9">
        <w:rPr>
          <w:rFonts w:ascii="Times New Roman" w:hAnsi="Times New Roman"/>
          <w:sz w:val="24"/>
          <w:szCs w:val="24"/>
        </w:rPr>
        <w:t>–</w:t>
      </w:r>
      <w:r w:rsidRPr="000E205D">
        <w:rPr>
          <w:rFonts w:ascii="Times New Roman" w:hAnsi="Times New Roman"/>
          <w:sz w:val="24"/>
          <w:szCs w:val="24"/>
        </w:rPr>
        <w:t xml:space="preserve"> </w:t>
      </w:r>
      <w:r w:rsidR="001B6C3F">
        <w:rPr>
          <w:rFonts w:ascii="Times New Roman" w:hAnsi="Times New Roman"/>
          <w:sz w:val="24"/>
          <w:szCs w:val="24"/>
        </w:rPr>
        <w:t>1 207 591,64</w:t>
      </w:r>
      <w:r w:rsidRPr="000E205D">
        <w:rPr>
          <w:rFonts w:ascii="Times New Roman" w:hAnsi="Times New Roman"/>
          <w:sz w:val="24"/>
          <w:szCs w:val="24"/>
        </w:rPr>
        <w:t xml:space="preserve"> zł</w:t>
      </w:r>
      <w:r w:rsidR="00E6371C" w:rsidRPr="000E205D">
        <w:rPr>
          <w:rFonts w:ascii="Times New Roman" w:hAnsi="Times New Roman"/>
          <w:sz w:val="24"/>
          <w:szCs w:val="24"/>
        </w:rPr>
        <w:t>.</w:t>
      </w:r>
      <w:r w:rsidR="008B17DF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>Główne wydatki na ten cel to odbiór</w:t>
      </w:r>
      <w:r w:rsidR="006E1F27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 xml:space="preserve">i transport </w:t>
      </w:r>
      <w:r w:rsidR="00306652" w:rsidRPr="000E205D">
        <w:rPr>
          <w:rFonts w:ascii="Times New Roman" w:hAnsi="Times New Roman"/>
          <w:sz w:val="24"/>
          <w:szCs w:val="24"/>
        </w:rPr>
        <w:t xml:space="preserve">odpadów </w:t>
      </w:r>
      <w:r w:rsidR="006E1F27" w:rsidRPr="000E205D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="0052029F" w:rsidRPr="000E205D">
        <w:rPr>
          <w:rFonts w:ascii="Times New Roman" w:hAnsi="Times New Roman"/>
          <w:sz w:val="24"/>
          <w:szCs w:val="24"/>
        </w:rPr>
        <w:t xml:space="preserve">do </w:t>
      </w:r>
      <w:r w:rsidR="00306652" w:rsidRPr="000E205D">
        <w:rPr>
          <w:rFonts w:ascii="Times New Roman" w:hAnsi="Times New Roman"/>
          <w:sz w:val="24"/>
          <w:szCs w:val="24"/>
        </w:rPr>
        <w:t>stacji przeładunkowej w Medynach</w:t>
      </w:r>
      <w:r w:rsidR="0052029F" w:rsidRPr="000E205D">
        <w:rPr>
          <w:rFonts w:ascii="Times New Roman" w:hAnsi="Times New Roman"/>
          <w:sz w:val="24"/>
          <w:szCs w:val="24"/>
        </w:rPr>
        <w:t>.</w:t>
      </w:r>
      <w:r w:rsidR="00306652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>Usługa jest realizowana przez wykonawcę wyłonionego w dro</w:t>
      </w:r>
      <w:r w:rsidR="00306652" w:rsidRPr="000E205D">
        <w:rPr>
          <w:rFonts w:ascii="Times New Roman" w:hAnsi="Times New Roman"/>
          <w:sz w:val="24"/>
          <w:szCs w:val="24"/>
        </w:rPr>
        <w:t>d</w:t>
      </w:r>
      <w:r w:rsidR="0052029F" w:rsidRPr="000E205D">
        <w:rPr>
          <w:rFonts w:ascii="Times New Roman" w:hAnsi="Times New Roman"/>
          <w:sz w:val="24"/>
          <w:szCs w:val="24"/>
        </w:rPr>
        <w:t>ze przetargu</w:t>
      </w:r>
      <w:r w:rsidR="00306652" w:rsidRPr="000E205D">
        <w:rPr>
          <w:rFonts w:ascii="Times New Roman" w:hAnsi="Times New Roman"/>
          <w:sz w:val="24"/>
          <w:szCs w:val="24"/>
        </w:rPr>
        <w:t xml:space="preserve"> nieograniczonego</w:t>
      </w:r>
      <w:r w:rsidR="006E1F27" w:rsidRPr="000E205D">
        <w:rPr>
          <w:rFonts w:ascii="Times New Roman" w:hAnsi="Times New Roman"/>
          <w:sz w:val="24"/>
          <w:szCs w:val="24"/>
        </w:rPr>
        <w:t xml:space="preserve">. </w:t>
      </w:r>
      <w:r w:rsidR="00306652" w:rsidRPr="000E205D">
        <w:rPr>
          <w:rFonts w:ascii="Times New Roman" w:hAnsi="Times New Roman"/>
          <w:sz w:val="24"/>
          <w:szCs w:val="24"/>
        </w:rPr>
        <w:t xml:space="preserve">Zagospodarowanie odpadów zostało </w:t>
      </w:r>
      <w:r w:rsidR="00AA1991" w:rsidRPr="000E205D">
        <w:rPr>
          <w:rFonts w:ascii="Times New Roman" w:hAnsi="Times New Roman"/>
          <w:sz w:val="24"/>
          <w:szCs w:val="24"/>
        </w:rPr>
        <w:t>zrealizowane przez</w:t>
      </w:r>
      <w:r w:rsidR="00306652" w:rsidRPr="000E205D">
        <w:rPr>
          <w:rFonts w:ascii="Times New Roman" w:hAnsi="Times New Roman"/>
          <w:sz w:val="24"/>
          <w:szCs w:val="24"/>
        </w:rPr>
        <w:t xml:space="preserve"> </w:t>
      </w:r>
      <w:r w:rsidR="0052029F" w:rsidRPr="000E205D">
        <w:rPr>
          <w:rFonts w:ascii="Times New Roman" w:hAnsi="Times New Roman"/>
          <w:sz w:val="24"/>
          <w:szCs w:val="24"/>
        </w:rPr>
        <w:t>Zakład Gospodarki Odpadów Komunalnych w Olsztynie</w:t>
      </w:r>
      <w:r w:rsidR="00112AE9">
        <w:rPr>
          <w:rFonts w:ascii="Times New Roman" w:hAnsi="Times New Roman"/>
          <w:sz w:val="24"/>
          <w:szCs w:val="24"/>
        </w:rPr>
        <w:t xml:space="preserve">. Ponadto poniesiono wydatki na monitoring </w:t>
      </w:r>
      <w:r w:rsidR="00456F3D" w:rsidRPr="000E205D">
        <w:rPr>
          <w:rFonts w:ascii="Times New Roman" w:hAnsi="Times New Roman"/>
          <w:sz w:val="24"/>
          <w:szCs w:val="24"/>
        </w:rPr>
        <w:t>miejsc gromadzenia odpadów</w:t>
      </w:r>
      <w:r w:rsidR="00112AE9">
        <w:rPr>
          <w:rFonts w:ascii="Times New Roman" w:hAnsi="Times New Roman"/>
          <w:sz w:val="24"/>
          <w:szCs w:val="24"/>
        </w:rPr>
        <w:t>,</w:t>
      </w:r>
      <w:r w:rsidR="000E205D" w:rsidRPr="000E205D">
        <w:rPr>
          <w:rFonts w:ascii="Times New Roman" w:hAnsi="Times New Roman"/>
          <w:sz w:val="24"/>
          <w:szCs w:val="24"/>
        </w:rPr>
        <w:t xml:space="preserve"> </w:t>
      </w:r>
      <w:r w:rsidR="00112AE9">
        <w:rPr>
          <w:rFonts w:ascii="Times New Roman" w:hAnsi="Times New Roman"/>
          <w:sz w:val="24"/>
          <w:szCs w:val="24"/>
        </w:rPr>
        <w:t>op</w:t>
      </w:r>
      <w:r w:rsidR="008E66B9">
        <w:rPr>
          <w:rFonts w:ascii="Times New Roman" w:hAnsi="Times New Roman"/>
          <w:sz w:val="24"/>
          <w:szCs w:val="24"/>
        </w:rPr>
        <w:t>iekę autorską oprogramowania Puma</w:t>
      </w:r>
      <w:r w:rsidR="00112AE9">
        <w:rPr>
          <w:rFonts w:ascii="Times New Roman" w:hAnsi="Times New Roman"/>
          <w:sz w:val="24"/>
          <w:szCs w:val="24"/>
        </w:rPr>
        <w:t xml:space="preserve">, </w:t>
      </w:r>
      <w:r w:rsidR="00456F3D" w:rsidRPr="000E205D">
        <w:rPr>
          <w:rFonts w:ascii="Times New Roman" w:hAnsi="Times New Roman"/>
          <w:sz w:val="24"/>
          <w:szCs w:val="24"/>
        </w:rPr>
        <w:t>przesyłki pocztowe wydatkowano</w:t>
      </w:r>
      <w:r w:rsidR="00112AE9">
        <w:rPr>
          <w:rFonts w:ascii="Times New Roman" w:hAnsi="Times New Roman"/>
          <w:sz w:val="24"/>
          <w:szCs w:val="24"/>
        </w:rPr>
        <w:t xml:space="preserve">, </w:t>
      </w:r>
      <w:r w:rsidR="000E205D" w:rsidRPr="000E205D">
        <w:rPr>
          <w:rFonts w:ascii="Times New Roman" w:hAnsi="Times New Roman"/>
          <w:sz w:val="24"/>
          <w:szCs w:val="24"/>
        </w:rPr>
        <w:t>materiały</w:t>
      </w:r>
      <w:r w:rsidR="00112AE9">
        <w:rPr>
          <w:rFonts w:ascii="Times New Roman" w:hAnsi="Times New Roman"/>
          <w:sz w:val="24"/>
          <w:szCs w:val="24"/>
        </w:rPr>
        <w:t>.</w:t>
      </w:r>
    </w:p>
    <w:p w14:paraId="4BBEFE0A" w14:textId="35D1866F" w:rsidR="006E3DE6" w:rsidRPr="00AF7E2A" w:rsidRDefault="00A06CF6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F78D3">
        <w:rPr>
          <w:rFonts w:ascii="Times New Roman" w:hAnsi="Times New Roman"/>
          <w:sz w:val="24"/>
          <w:szCs w:val="24"/>
        </w:rPr>
        <w:t>Wydatki związane z utrzymaniem pracowników robót publicznych</w:t>
      </w:r>
      <w:r w:rsidR="00A0629C" w:rsidRPr="009F78D3">
        <w:rPr>
          <w:rFonts w:ascii="Times New Roman" w:hAnsi="Times New Roman"/>
          <w:sz w:val="24"/>
          <w:szCs w:val="24"/>
        </w:rPr>
        <w:t xml:space="preserve"> oraz pracowników bezrobotnych odbywających </w:t>
      </w:r>
      <w:r w:rsidR="00AA1991" w:rsidRPr="009F78D3">
        <w:rPr>
          <w:rFonts w:ascii="Times New Roman" w:hAnsi="Times New Roman"/>
          <w:sz w:val="24"/>
          <w:szCs w:val="24"/>
        </w:rPr>
        <w:t>staże –</w:t>
      </w:r>
      <w:r w:rsidRPr="009F78D3">
        <w:rPr>
          <w:rFonts w:ascii="Times New Roman" w:hAnsi="Times New Roman"/>
          <w:sz w:val="24"/>
          <w:szCs w:val="24"/>
        </w:rPr>
        <w:t xml:space="preserve"> </w:t>
      </w:r>
      <w:r w:rsidR="00AF7E2A" w:rsidRPr="00AF7E2A">
        <w:rPr>
          <w:rFonts w:ascii="Times New Roman" w:hAnsi="Times New Roman"/>
          <w:sz w:val="24"/>
          <w:szCs w:val="24"/>
        </w:rPr>
        <w:t>224 578,24</w:t>
      </w:r>
      <w:r w:rsidR="00844552" w:rsidRPr="00AF7E2A">
        <w:rPr>
          <w:rFonts w:ascii="Times New Roman" w:hAnsi="Times New Roman"/>
          <w:sz w:val="24"/>
          <w:szCs w:val="24"/>
        </w:rPr>
        <w:t xml:space="preserve"> </w:t>
      </w:r>
      <w:r w:rsidR="00942BB4" w:rsidRPr="00AF7E2A">
        <w:rPr>
          <w:rFonts w:ascii="Times New Roman" w:hAnsi="Times New Roman"/>
          <w:sz w:val="24"/>
          <w:szCs w:val="24"/>
        </w:rPr>
        <w:t>zł.</w:t>
      </w:r>
    </w:p>
    <w:p w14:paraId="79249B59" w14:textId="708DD9C2" w:rsidR="00984785" w:rsidRDefault="00984785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A1A65">
        <w:rPr>
          <w:rFonts w:ascii="Times New Roman" w:hAnsi="Times New Roman"/>
          <w:sz w:val="24"/>
          <w:szCs w:val="24"/>
        </w:rPr>
        <w:t>Opieka nad zwierzętami bezdomnymi</w:t>
      </w:r>
      <w:r w:rsidR="006E3DE6" w:rsidRPr="005A1A65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5A1A65">
        <w:rPr>
          <w:rFonts w:ascii="Times New Roman" w:hAnsi="Times New Roman"/>
          <w:sz w:val="24"/>
          <w:szCs w:val="24"/>
        </w:rPr>
        <w:t xml:space="preserve">, </w:t>
      </w:r>
      <w:r w:rsidR="00286371" w:rsidRPr="005A1A65">
        <w:rPr>
          <w:rFonts w:ascii="Times New Roman" w:hAnsi="Times New Roman"/>
          <w:sz w:val="24"/>
          <w:szCs w:val="24"/>
        </w:rPr>
        <w:t xml:space="preserve">zapewnienie </w:t>
      </w:r>
      <w:r w:rsidR="00E97CC5" w:rsidRPr="005A1A65">
        <w:rPr>
          <w:rFonts w:ascii="Times New Roman" w:hAnsi="Times New Roman"/>
          <w:sz w:val="24"/>
          <w:szCs w:val="24"/>
        </w:rPr>
        <w:t>opiek</w:t>
      </w:r>
      <w:r w:rsidR="00286371" w:rsidRPr="005A1A65">
        <w:rPr>
          <w:rFonts w:ascii="Times New Roman" w:hAnsi="Times New Roman"/>
          <w:sz w:val="24"/>
          <w:szCs w:val="24"/>
        </w:rPr>
        <w:t>i</w:t>
      </w:r>
      <w:r w:rsidR="00E97CC5" w:rsidRPr="005A1A65">
        <w:rPr>
          <w:rFonts w:ascii="Times New Roman" w:hAnsi="Times New Roman"/>
          <w:sz w:val="24"/>
          <w:szCs w:val="24"/>
        </w:rPr>
        <w:t xml:space="preserve"> nad </w:t>
      </w:r>
      <w:r w:rsidR="00E419F9" w:rsidRPr="005A1A65">
        <w:rPr>
          <w:rFonts w:ascii="Times New Roman" w:hAnsi="Times New Roman"/>
          <w:sz w:val="24"/>
          <w:szCs w:val="24"/>
        </w:rPr>
        <w:t>zwierzętami</w:t>
      </w:r>
      <w:r w:rsidR="00286371" w:rsidRPr="005A1A65">
        <w:rPr>
          <w:rFonts w:ascii="Times New Roman" w:hAnsi="Times New Roman"/>
          <w:sz w:val="24"/>
          <w:szCs w:val="24"/>
        </w:rPr>
        <w:t>,</w:t>
      </w:r>
      <w:r w:rsidR="005A1A65" w:rsidRPr="005A1A65">
        <w:rPr>
          <w:rFonts w:ascii="Times New Roman" w:hAnsi="Times New Roman"/>
          <w:sz w:val="24"/>
          <w:szCs w:val="24"/>
        </w:rPr>
        <w:t xml:space="preserve"> usługi weterynaryjne, </w:t>
      </w:r>
      <w:r w:rsidR="00856215" w:rsidRPr="005A1A65">
        <w:rPr>
          <w:rFonts w:ascii="Times New Roman" w:hAnsi="Times New Roman"/>
          <w:sz w:val="24"/>
          <w:szCs w:val="24"/>
        </w:rPr>
        <w:t>utylizacja) –</w:t>
      </w:r>
      <w:r w:rsidRPr="005A1A65">
        <w:rPr>
          <w:rFonts w:ascii="Times New Roman" w:hAnsi="Times New Roman"/>
          <w:sz w:val="24"/>
          <w:szCs w:val="24"/>
        </w:rPr>
        <w:t xml:space="preserve"> </w:t>
      </w:r>
      <w:r w:rsidR="00F00893">
        <w:rPr>
          <w:rFonts w:ascii="Times New Roman" w:hAnsi="Times New Roman"/>
          <w:sz w:val="24"/>
          <w:szCs w:val="24"/>
        </w:rPr>
        <w:t>41 844,04</w:t>
      </w:r>
      <w:r w:rsidRPr="005A1A65">
        <w:rPr>
          <w:rFonts w:ascii="Times New Roman" w:hAnsi="Times New Roman"/>
          <w:sz w:val="24"/>
          <w:szCs w:val="24"/>
        </w:rPr>
        <w:t xml:space="preserve"> zł.</w:t>
      </w:r>
    </w:p>
    <w:p w14:paraId="52368EA4" w14:textId="70EF300C" w:rsidR="00115571" w:rsidRPr="005A1A65" w:rsidRDefault="00115571" w:rsidP="00E476DB">
      <w:pPr>
        <w:pStyle w:val="Listapunktowan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materiałów</w:t>
      </w:r>
      <w:r w:rsidR="00C90490">
        <w:rPr>
          <w:rFonts w:ascii="Times New Roman" w:hAnsi="Times New Roman"/>
          <w:sz w:val="24"/>
          <w:szCs w:val="24"/>
        </w:rPr>
        <w:t xml:space="preserve"> energii elektrycznej </w:t>
      </w:r>
      <w:r>
        <w:rPr>
          <w:rFonts w:ascii="Times New Roman" w:hAnsi="Times New Roman"/>
          <w:sz w:val="24"/>
          <w:szCs w:val="24"/>
        </w:rPr>
        <w:t>i usług na utrzymanie bazy w Długołęce –</w:t>
      </w:r>
      <w:r w:rsidR="00C90490">
        <w:rPr>
          <w:rFonts w:ascii="Times New Roman" w:hAnsi="Times New Roman"/>
          <w:sz w:val="24"/>
          <w:szCs w:val="24"/>
        </w:rPr>
        <w:t xml:space="preserve"> 38 303,13</w:t>
      </w:r>
      <w:r>
        <w:rPr>
          <w:rFonts w:ascii="Times New Roman" w:hAnsi="Times New Roman"/>
          <w:sz w:val="24"/>
          <w:szCs w:val="24"/>
        </w:rPr>
        <w:t xml:space="preserve"> zł.</w:t>
      </w:r>
    </w:p>
    <w:p w14:paraId="37D385AF" w14:textId="532D2540" w:rsidR="00A06CF6" w:rsidRPr="002412ED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2412ED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14:paraId="48BC5414" w14:textId="76822734" w:rsidR="00A06CF6" w:rsidRPr="002412E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AF7E2A">
        <w:rPr>
          <w:rFonts w:ascii="Times New Roman" w:hAnsi="Times New Roman"/>
          <w:sz w:val="24"/>
          <w:szCs w:val="24"/>
        </w:rPr>
        <w:t xml:space="preserve">734 885,78 </w:t>
      </w:r>
      <w:r w:rsidRPr="002412ED">
        <w:rPr>
          <w:rFonts w:ascii="Times New Roman" w:hAnsi="Times New Roman"/>
          <w:sz w:val="24"/>
          <w:szCs w:val="24"/>
        </w:rPr>
        <w:t xml:space="preserve">zł, tj. </w:t>
      </w:r>
      <w:r w:rsidR="00AF7E2A">
        <w:rPr>
          <w:rFonts w:ascii="Times New Roman" w:hAnsi="Times New Roman"/>
          <w:sz w:val="24"/>
          <w:szCs w:val="24"/>
        </w:rPr>
        <w:t>88,00</w:t>
      </w:r>
      <w:r w:rsidRPr="002412ED">
        <w:rPr>
          <w:rFonts w:ascii="Times New Roman" w:hAnsi="Times New Roman"/>
          <w:sz w:val="24"/>
          <w:szCs w:val="24"/>
        </w:rPr>
        <w:t xml:space="preserve">% planu, </w:t>
      </w:r>
      <w:r w:rsidRPr="002412ED">
        <w:rPr>
          <w:rFonts w:ascii="Times New Roman" w:hAnsi="Times New Roman"/>
          <w:sz w:val="24"/>
          <w:szCs w:val="24"/>
        </w:rPr>
        <w:br/>
        <w:t>i obejmowały wydatki na:</w:t>
      </w:r>
    </w:p>
    <w:p w14:paraId="7BF2645F" w14:textId="76B67356" w:rsidR="00A06CF6" w:rsidRPr="002412ED" w:rsidRDefault="00A06CF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Dotację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Pr="002412ED">
        <w:rPr>
          <w:rFonts w:ascii="Times New Roman" w:hAnsi="Times New Roman"/>
          <w:sz w:val="24"/>
          <w:szCs w:val="24"/>
        </w:rPr>
        <w:t xml:space="preserve">utrzymanie Gminnego Ośrodka Kultury i Sportu w Pilniku – </w:t>
      </w:r>
      <w:r w:rsidR="00AF7E2A">
        <w:rPr>
          <w:rFonts w:ascii="Times New Roman" w:hAnsi="Times New Roman"/>
          <w:sz w:val="24"/>
          <w:szCs w:val="24"/>
        </w:rPr>
        <w:t>442 814,01</w:t>
      </w:r>
      <w:r w:rsidR="004C0423" w:rsidRPr="002412ED">
        <w:rPr>
          <w:rFonts w:ascii="Times New Roman" w:hAnsi="Times New Roman"/>
          <w:sz w:val="24"/>
          <w:szCs w:val="24"/>
        </w:rPr>
        <w:t xml:space="preserve"> zł.</w:t>
      </w:r>
    </w:p>
    <w:p w14:paraId="1D0179F0" w14:textId="66E15242" w:rsidR="00A06CF6" w:rsidRDefault="00C81C86" w:rsidP="00E476DB">
      <w:pPr>
        <w:pStyle w:val="Listapunktowan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>D</w:t>
      </w:r>
      <w:r w:rsidR="00A06CF6" w:rsidRPr="002412ED">
        <w:rPr>
          <w:rFonts w:ascii="Times New Roman" w:hAnsi="Times New Roman"/>
          <w:sz w:val="24"/>
          <w:szCs w:val="24"/>
        </w:rPr>
        <w:t xml:space="preserve">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="00A06CF6" w:rsidRPr="002412ED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2412ED">
        <w:rPr>
          <w:rFonts w:ascii="Times New Roman" w:hAnsi="Times New Roman"/>
          <w:sz w:val="24"/>
          <w:szCs w:val="24"/>
        </w:rPr>
        <w:t>j w Kraszewie wraz</w:t>
      </w:r>
      <w:r w:rsidR="004A37C7" w:rsidRPr="002412ED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2412ED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2412ED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2412ED">
        <w:rPr>
          <w:rFonts w:ascii="Times New Roman" w:hAnsi="Times New Roman"/>
          <w:sz w:val="24"/>
          <w:szCs w:val="24"/>
        </w:rPr>
        <w:t xml:space="preserve"> – </w:t>
      </w:r>
      <w:r w:rsidR="00AF7E2A">
        <w:rPr>
          <w:rFonts w:ascii="Times New Roman" w:hAnsi="Times New Roman"/>
          <w:sz w:val="24"/>
          <w:szCs w:val="24"/>
        </w:rPr>
        <w:t>156 197,71</w:t>
      </w:r>
      <w:r w:rsidR="00A06CF6" w:rsidRPr="002412ED">
        <w:rPr>
          <w:rFonts w:ascii="Times New Roman" w:hAnsi="Times New Roman"/>
          <w:sz w:val="24"/>
          <w:szCs w:val="24"/>
        </w:rPr>
        <w:t xml:space="preserve"> zł</w:t>
      </w:r>
      <w:r w:rsidR="004A37C7" w:rsidRPr="002412ED">
        <w:rPr>
          <w:rFonts w:ascii="Times New Roman" w:hAnsi="Times New Roman"/>
          <w:sz w:val="24"/>
          <w:szCs w:val="24"/>
        </w:rPr>
        <w:t>.</w:t>
      </w:r>
    </w:p>
    <w:p w14:paraId="2F817825" w14:textId="5BF490A8" w:rsidR="00986431" w:rsidRPr="00986431" w:rsidRDefault="00AF7E2A" w:rsidP="0098643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Na ochronę zabytków wydatkowano kwot 30 000,00 zł</w:t>
      </w:r>
      <w:r w:rsidR="009864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30EB1" w:rsidRPr="00A54F23">
        <w:rPr>
          <w:rFonts w:ascii="Times New Roman" w:hAnsi="Times New Roman"/>
          <w:sz w:val="24"/>
          <w:szCs w:val="24"/>
        </w:rPr>
        <w:t>U</w:t>
      </w:r>
      <w:r w:rsidR="004C0423" w:rsidRPr="00A54F23">
        <w:rPr>
          <w:rFonts w:ascii="Times New Roman" w:hAnsi="Times New Roman"/>
          <w:sz w:val="24"/>
          <w:szCs w:val="24"/>
        </w:rPr>
        <w:t xml:space="preserve">dzielono dotację </w:t>
      </w:r>
      <w:r w:rsidR="00430EB1" w:rsidRPr="00A54F23">
        <w:rPr>
          <w:rFonts w:ascii="Times New Roman" w:hAnsi="Times New Roman"/>
          <w:sz w:val="24"/>
          <w:szCs w:val="24"/>
        </w:rPr>
        <w:t>dla p</w:t>
      </w:r>
      <w:r w:rsidR="00430EB1" w:rsidRPr="00A54F23">
        <w:rPr>
          <w:rFonts w:ascii="Times New Roman" w:hAnsi="Times New Roman"/>
          <w:sz w:val="26"/>
          <w:szCs w:val="26"/>
        </w:rPr>
        <w:t>arafii Rzymsko-Katolickiej</w:t>
      </w:r>
      <w:r w:rsidR="00A54F23" w:rsidRPr="00A54F23">
        <w:rPr>
          <w:rFonts w:ascii="Times New Roman" w:hAnsi="Times New Roman"/>
          <w:sz w:val="26"/>
          <w:szCs w:val="26"/>
        </w:rPr>
        <w:t xml:space="preserve"> w Blankach. Dotacja zostanie przeznaczona na zadanie </w:t>
      </w:r>
      <w:proofErr w:type="spellStart"/>
      <w:r w:rsidR="00A54F23" w:rsidRPr="00A54F23">
        <w:rPr>
          <w:rFonts w:ascii="Times New Roman" w:hAnsi="Times New Roman"/>
          <w:sz w:val="26"/>
          <w:szCs w:val="26"/>
        </w:rPr>
        <w:t>pn</w:t>
      </w:r>
      <w:proofErr w:type="spellEnd"/>
      <w:r w:rsidR="00A54F23" w:rsidRPr="00A54F23">
        <w:rPr>
          <w:rFonts w:ascii="Times New Roman" w:hAnsi="Times New Roman"/>
          <w:sz w:val="26"/>
          <w:szCs w:val="26"/>
        </w:rPr>
        <w:t>:</w:t>
      </w:r>
      <w:r w:rsidR="00A56AFE">
        <w:rPr>
          <w:rFonts w:ascii="Times New Roman" w:hAnsi="Times New Roman"/>
          <w:sz w:val="26"/>
          <w:szCs w:val="26"/>
        </w:rPr>
        <w:t xml:space="preserve"> </w:t>
      </w:r>
      <w:r w:rsidR="00A54F23" w:rsidRPr="00A54F23">
        <w:rPr>
          <w:rFonts w:ascii="Times New Roman" w:hAnsi="Times New Roman"/>
          <w:sz w:val="26"/>
          <w:szCs w:val="26"/>
        </w:rPr>
        <w:t xml:space="preserve">Prace konserwatorskie polichromii ścian wewnętrznych w gotyckim kościele pw. Św. Michała Archanioła w Blankach-ściana </w:t>
      </w:r>
      <w:r w:rsidR="00B71146">
        <w:rPr>
          <w:rFonts w:ascii="Times New Roman" w:hAnsi="Times New Roman"/>
          <w:sz w:val="26"/>
          <w:szCs w:val="26"/>
        </w:rPr>
        <w:t xml:space="preserve">północna i południowa </w:t>
      </w:r>
      <w:r w:rsidR="00A54F23" w:rsidRPr="00A54F23">
        <w:rPr>
          <w:rFonts w:ascii="Times New Roman" w:hAnsi="Times New Roman"/>
          <w:sz w:val="26"/>
          <w:szCs w:val="26"/>
        </w:rPr>
        <w:t>(etap I</w:t>
      </w:r>
      <w:r w:rsidR="00B71146">
        <w:rPr>
          <w:rFonts w:ascii="Times New Roman" w:hAnsi="Times New Roman"/>
          <w:sz w:val="26"/>
          <w:szCs w:val="26"/>
        </w:rPr>
        <w:t>I</w:t>
      </w:r>
      <w:r w:rsidR="00856215" w:rsidRPr="00A54F23">
        <w:rPr>
          <w:rFonts w:ascii="Times New Roman" w:hAnsi="Times New Roman"/>
          <w:sz w:val="26"/>
          <w:szCs w:val="26"/>
        </w:rPr>
        <w:t>)” –</w:t>
      </w:r>
      <w:r w:rsidR="00430EB1" w:rsidRPr="00A54F23">
        <w:rPr>
          <w:rFonts w:ascii="Times New Roman" w:hAnsi="Times New Roman"/>
          <w:sz w:val="26"/>
          <w:szCs w:val="26"/>
        </w:rPr>
        <w:t xml:space="preserve"> </w:t>
      </w:r>
      <w:r w:rsidR="00BE0F57">
        <w:rPr>
          <w:rFonts w:ascii="Times New Roman" w:hAnsi="Times New Roman"/>
          <w:sz w:val="26"/>
          <w:szCs w:val="26"/>
        </w:rPr>
        <w:t>20</w:t>
      </w:r>
      <w:r w:rsidR="00430EB1" w:rsidRPr="00A54F23">
        <w:rPr>
          <w:rFonts w:ascii="Times New Roman" w:hAnsi="Times New Roman"/>
          <w:sz w:val="26"/>
          <w:szCs w:val="26"/>
        </w:rPr>
        <w:t> 000,00 zł</w:t>
      </w:r>
      <w:r w:rsidR="00986431">
        <w:rPr>
          <w:rFonts w:ascii="Times New Roman" w:hAnsi="Times New Roman"/>
          <w:sz w:val="26"/>
          <w:szCs w:val="26"/>
        </w:rPr>
        <w:t xml:space="preserve"> oraz dla parafii </w:t>
      </w:r>
      <w:r w:rsidR="00986431" w:rsidRPr="00986431">
        <w:rPr>
          <w:rFonts w:ascii="Times New Roman" w:hAnsi="Times New Roman"/>
          <w:sz w:val="26"/>
          <w:szCs w:val="26"/>
        </w:rPr>
        <w:t xml:space="preserve">Rzymsko-Katolickiej </w:t>
      </w:r>
      <w:r w:rsidR="00986431">
        <w:rPr>
          <w:rFonts w:ascii="Times New Roman" w:hAnsi="Times New Roman"/>
          <w:sz w:val="26"/>
          <w:szCs w:val="26"/>
        </w:rPr>
        <w:t xml:space="preserve">w Babiaku na </w:t>
      </w:r>
      <w:r w:rsidR="00986431" w:rsidRPr="00986431">
        <w:rPr>
          <w:rFonts w:ascii="Times New Roman" w:hAnsi="Times New Roman"/>
          <w:bCs/>
          <w:sz w:val="26"/>
          <w:szCs w:val="26"/>
        </w:rPr>
        <w:t>Konserwacj</w:t>
      </w:r>
      <w:r w:rsidR="00986431">
        <w:rPr>
          <w:rFonts w:ascii="Times New Roman" w:hAnsi="Times New Roman"/>
          <w:bCs/>
          <w:sz w:val="26"/>
          <w:szCs w:val="26"/>
        </w:rPr>
        <w:t>ę</w:t>
      </w:r>
      <w:r w:rsidR="00986431" w:rsidRPr="00986431">
        <w:rPr>
          <w:rFonts w:ascii="Times New Roman" w:hAnsi="Times New Roman"/>
          <w:bCs/>
          <w:sz w:val="26"/>
          <w:szCs w:val="26"/>
        </w:rPr>
        <w:t xml:space="preserve"> i restauracj</w:t>
      </w:r>
      <w:r w:rsidR="00986431">
        <w:rPr>
          <w:rFonts w:ascii="Times New Roman" w:hAnsi="Times New Roman"/>
          <w:bCs/>
          <w:sz w:val="26"/>
          <w:szCs w:val="26"/>
        </w:rPr>
        <w:t>ę</w:t>
      </w:r>
      <w:r w:rsidR="00986431" w:rsidRPr="00986431">
        <w:rPr>
          <w:rFonts w:ascii="Times New Roman" w:hAnsi="Times New Roman"/>
          <w:bCs/>
          <w:sz w:val="26"/>
          <w:szCs w:val="26"/>
        </w:rPr>
        <w:t xml:space="preserve"> lichtarzy z cynowego garnituru ołtarzowego Johanna Ludwiga </w:t>
      </w:r>
      <w:proofErr w:type="spellStart"/>
      <w:r w:rsidR="00986431" w:rsidRPr="00986431">
        <w:rPr>
          <w:rFonts w:ascii="Times New Roman" w:hAnsi="Times New Roman"/>
          <w:bCs/>
          <w:sz w:val="26"/>
          <w:szCs w:val="26"/>
        </w:rPr>
        <w:t>Böhma</w:t>
      </w:r>
      <w:proofErr w:type="spellEnd"/>
      <w:r w:rsidR="00986431" w:rsidRPr="00986431">
        <w:rPr>
          <w:rFonts w:ascii="Times New Roman" w:hAnsi="Times New Roman"/>
          <w:bCs/>
          <w:sz w:val="26"/>
          <w:szCs w:val="26"/>
        </w:rPr>
        <w:t xml:space="preserve"> z 1732 roku z kościoła parafialnego w Babiaku (</w:t>
      </w:r>
      <w:proofErr w:type="spellStart"/>
      <w:r w:rsidR="00986431" w:rsidRPr="00986431">
        <w:rPr>
          <w:rFonts w:ascii="Times New Roman" w:hAnsi="Times New Roman"/>
          <w:bCs/>
          <w:sz w:val="26"/>
          <w:szCs w:val="26"/>
        </w:rPr>
        <w:t>XIVw</w:t>
      </w:r>
      <w:proofErr w:type="spellEnd"/>
      <w:r w:rsidR="00986431" w:rsidRPr="00986431">
        <w:rPr>
          <w:rFonts w:ascii="Times New Roman" w:hAnsi="Times New Roman"/>
          <w:bCs/>
          <w:sz w:val="26"/>
          <w:szCs w:val="26"/>
        </w:rPr>
        <w:t>.)</w:t>
      </w:r>
      <w:r w:rsidR="00986431">
        <w:rPr>
          <w:rFonts w:ascii="Times New Roman" w:hAnsi="Times New Roman"/>
          <w:bCs/>
          <w:sz w:val="26"/>
          <w:szCs w:val="26"/>
        </w:rPr>
        <w:t>- 10 000,00 zł.</w:t>
      </w:r>
    </w:p>
    <w:p w14:paraId="782E1E4E" w14:textId="016D3571" w:rsidR="000911D0" w:rsidRPr="00A54F23" w:rsidRDefault="006445DD" w:rsidP="00141E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Przeprowadzono </w:t>
      </w:r>
      <w:r w:rsidR="000911D0">
        <w:rPr>
          <w:rFonts w:ascii="Times New Roman" w:hAnsi="Times New Roman"/>
          <w:sz w:val="26"/>
          <w:szCs w:val="26"/>
        </w:rPr>
        <w:t>prace modernizacyjne w budynku komunalnym Kraszewo 42 (przeznaczenie na św</w:t>
      </w:r>
      <w:r w:rsidR="00856215">
        <w:rPr>
          <w:rFonts w:ascii="Times New Roman" w:hAnsi="Times New Roman"/>
          <w:sz w:val="26"/>
          <w:szCs w:val="26"/>
        </w:rPr>
        <w:t>i</w:t>
      </w:r>
      <w:r w:rsidR="000911D0">
        <w:rPr>
          <w:rFonts w:ascii="Times New Roman" w:hAnsi="Times New Roman"/>
          <w:sz w:val="26"/>
          <w:szCs w:val="26"/>
        </w:rPr>
        <w:t>etlicę wiejską i l</w:t>
      </w:r>
      <w:r w:rsidR="00856215">
        <w:rPr>
          <w:rFonts w:ascii="Times New Roman" w:hAnsi="Times New Roman"/>
          <w:sz w:val="26"/>
          <w:szCs w:val="26"/>
        </w:rPr>
        <w:t>o</w:t>
      </w:r>
      <w:r w:rsidR="000911D0">
        <w:rPr>
          <w:rFonts w:ascii="Times New Roman" w:hAnsi="Times New Roman"/>
          <w:sz w:val="26"/>
          <w:szCs w:val="26"/>
        </w:rPr>
        <w:t xml:space="preserve">kal użytkowy) na ten cel </w:t>
      </w:r>
      <w:r w:rsidR="00856215">
        <w:rPr>
          <w:rFonts w:ascii="Times New Roman" w:hAnsi="Times New Roman"/>
          <w:sz w:val="26"/>
          <w:szCs w:val="26"/>
        </w:rPr>
        <w:t xml:space="preserve">wydatkowano </w:t>
      </w:r>
      <w:r>
        <w:rPr>
          <w:rFonts w:ascii="Times New Roman" w:hAnsi="Times New Roman"/>
          <w:sz w:val="26"/>
          <w:szCs w:val="26"/>
        </w:rPr>
        <w:t>–</w:t>
      </w:r>
      <w:r w:rsidR="000911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95 211,51</w:t>
      </w:r>
      <w:r w:rsidR="000911D0">
        <w:rPr>
          <w:rFonts w:ascii="Times New Roman" w:hAnsi="Times New Roman"/>
          <w:sz w:val="26"/>
          <w:szCs w:val="26"/>
        </w:rPr>
        <w:t xml:space="preserve"> z</w:t>
      </w:r>
      <w:r w:rsidR="006A48FF">
        <w:rPr>
          <w:rFonts w:ascii="Times New Roman" w:hAnsi="Times New Roman"/>
          <w:sz w:val="26"/>
          <w:szCs w:val="26"/>
        </w:rPr>
        <w:t>ł</w:t>
      </w:r>
      <w:r w:rsidR="000911D0">
        <w:rPr>
          <w:rFonts w:ascii="Times New Roman" w:hAnsi="Times New Roman"/>
          <w:sz w:val="26"/>
          <w:szCs w:val="26"/>
        </w:rPr>
        <w:t xml:space="preserve">. </w:t>
      </w:r>
    </w:p>
    <w:p w14:paraId="20EBFBE8" w14:textId="77777777" w:rsidR="00A54F23" w:rsidRPr="00A54F23" w:rsidRDefault="00A54F23" w:rsidP="00A54F23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6"/>
          <w:szCs w:val="26"/>
        </w:rPr>
      </w:pPr>
    </w:p>
    <w:p w14:paraId="6963EE11" w14:textId="6347A5CF" w:rsidR="00A06CF6" w:rsidRPr="00A61FB3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A61FB3">
        <w:rPr>
          <w:rFonts w:ascii="Times New Roman" w:hAnsi="Times New Roman"/>
          <w:b/>
          <w:sz w:val="28"/>
          <w:szCs w:val="28"/>
        </w:rPr>
        <w:t xml:space="preserve">926 – Kultura fizyczna </w:t>
      </w:r>
    </w:p>
    <w:p w14:paraId="39B0ECF3" w14:textId="0D7886E5" w:rsidR="00A06CF6" w:rsidRPr="00A61FB3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754ADC">
        <w:rPr>
          <w:rFonts w:ascii="Times New Roman" w:hAnsi="Times New Roman"/>
          <w:sz w:val="24"/>
          <w:szCs w:val="24"/>
        </w:rPr>
        <w:t>15 931,43</w:t>
      </w:r>
      <w:r w:rsidRPr="00A61FB3">
        <w:rPr>
          <w:rFonts w:ascii="Times New Roman" w:hAnsi="Times New Roman"/>
          <w:sz w:val="24"/>
          <w:szCs w:val="24"/>
        </w:rPr>
        <w:t xml:space="preserve"> </w:t>
      </w:r>
      <w:r w:rsidR="00430EB1">
        <w:rPr>
          <w:rFonts w:ascii="Times New Roman" w:hAnsi="Times New Roman"/>
          <w:sz w:val="24"/>
          <w:szCs w:val="24"/>
        </w:rPr>
        <w:t xml:space="preserve">zł </w:t>
      </w:r>
      <w:r w:rsidRPr="00A61FB3">
        <w:rPr>
          <w:rFonts w:ascii="Times New Roman" w:hAnsi="Times New Roman"/>
          <w:sz w:val="24"/>
          <w:szCs w:val="24"/>
        </w:rPr>
        <w:t xml:space="preserve">tj. </w:t>
      </w:r>
      <w:r w:rsidR="00754ADC">
        <w:rPr>
          <w:rFonts w:ascii="Times New Roman" w:hAnsi="Times New Roman"/>
          <w:sz w:val="24"/>
          <w:szCs w:val="24"/>
        </w:rPr>
        <w:t>46,90</w:t>
      </w:r>
      <w:r w:rsidR="00964F9C" w:rsidRPr="00A61FB3">
        <w:rPr>
          <w:rFonts w:ascii="Times New Roman" w:hAnsi="Times New Roman"/>
          <w:sz w:val="24"/>
          <w:szCs w:val="24"/>
        </w:rPr>
        <w:t>%</w:t>
      </w:r>
      <w:r w:rsidRPr="00A61FB3">
        <w:rPr>
          <w:rFonts w:ascii="Times New Roman" w:hAnsi="Times New Roman"/>
          <w:sz w:val="24"/>
          <w:szCs w:val="24"/>
        </w:rPr>
        <w:t xml:space="preserve"> planu </w:t>
      </w:r>
      <w:r w:rsidR="0048171C" w:rsidRPr="00A61FB3">
        <w:rPr>
          <w:rFonts w:ascii="Times New Roman" w:hAnsi="Times New Roman"/>
          <w:sz w:val="24"/>
          <w:szCs w:val="24"/>
        </w:rPr>
        <w:br/>
      </w:r>
      <w:r w:rsidR="001567E6" w:rsidRPr="00A61FB3">
        <w:rPr>
          <w:rFonts w:ascii="Times New Roman" w:hAnsi="Times New Roman"/>
          <w:sz w:val="24"/>
          <w:szCs w:val="24"/>
        </w:rPr>
        <w:t>i obejmowały wydatki na:</w:t>
      </w:r>
    </w:p>
    <w:p w14:paraId="4945BB4E" w14:textId="3C7C2D67" w:rsidR="009A40F8" w:rsidRDefault="004B797F" w:rsidP="00A3050D">
      <w:pPr>
        <w:pStyle w:val="Listapunktowan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Dotacja </w:t>
      </w:r>
      <w:r w:rsidR="003166A2" w:rsidRPr="00A61FB3">
        <w:rPr>
          <w:rFonts w:ascii="Times New Roman" w:hAnsi="Times New Roman"/>
          <w:sz w:val="24"/>
          <w:szCs w:val="24"/>
        </w:rPr>
        <w:t>dla</w:t>
      </w:r>
      <w:r w:rsidRPr="00A61FB3">
        <w:rPr>
          <w:rFonts w:ascii="Times New Roman" w:hAnsi="Times New Roman"/>
          <w:sz w:val="24"/>
          <w:szCs w:val="24"/>
        </w:rPr>
        <w:t xml:space="preserve"> Ludow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Uczniowski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Klub</w:t>
      </w:r>
      <w:r w:rsidR="003166A2" w:rsidRPr="00A61FB3">
        <w:rPr>
          <w:rFonts w:ascii="Times New Roman" w:hAnsi="Times New Roman"/>
          <w:sz w:val="24"/>
          <w:szCs w:val="24"/>
        </w:rPr>
        <w:t>u</w:t>
      </w:r>
      <w:r w:rsidRPr="00A61FB3">
        <w:rPr>
          <w:rFonts w:ascii="Times New Roman" w:hAnsi="Times New Roman"/>
          <w:sz w:val="24"/>
          <w:szCs w:val="24"/>
        </w:rPr>
        <w:t xml:space="preserve"> Sportow</w:t>
      </w:r>
      <w:r w:rsidR="003166A2" w:rsidRPr="00A61FB3">
        <w:rPr>
          <w:rFonts w:ascii="Times New Roman" w:hAnsi="Times New Roman"/>
          <w:sz w:val="24"/>
          <w:szCs w:val="24"/>
        </w:rPr>
        <w:t>ego</w:t>
      </w:r>
      <w:r w:rsidRPr="00A61FB3">
        <w:rPr>
          <w:rFonts w:ascii="Times New Roman" w:hAnsi="Times New Roman"/>
          <w:sz w:val="24"/>
          <w:szCs w:val="24"/>
        </w:rPr>
        <w:t xml:space="preserve"> „Karol” przy SP Kraszewo – </w:t>
      </w:r>
      <w:r w:rsidR="00E6194A" w:rsidRPr="00A61FB3">
        <w:rPr>
          <w:rFonts w:ascii="Times New Roman" w:hAnsi="Times New Roman"/>
          <w:sz w:val="24"/>
          <w:szCs w:val="24"/>
        </w:rPr>
        <w:t>12</w:t>
      </w:r>
      <w:r w:rsidRPr="00A61FB3">
        <w:rPr>
          <w:rFonts w:ascii="Times New Roman" w:hAnsi="Times New Roman"/>
          <w:sz w:val="24"/>
          <w:szCs w:val="24"/>
        </w:rPr>
        <w:t> 000,00 zł</w:t>
      </w:r>
      <w:r w:rsidR="006D1043">
        <w:rPr>
          <w:rFonts w:ascii="Times New Roman" w:hAnsi="Times New Roman"/>
          <w:sz w:val="24"/>
          <w:szCs w:val="24"/>
        </w:rPr>
        <w:t>.</w:t>
      </w:r>
    </w:p>
    <w:p w14:paraId="5FA6391A" w14:textId="34798C43" w:rsidR="005C5047" w:rsidRPr="003F178B" w:rsidRDefault="004F25B2" w:rsidP="00A3050D">
      <w:pPr>
        <w:pStyle w:val="Listapunktowan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178B">
        <w:rPr>
          <w:rFonts w:ascii="Times New Roman" w:hAnsi="Times New Roman"/>
          <w:sz w:val="24"/>
          <w:szCs w:val="24"/>
        </w:rPr>
        <w:t xml:space="preserve">Dotacja dla </w:t>
      </w:r>
      <w:proofErr w:type="spellStart"/>
      <w:r w:rsidR="005C5047" w:rsidRPr="003F178B">
        <w:rPr>
          <w:rFonts w:ascii="Times New Roman" w:hAnsi="Times New Roman"/>
          <w:sz w:val="24"/>
          <w:szCs w:val="24"/>
        </w:rPr>
        <w:t>Moto</w:t>
      </w:r>
      <w:proofErr w:type="spellEnd"/>
      <w:r w:rsidR="005C5047" w:rsidRPr="003F178B">
        <w:rPr>
          <w:rFonts w:ascii="Times New Roman" w:hAnsi="Times New Roman"/>
          <w:sz w:val="24"/>
          <w:szCs w:val="24"/>
        </w:rPr>
        <w:t xml:space="preserve"> Klub</w:t>
      </w:r>
      <w:r w:rsidR="00E304CF" w:rsidRPr="003F178B">
        <w:rPr>
          <w:rFonts w:ascii="Times New Roman" w:hAnsi="Times New Roman"/>
          <w:sz w:val="24"/>
          <w:szCs w:val="24"/>
        </w:rPr>
        <w:t xml:space="preserve">u na zadanie „Motocrossowy Program Szkoleniowy w roku </w:t>
      </w:r>
      <w:r w:rsidR="00856215" w:rsidRPr="003F178B">
        <w:rPr>
          <w:rFonts w:ascii="Times New Roman" w:hAnsi="Times New Roman"/>
          <w:sz w:val="24"/>
          <w:szCs w:val="24"/>
        </w:rPr>
        <w:t>2021” –</w:t>
      </w:r>
      <w:r w:rsidR="005C5047" w:rsidRPr="003F178B">
        <w:rPr>
          <w:rFonts w:ascii="Times New Roman" w:hAnsi="Times New Roman"/>
          <w:sz w:val="24"/>
          <w:szCs w:val="24"/>
        </w:rPr>
        <w:t xml:space="preserve"> 2 000,00 zł</w:t>
      </w:r>
      <w:r w:rsidR="002A27F2">
        <w:rPr>
          <w:rFonts w:ascii="Times New Roman" w:hAnsi="Times New Roman"/>
          <w:sz w:val="24"/>
          <w:szCs w:val="24"/>
        </w:rPr>
        <w:t>.</w:t>
      </w:r>
    </w:p>
    <w:p w14:paraId="633B84CB" w14:textId="63DBB2AA" w:rsidR="005C5047" w:rsidRDefault="005C5047" w:rsidP="00A3050D">
      <w:pPr>
        <w:pStyle w:val="Listapunktowan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178B">
        <w:rPr>
          <w:rFonts w:ascii="Times New Roman" w:hAnsi="Times New Roman"/>
          <w:sz w:val="24"/>
          <w:szCs w:val="24"/>
        </w:rPr>
        <w:lastRenderedPageBreak/>
        <w:t xml:space="preserve">Dotacja dla Stowarzyszenia </w:t>
      </w:r>
      <w:r w:rsidR="00E304CF" w:rsidRPr="003F178B">
        <w:rPr>
          <w:rFonts w:ascii="Times New Roman" w:hAnsi="Times New Roman"/>
          <w:sz w:val="24"/>
          <w:szCs w:val="24"/>
        </w:rPr>
        <w:t>Edukacyjno-Kulturalnym „NDM” na zadanie „</w:t>
      </w:r>
      <w:r w:rsidRPr="003F178B">
        <w:rPr>
          <w:rFonts w:ascii="Times New Roman" w:hAnsi="Times New Roman"/>
          <w:sz w:val="24"/>
          <w:szCs w:val="24"/>
        </w:rPr>
        <w:t>Nowe Zabytki inaczej</w:t>
      </w:r>
      <w:r w:rsidR="00E304CF" w:rsidRPr="003F178B">
        <w:rPr>
          <w:rFonts w:ascii="Times New Roman" w:hAnsi="Times New Roman"/>
          <w:sz w:val="24"/>
          <w:szCs w:val="24"/>
        </w:rPr>
        <w:t>”</w:t>
      </w:r>
      <w:r w:rsidRPr="003F178B">
        <w:rPr>
          <w:rFonts w:ascii="Times New Roman" w:hAnsi="Times New Roman"/>
          <w:sz w:val="24"/>
          <w:szCs w:val="24"/>
        </w:rPr>
        <w:t xml:space="preserve"> – 950,00 zł.</w:t>
      </w:r>
    </w:p>
    <w:p w14:paraId="7E621BCA" w14:textId="57E22CFA" w:rsidR="00754ADC" w:rsidRPr="003F178B" w:rsidRDefault="00754ADC" w:rsidP="00A3050D">
      <w:pPr>
        <w:pStyle w:val="Listapunktowana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Zakupiono materiały do konserwacji i napraw placów zabaw i boisk na kwotę 981,43 zł.</w:t>
      </w:r>
    </w:p>
    <w:p w14:paraId="69043FE4" w14:textId="6313F0CE" w:rsidR="002A27F2" w:rsidRDefault="002A27F2" w:rsidP="00E813A0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color w:val="FF0000"/>
          <w:spacing w:val="8"/>
          <w:sz w:val="24"/>
          <w:szCs w:val="24"/>
        </w:rPr>
      </w:pPr>
    </w:p>
    <w:p w14:paraId="4AC752EB" w14:textId="3A5012FD" w:rsidR="00A06CF6" w:rsidRPr="00055280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055280">
        <w:rPr>
          <w:rFonts w:ascii="Times New Roman" w:hAnsi="Times New Roman"/>
          <w:b/>
          <w:sz w:val="32"/>
          <w:szCs w:val="32"/>
        </w:rPr>
        <w:t>I</w:t>
      </w:r>
      <w:r w:rsidR="00DD366C">
        <w:rPr>
          <w:rFonts w:ascii="Times New Roman" w:hAnsi="Times New Roman"/>
          <w:b/>
          <w:sz w:val="32"/>
          <w:szCs w:val="32"/>
        </w:rPr>
        <w:t>V</w:t>
      </w:r>
      <w:r w:rsidRPr="00055280">
        <w:rPr>
          <w:rFonts w:ascii="Times New Roman" w:hAnsi="Times New Roman"/>
          <w:b/>
          <w:sz w:val="32"/>
          <w:szCs w:val="32"/>
        </w:rPr>
        <w:t>.</w:t>
      </w:r>
      <w:r w:rsidR="00A06CF6" w:rsidRPr="00055280">
        <w:rPr>
          <w:rFonts w:ascii="Times New Roman" w:hAnsi="Times New Roman"/>
          <w:b/>
          <w:sz w:val="32"/>
          <w:szCs w:val="32"/>
        </w:rPr>
        <w:t xml:space="preserve"> Wydatki majątkowe </w:t>
      </w:r>
      <w:r w:rsidR="0051334A">
        <w:rPr>
          <w:rFonts w:ascii="Times New Roman" w:hAnsi="Times New Roman"/>
          <w:b/>
          <w:sz w:val="32"/>
          <w:szCs w:val="32"/>
        </w:rPr>
        <w:t>i inwestycyjne</w:t>
      </w:r>
    </w:p>
    <w:p w14:paraId="0F463F37" w14:textId="0B190F50" w:rsidR="008C4EBC" w:rsidRDefault="00A06CF6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5280">
        <w:rPr>
          <w:rFonts w:ascii="Times New Roman" w:hAnsi="Times New Roman"/>
          <w:sz w:val="24"/>
          <w:szCs w:val="24"/>
        </w:rPr>
        <w:t xml:space="preserve">Wydatki majątkowe gminy </w:t>
      </w:r>
      <w:r w:rsidRPr="0062684D">
        <w:rPr>
          <w:rFonts w:ascii="Times New Roman" w:hAnsi="Times New Roman"/>
          <w:sz w:val="24"/>
          <w:szCs w:val="24"/>
        </w:rPr>
        <w:t xml:space="preserve">wyniosły </w:t>
      </w:r>
      <w:r w:rsidR="0050384A">
        <w:rPr>
          <w:rFonts w:ascii="Times New Roman" w:eastAsia="Times New Roman" w:hAnsi="Times New Roman"/>
          <w:sz w:val="24"/>
          <w:szCs w:val="24"/>
          <w:lang w:eastAsia="pl-PL"/>
        </w:rPr>
        <w:t>7 217 887,68</w:t>
      </w:r>
      <w:r w:rsidR="00DE7D7C" w:rsidRPr="0062684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zł</w:t>
      </w:r>
      <w:r w:rsidR="00D960F2">
        <w:rPr>
          <w:rFonts w:ascii="Times New Roman" w:hAnsi="Times New Roman"/>
          <w:sz w:val="24"/>
          <w:szCs w:val="24"/>
        </w:rPr>
        <w:t xml:space="preserve"> </w:t>
      </w:r>
      <w:r w:rsidR="0045017D" w:rsidRPr="00055280">
        <w:rPr>
          <w:rFonts w:ascii="Times New Roman" w:hAnsi="Times New Roman"/>
          <w:sz w:val="24"/>
          <w:szCs w:val="24"/>
        </w:rPr>
        <w:t xml:space="preserve">tj. </w:t>
      </w:r>
      <w:r w:rsidR="0050384A">
        <w:rPr>
          <w:rFonts w:ascii="Times New Roman" w:hAnsi="Times New Roman"/>
          <w:sz w:val="24"/>
          <w:szCs w:val="24"/>
        </w:rPr>
        <w:t>87</w:t>
      </w:r>
      <w:r w:rsidR="0045017D" w:rsidRPr="00055280">
        <w:rPr>
          <w:rFonts w:ascii="Times New Roman" w:hAnsi="Times New Roman"/>
          <w:sz w:val="24"/>
          <w:szCs w:val="24"/>
        </w:rPr>
        <w:t>%</w:t>
      </w:r>
      <w:r w:rsidR="001C7E8F" w:rsidRPr="00055280">
        <w:rPr>
          <w:rFonts w:ascii="Times New Roman" w:hAnsi="Times New Roman"/>
          <w:sz w:val="24"/>
          <w:szCs w:val="24"/>
        </w:rPr>
        <w:t xml:space="preserve"> </w:t>
      </w:r>
      <w:r w:rsidR="00F852E4" w:rsidRPr="00055280">
        <w:rPr>
          <w:rFonts w:ascii="Times New Roman" w:hAnsi="Times New Roman"/>
          <w:sz w:val="24"/>
          <w:szCs w:val="24"/>
        </w:rPr>
        <w:t>planu</w:t>
      </w:r>
      <w:r w:rsidR="0053332D" w:rsidRPr="00055280">
        <w:rPr>
          <w:rFonts w:ascii="Times New Roman" w:hAnsi="Times New Roman"/>
          <w:sz w:val="24"/>
          <w:szCs w:val="24"/>
        </w:rPr>
        <w:t xml:space="preserve">, w tym </w:t>
      </w:r>
      <w:r w:rsidRPr="00055280">
        <w:rPr>
          <w:rFonts w:ascii="Times New Roman" w:hAnsi="Times New Roman"/>
          <w:sz w:val="24"/>
          <w:szCs w:val="24"/>
        </w:rPr>
        <w:t>wydat</w:t>
      </w:r>
      <w:r w:rsidR="0053332D" w:rsidRPr="00055280">
        <w:rPr>
          <w:rFonts w:ascii="Times New Roman" w:hAnsi="Times New Roman"/>
          <w:sz w:val="24"/>
          <w:szCs w:val="24"/>
        </w:rPr>
        <w:t xml:space="preserve">ki inwestycyjne na kwotę </w:t>
      </w:r>
      <w:r w:rsidR="00C3397A">
        <w:rPr>
          <w:rFonts w:ascii="Times New Roman" w:eastAsia="Times New Roman" w:hAnsi="Times New Roman"/>
          <w:sz w:val="24"/>
          <w:szCs w:val="24"/>
          <w:lang w:eastAsia="pl-PL"/>
        </w:rPr>
        <w:t>6 948 349,17</w:t>
      </w:r>
      <w:r w:rsidR="00DE7D7C" w:rsidRPr="004877C9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 xml:space="preserve"> zł.</w:t>
      </w:r>
      <w:r w:rsidR="00F852E4" w:rsidRPr="00055280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</w:t>
      </w:r>
      <w:r w:rsidR="002963DA" w:rsidRPr="00055280">
        <w:rPr>
          <w:rFonts w:ascii="Times New Roman" w:hAnsi="Times New Roman"/>
          <w:sz w:val="24"/>
          <w:szCs w:val="24"/>
        </w:rPr>
        <w:t xml:space="preserve">Szczegółowe wykonanie wydatków </w:t>
      </w:r>
      <w:r w:rsidR="00DE7D7C" w:rsidRPr="00055280">
        <w:rPr>
          <w:rFonts w:ascii="Times New Roman" w:hAnsi="Times New Roman"/>
          <w:sz w:val="24"/>
          <w:szCs w:val="24"/>
        </w:rPr>
        <w:t>inwestycyjnych przedstawiono</w:t>
      </w:r>
      <w:r w:rsidR="002963DA" w:rsidRPr="00055280">
        <w:rPr>
          <w:rFonts w:ascii="Times New Roman" w:hAnsi="Times New Roman"/>
          <w:sz w:val="24"/>
          <w:szCs w:val="24"/>
        </w:rPr>
        <w:t xml:space="preserve"> </w:t>
      </w:r>
      <w:r w:rsidR="00464AA3">
        <w:rPr>
          <w:rFonts w:ascii="Times New Roman" w:hAnsi="Times New Roman"/>
          <w:sz w:val="24"/>
          <w:szCs w:val="24"/>
        </w:rPr>
        <w:t>w poniższej tabeli.</w:t>
      </w:r>
    </w:p>
    <w:p w14:paraId="5B6D3179" w14:textId="070FDEC1" w:rsidR="008031A4" w:rsidRDefault="008031A4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E145E4" w14:textId="0B430303" w:rsidR="008031A4" w:rsidRDefault="008031A4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752FF" w14:textId="2470EEF1" w:rsidR="008031A4" w:rsidRDefault="008031A4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13D74" w14:textId="703F517F" w:rsidR="008031A4" w:rsidRDefault="008031A4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6647B" w14:textId="03E99988" w:rsidR="008031A4" w:rsidRDefault="008031A4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39787" w14:textId="0BC8D476" w:rsidR="008031A4" w:rsidRDefault="008031A4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8B721C" w14:textId="2AA55B57" w:rsidR="008031A4" w:rsidRDefault="008031A4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DD0CE" w14:textId="31345524" w:rsidR="008031A4" w:rsidRDefault="008B4A91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4A91">
        <w:rPr>
          <w:noProof/>
        </w:rPr>
        <w:lastRenderedPageBreak/>
        <w:drawing>
          <wp:inline distT="0" distB="0" distL="0" distR="0" wp14:anchorId="5FA62775" wp14:editId="3BA33988">
            <wp:extent cx="5946512" cy="8892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802" cy="88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8311" w14:textId="6F9DA5AD" w:rsidR="00A06CF6" w:rsidRPr="00DD366C" w:rsidRDefault="008B4A91" w:rsidP="00DD366C">
      <w:pPr>
        <w:pStyle w:val="Akapitzlist"/>
        <w:numPr>
          <w:ilvl w:val="3"/>
          <w:numId w:val="26"/>
        </w:numPr>
        <w:spacing w:after="0" w:line="240" w:lineRule="auto"/>
        <w:ind w:left="993"/>
        <w:rPr>
          <w:rFonts w:ascii="Times New Roman" w:hAnsi="Times New Roman"/>
          <w:b/>
          <w:sz w:val="28"/>
          <w:szCs w:val="28"/>
        </w:rPr>
      </w:pPr>
      <w:r w:rsidRPr="00DD366C">
        <w:rPr>
          <w:rFonts w:ascii="Times New Roman" w:hAnsi="Times New Roman"/>
          <w:b/>
          <w:sz w:val="28"/>
          <w:szCs w:val="28"/>
        </w:rPr>
        <w:lastRenderedPageBreak/>
        <w:t>Z</w:t>
      </w:r>
      <w:r w:rsidR="00BE5E28" w:rsidRPr="00DD366C">
        <w:rPr>
          <w:rFonts w:ascii="Times New Roman" w:hAnsi="Times New Roman"/>
          <w:b/>
          <w:sz w:val="28"/>
          <w:szCs w:val="28"/>
        </w:rPr>
        <w:t>adania zlecone.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20"/>
        <w:gridCol w:w="732"/>
        <w:gridCol w:w="8"/>
        <w:gridCol w:w="3332"/>
        <w:gridCol w:w="8"/>
        <w:gridCol w:w="1452"/>
        <w:gridCol w:w="8"/>
        <w:gridCol w:w="1512"/>
        <w:gridCol w:w="8"/>
        <w:gridCol w:w="872"/>
        <w:gridCol w:w="8"/>
        <w:gridCol w:w="596"/>
      </w:tblGrid>
      <w:tr w:rsidR="00723B5B" w:rsidRPr="00324322" w14:paraId="14345578" w14:textId="77777777" w:rsidTr="00A8078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C80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Dz.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DCC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Rozdz</w:t>
            </w:r>
            <w:proofErr w:type="spellEnd"/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89C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Paragr</w:t>
            </w:r>
            <w:proofErr w:type="spellEnd"/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60F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12F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3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222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723B5B" w:rsidRPr="00324322" w14:paraId="005FAAF1" w14:textId="77777777" w:rsidTr="00A8078A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A1C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35B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933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0BE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965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A57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2EA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CE1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723B5B" w:rsidRPr="00324322" w14:paraId="526E8717" w14:textId="77777777" w:rsidTr="00A8078A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9DD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29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C70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972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986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69D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013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B07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723B5B" w:rsidRPr="00324322" w14:paraId="40DA142F" w14:textId="77777777" w:rsidTr="00A8078A">
        <w:trPr>
          <w:trHeight w:val="300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7098" w14:textId="77777777" w:rsidR="00723B5B" w:rsidRPr="00347922" w:rsidRDefault="00723B5B" w:rsidP="00A80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895EFE" w14:textId="77777777" w:rsidR="00723B5B" w:rsidRDefault="00723B5B" w:rsidP="00A80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79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DOCHODY</w:t>
            </w:r>
          </w:p>
          <w:p w14:paraId="330E262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23B5B" w:rsidRPr="00324322" w14:paraId="7B2FF5D0" w14:textId="77777777" w:rsidTr="00A8078A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388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4FC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77D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025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D87C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0A4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271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A87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FD139EC" w14:textId="77777777" w:rsidTr="00A8078A">
        <w:trPr>
          <w:trHeight w:val="2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190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2EE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9D9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B60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BE6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542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665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C8F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AA6A939" w14:textId="77777777" w:rsidTr="00A8078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EC6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D55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FF8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121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9E8F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674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124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98B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723B5B" w:rsidRPr="00324322" w14:paraId="741A1AA5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D14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E43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C28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D03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D50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55 247,00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46F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55 114,00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C6D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7CF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723B5B" w:rsidRPr="00324322" w14:paraId="34BE6C67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232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68B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C3E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D1E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97D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34 050,00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856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33 917,00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445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61,5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B2F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5DB8C0DE" w14:textId="77777777" w:rsidTr="00A8078A">
        <w:trPr>
          <w:trHeight w:val="8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72D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E67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269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540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B2C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34 050,00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803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33 917,00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E59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B8A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07CDCCED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F05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544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F7F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CC4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779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EE7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F73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C45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1671E496" w14:textId="77777777" w:rsidTr="00A8078A">
        <w:trPr>
          <w:trHeight w:val="9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48E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D27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F5D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38A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385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2B6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0BA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7A6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3D55F961" w14:textId="77777777" w:rsidTr="00A8078A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FFF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BC4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058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8FF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08E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E17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274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F6E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723B5B" w:rsidRPr="00324322" w14:paraId="5BEC8EB3" w14:textId="77777777" w:rsidTr="00A8078A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CDD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7AA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4D8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283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817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E15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8D0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889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723B5B" w:rsidRPr="00324322" w14:paraId="24500365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495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453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85C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EB6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91D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1E3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50F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E36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723B5B" w:rsidRPr="00324322" w14:paraId="7178E63D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01C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D8B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429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9D3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965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D8F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F5D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F8F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723B5B" w:rsidRPr="00324322" w14:paraId="0C348D93" w14:textId="77777777" w:rsidTr="00A8078A">
        <w:trPr>
          <w:trHeight w:val="8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945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BF7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227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91E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9D0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425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8B3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245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723B5B" w:rsidRPr="00324322" w14:paraId="44201B75" w14:textId="77777777" w:rsidTr="00A8078A">
        <w:trPr>
          <w:trHeight w:val="9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F8D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87E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725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746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76B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382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336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32D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723B5B" w:rsidRPr="00324322" w14:paraId="3E07E824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22C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27B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042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2AF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DC9F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8F9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BBD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568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</w:tr>
      <w:tr w:rsidR="00723B5B" w:rsidRPr="00324322" w14:paraId="626D100B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782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708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7DE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BE3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45D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F3F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46C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B1D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</w:tr>
      <w:tr w:rsidR="00723B5B" w:rsidRPr="00324322" w14:paraId="5AB3503B" w14:textId="77777777" w:rsidTr="00A8078A">
        <w:trPr>
          <w:trHeight w:val="7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63C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340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40D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50B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5E8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8B3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5D3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718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</w:tr>
      <w:tr w:rsidR="00723B5B" w:rsidRPr="00324322" w14:paraId="40DEBBA4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D6A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A73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DDA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FBE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C6C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123 183,00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9AE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122 737,32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548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D3F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57B8144C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67A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732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277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A02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E04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3 414,00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B5E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3 375,47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E61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F10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723B5B" w:rsidRPr="00324322" w14:paraId="01A8C6C1" w14:textId="77777777" w:rsidTr="00A8078A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8C6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979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7B3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587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169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3 414,00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288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3 375,47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86F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47C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723B5B" w:rsidRPr="00324322" w14:paraId="13353698" w14:textId="77777777" w:rsidTr="00A8078A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958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5DD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174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F94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1E5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10 556,00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90E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10 150,00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D3D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FA5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723B5B" w:rsidRPr="00324322" w14:paraId="11E25C79" w14:textId="77777777" w:rsidTr="00A8078A">
        <w:trPr>
          <w:trHeight w:val="8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230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E47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6F8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030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2EF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10 556,00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9AE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10 150,00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A6F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596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723B5B" w:rsidRPr="00324322" w14:paraId="32DC5903" w14:textId="77777777" w:rsidTr="00A8078A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4D3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5CB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D0D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6A9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Usługi opiekuńcze i specjalistyczne usługi opiekuńcze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785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109 213,00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F4F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109 211,85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DE3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89,0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29A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723B5B" w:rsidRPr="00324322" w14:paraId="560964C2" w14:textId="77777777" w:rsidTr="00A8078A">
        <w:trPr>
          <w:trHeight w:val="9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992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A84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018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AD8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BD5D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109 213,00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124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109 211,85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666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DFE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723B5B" w:rsidRPr="00324322" w14:paraId="355AE61C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424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F1B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9AA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EA7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476C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10 049 830,00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C78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10 030 551,92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A42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030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723B5B" w:rsidRPr="00324322" w14:paraId="7412DA4E" w14:textId="77777777" w:rsidTr="00A8078A">
        <w:trPr>
          <w:trHeight w:val="3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989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993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D46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81A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AE0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6 516 294,00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16C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6 499 692,05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16F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2A0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723B5B" w:rsidRPr="00324322" w14:paraId="1E82F527" w14:textId="77777777" w:rsidTr="00A8078A">
        <w:trPr>
          <w:trHeight w:val="13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D00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99B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223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163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zadania bieżące z zakresu administracji rządowej zlecone gminom , związane z realizacją świadczenia wychowawczego stanowiącego pomoc państwa w wychowywaniu dzieci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FB3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6 516 294,00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78E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6 499 692,05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E19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80B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723B5B" w:rsidRPr="00324322" w14:paraId="4DAA600C" w14:textId="77777777" w:rsidTr="00A8078A">
        <w:trPr>
          <w:trHeight w:val="8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98A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52E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F9E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034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Świadczenia rodzinne, świadczenie z funduszu alimentacyjnego oraz składki na ubezpieczenia emerytalne i rentowe z </w:t>
            </w:r>
            <w:proofErr w:type="spellStart"/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ubezp</w:t>
            </w:r>
            <w:proofErr w:type="spellEnd"/>
            <w:r w:rsidRPr="003479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społecznego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1F7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3 422 657,00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26D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3 420 404,33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CCF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1F8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723B5B" w:rsidRPr="00324322" w14:paraId="603D0D66" w14:textId="77777777" w:rsidTr="00A8078A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9CA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7D6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A91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AF6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DD0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3 422 657,00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867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3 420 404,33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C97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8BF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723B5B" w:rsidRPr="00324322" w14:paraId="053A114E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ED8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337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78F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0EB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AB7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FEE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233,54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5FC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EF5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723B5B" w:rsidRPr="00324322" w14:paraId="5C751C6D" w14:textId="77777777" w:rsidTr="00A8078A">
        <w:trPr>
          <w:trHeight w:val="8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A21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4F5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5CE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EE8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8EB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24F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233,54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905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279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723B5B" w:rsidRPr="00324322" w14:paraId="1728A5B7" w14:textId="77777777" w:rsidTr="00A8078A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5C4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47F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949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F70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463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BBA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37E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ABC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2610CF8" w14:textId="77777777" w:rsidTr="00A8078A">
        <w:trPr>
          <w:trHeight w:val="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237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58B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E93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5A7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</w:t>
            </w:r>
            <w:r w:rsidRPr="003479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zleconych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85D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38B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9E9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00F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</w:tr>
      <w:tr w:rsidR="00723B5B" w:rsidRPr="00324322" w14:paraId="11EC8980" w14:textId="77777777" w:rsidTr="00A8078A">
        <w:trPr>
          <w:trHeight w:val="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63C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BEE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6AF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CD9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B1A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9D7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DE7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401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07CA4300" w14:textId="77777777" w:rsidTr="00A8078A">
        <w:trPr>
          <w:trHeight w:val="8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B07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A61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C14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2010D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983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Dotacje celowe otrzymane z budżetu państwa na realizację zadań bieżących z zakresu administracji rządowej oraz innych zadań zleconych gminie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0EBC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336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345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DF2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3060ADDA" w14:textId="77777777" w:rsidTr="00A8078A">
        <w:trPr>
          <w:trHeight w:val="300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0A5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FC4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04E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11 385 275,95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1F9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11 364 014,13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439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BA2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723B5B" w:rsidRPr="00324322" w14:paraId="1043B2DE" w14:textId="77777777" w:rsidTr="00A8078A">
        <w:trPr>
          <w:trHeight w:val="30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5592" w14:textId="77777777" w:rsidR="00723B5B" w:rsidRDefault="00723B5B" w:rsidP="00A80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9B17F8F" w14:textId="77777777" w:rsidR="00723B5B" w:rsidRDefault="00723B5B" w:rsidP="00A80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43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WYDATKI</w:t>
            </w:r>
          </w:p>
          <w:p w14:paraId="1977494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23B5B" w:rsidRPr="00324322" w14:paraId="04436BF2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A25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16E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B5A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56D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10E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555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1DD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9,8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60C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CEFC057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E3B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34F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55E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4FA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522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24B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1 111 462,38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A872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E63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7F0DBC82" w14:textId="77777777" w:rsidTr="00A8078A">
        <w:trPr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CD2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360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707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FDC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354C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11 430,97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906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11 430,97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B46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01E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8051495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B82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331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D66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916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D22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1 385,10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B81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1 385,10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A5C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1E0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41435F95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7A8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C57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145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35D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F94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191,10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1A6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191,10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37C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E79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2767215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A00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48F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1C4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A29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6FC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4 251,21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D9B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4 251,21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2D8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912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7DA2F180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7A5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B52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059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687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659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4 535,00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D73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4 535,00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8F1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1AE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1FA48EC2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C1E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4F7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E5F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3AA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B67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1 089 669,00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04B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1 089 669,00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70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CA6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C5E9DBF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5FB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2AD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91F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519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7D3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55 247,00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C11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55 114,00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1AF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A1F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723B5B" w:rsidRPr="00324322" w14:paraId="2B55A14C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AA9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173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513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C7C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0A6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34 050,00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89E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33 917,00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62D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61,5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A83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6ABDC3B9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AD7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55D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491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84C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40C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29 410,65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CEA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29 277,65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D2C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86,3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1A2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99,5</w:t>
            </w:r>
          </w:p>
        </w:tc>
      </w:tr>
      <w:tr w:rsidR="00723B5B" w:rsidRPr="00324322" w14:paraId="40EA5A21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78B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86A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BED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159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9AD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4 120,00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2BC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4 120,00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41D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B91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2A6D7D8B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6A1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01B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132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CB4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7C9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519,35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B61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519,35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00B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87E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37FF8433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0D7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A0F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C3D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858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E93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37F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21 197,00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1B4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38,5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779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0862AB4E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5AE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9A4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46E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D7F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2CF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8 629,00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107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8 629,00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62D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40,7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F7F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BA2189D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8A7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6A0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030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3040W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3E5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o charakterze szczególnym niezaliczone do wynagrodzeń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9A2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780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5E4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56,6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FEA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1CE4CF9D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2CB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D8C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11C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BDD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6E1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925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568,00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FF7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072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3DEAC8F6" w14:textId="77777777" w:rsidTr="00A8078A">
        <w:trPr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843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051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949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A49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547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BC1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589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15A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98CFA86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486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6D3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AFE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01B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6F9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31E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1 377,00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E43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84F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20CEAE8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D2E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C04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3D8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A7E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1BC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C41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34F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72,6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D1A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315D1BDD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B94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6B7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237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D85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2CF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C64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0F2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11,8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D73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10AF6A2C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B57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86D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E6C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2F7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149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899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A61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15,6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D08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2E9159B1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F4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F66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E9E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F3D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96C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82E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4CA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7F9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723B5B" w:rsidRPr="00324322" w14:paraId="67B60965" w14:textId="77777777" w:rsidTr="00A8078A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A2D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974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80153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6CD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73D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670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43 906,57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522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42 531,51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D31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541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96,9</w:t>
            </w:r>
          </w:p>
        </w:tc>
      </w:tr>
      <w:tr w:rsidR="00723B5B" w:rsidRPr="00324322" w14:paraId="6B04D89A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434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ED1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EC2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F7E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E03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434,68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82C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434,68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321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25C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5FFBE79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6F8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50F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825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64C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F4F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43 471,89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9D4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42 096,83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1FD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1E0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96,8</w:t>
            </w:r>
          </w:p>
        </w:tc>
      </w:tr>
      <w:tr w:rsidR="00723B5B" w:rsidRPr="00324322" w14:paraId="2D44BEAC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1B6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D48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08A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C9E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927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D0F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89F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949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</w:tr>
      <w:tr w:rsidR="00723B5B" w:rsidRPr="00324322" w14:paraId="6548DD97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A77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ADE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85195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9F6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064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1BF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270,00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CF7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F8A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910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88,9</w:t>
            </w:r>
          </w:p>
        </w:tc>
      </w:tr>
      <w:tr w:rsidR="00723B5B" w:rsidRPr="00324322" w14:paraId="677CC191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CE5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82F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5A1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9AF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074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5F6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152,70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AAC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63,6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EB7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96,6</w:t>
            </w:r>
          </w:p>
        </w:tc>
      </w:tr>
      <w:tr w:rsidR="00723B5B" w:rsidRPr="00324322" w14:paraId="6C2F4575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BE4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90A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B2E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15B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3C1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145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87,30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485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F95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77,9</w:t>
            </w:r>
          </w:p>
        </w:tc>
      </w:tr>
      <w:tr w:rsidR="00723B5B" w:rsidRPr="00324322" w14:paraId="24B29BBD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79B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1DA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3DC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BD6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CDC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123 183,00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E4B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122 737,32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705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78F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1B42DF87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77F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954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939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CB7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81B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3 414,00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521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3 375,47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A7D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528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98,9</w:t>
            </w:r>
          </w:p>
        </w:tc>
      </w:tr>
      <w:tr w:rsidR="00723B5B" w:rsidRPr="00324322" w14:paraId="6863BF39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0E8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BAF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731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F98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FCF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3 344,00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AE3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3 309,28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E15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FE3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99,0</w:t>
            </w:r>
          </w:p>
        </w:tc>
      </w:tr>
      <w:tr w:rsidR="00723B5B" w:rsidRPr="00324322" w14:paraId="6CA9059D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EAD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FA9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684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10D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CAD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7A6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66,19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378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36E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94,6</w:t>
            </w:r>
          </w:p>
        </w:tc>
      </w:tr>
      <w:tr w:rsidR="00723B5B" w:rsidRPr="00324322" w14:paraId="04A67F90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5AD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897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17B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67A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F5D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10 556,00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45F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10 150,00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016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8,3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620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723B5B" w:rsidRPr="00324322" w14:paraId="25D21178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62B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270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DB4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62A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600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10 398,00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EC8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B39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98,5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786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96,2</w:t>
            </w:r>
          </w:p>
        </w:tc>
      </w:tr>
      <w:tr w:rsidR="00723B5B" w:rsidRPr="00324322" w14:paraId="2E105C12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E59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7FC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291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61B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0F4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1AC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79A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921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94,9</w:t>
            </w:r>
          </w:p>
        </w:tc>
      </w:tr>
      <w:tr w:rsidR="00723B5B" w:rsidRPr="00324322" w14:paraId="41C666BE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E9D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CC0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EF3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162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E74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109 213,00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6F0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109 211,85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5BB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89,0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BB0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01DDFFFB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676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E4B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BFF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E96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E91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FAA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32A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59C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B25925D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02D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F1D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B05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175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FF0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4 147,00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E0CC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4 146,39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A94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16D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7B598AF0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E15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7B2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877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B2D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68D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101 989,00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340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101 988,78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0F3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93,4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665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1F5D98D4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250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6F1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2D2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3DC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4BF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2 477,00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17D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2 476,68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A0C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2,3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51F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4B6592C5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B3C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1DC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58F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E6F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1BC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10 049 830,00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618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10 030 551,92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AB5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88,3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425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  <w:tr w:rsidR="00723B5B" w:rsidRPr="00324322" w14:paraId="157A1045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771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94C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C98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DFB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292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6 516 294,00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BE2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6 499 692,05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46A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64,8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002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723B5B" w:rsidRPr="00324322" w14:paraId="3BEC3DB8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E5B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24E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64B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C68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012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6 460 905,00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4CC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6 444 303,55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26D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A55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99,7</w:t>
            </w:r>
          </w:p>
        </w:tc>
      </w:tr>
      <w:tr w:rsidR="00723B5B" w:rsidRPr="00324322" w14:paraId="5AAFBB81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956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ACC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9ED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5F0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41B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37 001,00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0AB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37 000,80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D4A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1F4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1413FEFA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3B3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E11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BC2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E00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720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5 082,00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9DC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5 081,70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EBA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4CE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356B711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68E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521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E15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C92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070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6 172,00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8F4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6 172,00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7AD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B70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39BE8CEC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043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2B5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95A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FFF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066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878,00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0BBC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878,00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0A3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589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0FDD93FD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FB1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CA5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300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032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550C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2 749,00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91B0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2 749,00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EF1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439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28EA8555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FBF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2A1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C1D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92D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7F3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732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D49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6F2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07C2D25B" w14:textId="77777777" w:rsidTr="00A8078A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CBD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FFA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750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F6C4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8EA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3 422 657,00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612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3 420 404,33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EFC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B01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723B5B" w:rsidRPr="00324322" w14:paraId="527A4010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98A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A70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4EE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80F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27C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3 326 114,00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D5A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3 324 093,84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ADB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AF2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723B5B" w:rsidRPr="00324322" w14:paraId="09830518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77E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E8A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774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ED2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CFC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53 179,00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AF0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52 946,49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800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4AC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08B511A1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0CB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754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633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07F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A5A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314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13 992,00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8E6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ABB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41AEE0F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FD1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5C2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277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EDE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BA2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9 158,00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A68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9 158,00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C87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1A6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45D63E0C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8CF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BF9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DD5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21C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FBAD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1 302,00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DA69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1 302,00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E1A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D40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7E8DA6C0" w14:textId="77777777" w:rsidTr="00A8078A">
        <w:trPr>
          <w:trHeight w:val="3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2CC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712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370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7238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A44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5 237,00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6B7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5 237,00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CA7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F20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3F98A36A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FF4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ED1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118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317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A30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13 675,00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26D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13 675,00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F3C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1C8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00A40097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E5D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064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DE6E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1FE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3AC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F92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233,54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506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BBC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723B5B" w:rsidRPr="00324322" w14:paraId="0958D63E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49E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848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1151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F93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7916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255,00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01E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233,54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FA1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218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91,6</w:t>
            </w:r>
          </w:p>
        </w:tc>
      </w:tr>
      <w:tr w:rsidR="00723B5B" w:rsidRPr="00324322" w14:paraId="2200759A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C3B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305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C39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2C7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71B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EC5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B42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2C7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5C919109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65A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367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770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34CA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FCC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3E81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970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53,0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E24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6ACE7AF1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FEF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AE8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99D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8FA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2595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AC7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CA7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E9E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199DF53C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4D9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4BD6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0A22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BFCC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E24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B09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287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F2B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23B5B" w:rsidRPr="00324322" w14:paraId="33F4AE18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B79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0FE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9213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A55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BF0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F62A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9C0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5CAF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23B5B" w:rsidRPr="00324322" w14:paraId="4FD5E336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A6C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4ABA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8AC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B98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4397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BFA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AA8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EBF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23B5B" w:rsidRPr="00324322" w14:paraId="4A9AB0BC" w14:textId="77777777" w:rsidTr="00A8078A">
        <w:trPr>
          <w:trHeight w:val="3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5F1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D258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3D67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848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8B8F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246,00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B63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C1A2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43,5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59A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  <w:tr w:rsidR="00723B5B" w:rsidRPr="00324322" w14:paraId="74F82D8E" w14:textId="77777777" w:rsidTr="00A8078A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F31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93B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AFD6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89F9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D838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B01E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2539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C9A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23B5B" w:rsidRPr="00324322" w14:paraId="69501F18" w14:textId="77777777" w:rsidTr="00A8078A">
        <w:trPr>
          <w:trHeight w:val="9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9B6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4071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85513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054B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EAB5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012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7E5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EB20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1,1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1493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0A1FD4F8" w14:textId="77777777" w:rsidTr="00A8078A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D7CD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A585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B530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4130W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AC0F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8914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110 058,00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7EA2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109 656,00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F9CC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E4FE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99,6</w:t>
            </w:r>
          </w:p>
        </w:tc>
      </w:tr>
      <w:tr w:rsidR="00723B5B" w:rsidRPr="00324322" w14:paraId="1304F3B7" w14:textId="77777777" w:rsidTr="00A8078A">
        <w:trPr>
          <w:trHeight w:val="319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E8C4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634D" w14:textId="77777777" w:rsidR="00723B5B" w:rsidRPr="00324322" w:rsidRDefault="00723B5B" w:rsidP="00A807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2803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11 385 275,95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DDEB" w14:textId="77777777" w:rsidR="00723B5B" w:rsidRPr="00324322" w:rsidRDefault="00723B5B" w:rsidP="00A807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11 364 014,13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429B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2407" w14:textId="77777777" w:rsidR="00723B5B" w:rsidRPr="00324322" w:rsidRDefault="00723B5B" w:rsidP="00A80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43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99,8</w:t>
            </w:r>
          </w:p>
        </w:tc>
      </w:tr>
    </w:tbl>
    <w:p w14:paraId="46102236" w14:textId="3B27443E" w:rsidR="00BA2E3D" w:rsidRDefault="00BA2E3D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6C71DDFB" w14:textId="675DCFC1" w:rsidR="009E79D4" w:rsidRDefault="009E79D4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14F81CC5" w14:textId="0D747C80" w:rsidR="009E79D4" w:rsidRDefault="009E79D4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48D8E030" w14:textId="431D794A" w:rsidR="009E79D4" w:rsidRDefault="009E79D4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5CC2DC48" w14:textId="3A898C2D" w:rsidR="009E79D4" w:rsidRDefault="009E79D4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49D361E7" w14:textId="4D5FC6AA" w:rsidR="009E79D4" w:rsidRDefault="009E79D4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6E55493D" w14:textId="58E78F10" w:rsidR="009E79D4" w:rsidRDefault="009E79D4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466833DA" w14:textId="77777777" w:rsidR="009E79D4" w:rsidRDefault="009E79D4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55676EA5" w14:textId="4AE0AEAF" w:rsidR="00BA2E3D" w:rsidRPr="00FA6A98" w:rsidRDefault="00BA2E3D" w:rsidP="00DD366C">
      <w:pPr>
        <w:pStyle w:val="Akapitzlist"/>
        <w:numPr>
          <w:ilvl w:val="3"/>
          <w:numId w:val="26"/>
        </w:numPr>
        <w:ind w:left="851"/>
        <w:rPr>
          <w:rFonts w:ascii="Times New Roman" w:hAnsi="Times New Roman"/>
          <w:b/>
          <w:sz w:val="32"/>
          <w:szCs w:val="32"/>
        </w:rPr>
      </w:pPr>
      <w:r w:rsidRPr="00FA6A98">
        <w:rPr>
          <w:rFonts w:ascii="Times New Roman" w:hAnsi="Times New Roman"/>
          <w:b/>
          <w:sz w:val="32"/>
          <w:szCs w:val="32"/>
        </w:rPr>
        <w:lastRenderedPageBreak/>
        <w:t>INFORMACJA O MIENIU KOMUNALNYM</w:t>
      </w:r>
    </w:p>
    <w:p w14:paraId="0A96D841" w14:textId="77777777" w:rsidR="00FA6A98" w:rsidRPr="00376FA7" w:rsidRDefault="00FA6A98" w:rsidP="00FA6A98">
      <w:pPr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Informacja o stanie mienia komunalnego Gminy Lidzbark Warmiński obejmuje zestaw danych o majątku Gminy Lidzbark Warmiński według stanu na dzień </w:t>
      </w:r>
      <w:r w:rsidRPr="00376FA7">
        <w:rPr>
          <w:rFonts w:ascii="Times New Roman" w:hAnsi="Times New Roman"/>
          <w:b/>
          <w:sz w:val="23"/>
          <w:szCs w:val="23"/>
        </w:rPr>
        <w:t>31 grudnia 2021 roku</w:t>
      </w:r>
      <w:r w:rsidRPr="00376FA7">
        <w:rPr>
          <w:rFonts w:ascii="Times New Roman" w:hAnsi="Times New Roman"/>
          <w:sz w:val="23"/>
          <w:szCs w:val="23"/>
        </w:rPr>
        <w:t xml:space="preserve">. Ustawową definicję mienia komunalnego zawiera art. 43 ustawy z dnia 8 marca 1990r. o samorządzie gminnym  (tj. Dz. U. z </w:t>
      </w:r>
      <w:r>
        <w:rPr>
          <w:rFonts w:ascii="Times New Roman" w:hAnsi="Times New Roman"/>
          <w:sz w:val="23"/>
          <w:szCs w:val="23"/>
        </w:rPr>
        <w:t>2022</w:t>
      </w:r>
      <w:r w:rsidRPr="00376FA7">
        <w:rPr>
          <w:rFonts w:ascii="Times New Roman" w:hAnsi="Times New Roman"/>
          <w:sz w:val="23"/>
          <w:szCs w:val="23"/>
        </w:rPr>
        <w:t xml:space="preserve"> r. poz. </w:t>
      </w:r>
      <w:r>
        <w:rPr>
          <w:rFonts w:ascii="Times New Roman" w:hAnsi="Times New Roman"/>
          <w:sz w:val="23"/>
          <w:szCs w:val="23"/>
        </w:rPr>
        <w:t>556</w:t>
      </w:r>
      <w:r w:rsidRPr="00376FA7">
        <w:rPr>
          <w:rFonts w:ascii="Times New Roman" w:hAnsi="Times New Roman"/>
          <w:sz w:val="23"/>
          <w:szCs w:val="23"/>
        </w:rPr>
        <w:t>), który stanowi, że mieniem komunalnym jest własność  i inne prawa majątkowe należące do poszczególnych gmin. Podstawowym składnikiem mienia komunalnego są nieruchomości, do których gminie może przysługiwać prawo własności i inne prawa majątkowe np. użytkowanie wieczyste, ograniczone prawa rzeczowe, wierzytelności. Mienie komunalne to także środki finansowe, które mogą pochodzić z różnych źródeł.</w:t>
      </w:r>
    </w:p>
    <w:p w14:paraId="57F2E21F" w14:textId="77777777" w:rsidR="00FA6A98" w:rsidRPr="00376FA7" w:rsidRDefault="00FA6A98" w:rsidP="00DF029F">
      <w:pPr>
        <w:pStyle w:val="Akapitzlist"/>
        <w:numPr>
          <w:ilvl w:val="0"/>
          <w:numId w:val="52"/>
        </w:numPr>
        <w:tabs>
          <w:tab w:val="left" w:pos="709"/>
          <w:tab w:val="left" w:pos="2358"/>
        </w:tabs>
        <w:spacing w:after="0" w:line="360" w:lineRule="auto"/>
        <w:ind w:left="709" w:hanging="425"/>
        <w:jc w:val="both"/>
        <w:rPr>
          <w:rFonts w:ascii="Times New Roman" w:hAnsi="Times New Roman"/>
          <w:spacing w:val="-10"/>
          <w:sz w:val="23"/>
          <w:szCs w:val="23"/>
        </w:rPr>
      </w:pPr>
      <w:r w:rsidRPr="00376FA7">
        <w:rPr>
          <w:rFonts w:ascii="Times New Roman" w:hAnsi="Times New Roman"/>
          <w:b/>
          <w:spacing w:val="-10"/>
          <w:sz w:val="23"/>
          <w:szCs w:val="23"/>
        </w:rPr>
        <w:t>Mienie komunalne Gminy Lidzbark Warmiński tworzą poszczególne grupy rodzajowe:</w:t>
      </w:r>
    </w:p>
    <w:p w14:paraId="1BD9950F" w14:textId="77777777" w:rsidR="00FA6A98" w:rsidRPr="00376FA7" w:rsidRDefault="00FA6A98" w:rsidP="00DF029F">
      <w:pPr>
        <w:pStyle w:val="Akapitzlist"/>
        <w:numPr>
          <w:ilvl w:val="0"/>
          <w:numId w:val="5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Grunty</w:t>
      </w:r>
      <w:r w:rsidRPr="00376FA7">
        <w:rPr>
          <w:rFonts w:ascii="Times New Roman" w:hAnsi="Times New Roman"/>
          <w:sz w:val="23"/>
          <w:szCs w:val="23"/>
        </w:rPr>
        <w:t xml:space="preserve"> w tym: drogi, działki zabudowane, kopaliny żwiru i piasku żwiru, boiska sportowe, działki zadrzewione i zakrzewione, działki zalesione, zbiorniki </w:t>
      </w:r>
      <w:proofErr w:type="spellStart"/>
      <w:r w:rsidRPr="00376FA7">
        <w:rPr>
          <w:rFonts w:ascii="Times New Roman" w:hAnsi="Times New Roman"/>
          <w:sz w:val="23"/>
          <w:szCs w:val="23"/>
        </w:rPr>
        <w:t>ppoż</w:t>
      </w:r>
      <w:proofErr w:type="spellEnd"/>
      <w:r w:rsidRPr="00376FA7">
        <w:rPr>
          <w:rFonts w:ascii="Times New Roman" w:hAnsi="Times New Roman"/>
          <w:sz w:val="23"/>
          <w:szCs w:val="23"/>
        </w:rPr>
        <w:t xml:space="preserve"> i stawy, działki rolne, place zabaw, studnie, przepompownie, hydrofornie, oczyszczalnie ścieków, składowiska odpadów, działki rekreacyjno-wypoczynkowe, tereny zieleni, działki budowlane w tym usługowe i przemysłowe powierzchni </w:t>
      </w:r>
      <w:r w:rsidRPr="00376FA7">
        <w:rPr>
          <w:rFonts w:ascii="Times New Roman" w:hAnsi="Times New Roman"/>
          <w:b/>
          <w:bCs/>
          <w:sz w:val="23"/>
          <w:szCs w:val="23"/>
        </w:rPr>
        <w:t>727</w:t>
      </w:r>
      <w:r w:rsidRPr="00376FA7">
        <w:rPr>
          <w:rFonts w:ascii="Times New Roman" w:hAnsi="Times New Roman"/>
          <w:sz w:val="23"/>
          <w:szCs w:val="23"/>
        </w:rPr>
        <w:t xml:space="preserve"> ha i są zagospodarowane następująco:</w:t>
      </w:r>
    </w:p>
    <w:p w14:paraId="0538131B" w14:textId="77777777" w:rsidR="00FA6A98" w:rsidRPr="00376FA7" w:rsidRDefault="00FA6A98" w:rsidP="00DF029F">
      <w:pPr>
        <w:pStyle w:val="Akapitzlist"/>
        <w:numPr>
          <w:ilvl w:val="0"/>
          <w:numId w:val="54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w bezpośrednim zarządzie gminy </w:t>
      </w:r>
      <w:r w:rsidRPr="00376FA7">
        <w:rPr>
          <w:rFonts w:ascii="Times New Roman" w:hAnsi="Times New Roman"/>
          <w:b/>
          <w:bCs/>
          <w:sz w:val="23"/>
          <w:szCs w:val="23"/>
        </w:rPr>
        <w:t>703</w:t>
      </w:r>
      <w:r w:rsidRPr="00376FA7">
        <w:rPr>
          <w:rFonts w:ascii="Times New Roman" w:hAnsi="Times New Roman"/>
          <w:b/>
          <w:sz w:val="23"/>
          <w:szCs w:val="23"/>
        </w:rPr>
        <w:t xml:space="preserve"> ha,</w:t>
      </w:r>
    </w:p>
    <w:p w14:paraId="53419E31" w14:textId="77777777" w:rsidR="00FA6A98" w:rsidRPr="00376FA7" w:rsidRDefault="00FA6A98" w:rsidP="00DF029F">
      <w:pPr>
        <w:pStyle w:val="Akapitzlist"/>
        <w:numPr>
          <w:ilvl w:val="0"/>
          <w:numId w:val="54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w wieczystym użytkowaniu </w:t>
      </w:r>
      <w:r w:rsidRPr="00376FA7">
        <w:rPr>
          <w:rFonts w:ascii="Times New Roman" w:hAnsi="Times New Roman"/>
          <w:b/>
          <w:sz w:val="23"/>
          <w:szCs w:val="23"/>
        </w:rPr>
        <w:t>10 ha</w:t>
      </w:r>
      <w:r w:rsidRPr="00376FA7">
        <w:rPr>
          <w:rFonts w:ascii="Times New Roman" w:hAnsi="Times New Roman"/>
          <w:sz w:val="23"/>
          <w:szCs w:val="23"/>
        </w:rPr>
        <w:t>,</w:t>
      </w:r>
    </w:p>
    <w:p w14:paraId="175E9E29" w14:textId="77777777" w:rsidR="00FA6A98" w:rsidRPr="00376FA7" w:rsidRDefault="00FA6A98" w:rsidP="00DF029F">
      <w:pPr>
        <w:pStyle w:val="Akapitzlist"/>
        <w:numPr>
          <w:ilvl w:val="0"/>
          <w:numId w:val="54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w dzierżawie i najmie </w:t>
      </w:r>
      <w:r w:rsidRPr="00376FA7">
        <w:rPr>
          <w:rFonts w:ascii="Times New Roman" w:hAnsi="Times New Roman"/>
          <w:b/>
          <w:sz w:val="23"/>
          <w:szCs w:val="23"/>
        </w:rPr>
        <w:t xml:space="preserve"> 16 ha. </w:t>
      </w:r>
    </w:p>
    <w:p w14:paraId="23E65500" w14:textId="77777777" w:rsidR="00FA6A98" w:rsidRPr="00376FA7" w:rsidRDefault="00FA6A98" w:rsidP="00DF029F">
      <w:pPr>
        <w:pStyle w:val="Akapitzlist"/>
        <w:numPr>
          <w:ilvl w:val="0"/>
          <w:numId w:val="5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 xml:space="preserve">Obiekty </w:t>
      </w:r>
      <w:r w:rsidRPr="00376FA7">
        <w:rPr>
          <w:rFonts w:ascii="Times New Roman" w:hAnsi="Times New Roman"/>
          <w:sz w:val="23"/>
          <w:szCs w:val="23"/>
        </w:rPr>
        <w:t xml:space="preserve">w tym: budynki mieszkalne, budynki </w:t>
      </w:r>
      <w:proofErr w:type="spellStart"/>
      <w:r w:rsidRPr="00376FA7">
        <w:rPr>
          <w:rFonts w:ascii="Times New Roman" w:hAnsi="Times New Roman"/>
          <w:sz w:val="23"/>
          <w:szCs w:val="23"/>
        </w:rPr>
        <w:t>mieszkalno</w:t>
      </w:r>
      <w:proofErr w:type="spellEnd"/>
      <w:r w:rsidRPr="00376FA7">
        <w:rPr>
          <w:rFonts w:ascii="Times New Roman" w:hAnsi="Times New Roman"/>
          <w:sz w:val="23"/>
          <w:szCs w:val="23"/>
        </w:rPr>
        <w:t xml:space="preserve"> – użytkowe, budynki gospodarcze, szkoły, remizy, świetlice.</w:t>
      </w:r>
    </w:p>
    <w:p w14:paraId="5657AD20" w14:textId="77777777" w:rsidR="00FA6A98" w:rsidRPr="00376FA7" w:rsidRDefault="00FA6A98" w:rsidP="00DF029F">
      <w:pPr>
        <w:pStyle w:val="Akapitzlist"/>
        <w:numPr>
          <w:ilvl w:val="0"/>
          <w:numId w:val="5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Wykaz budynków w zasobie gminy Lidzbark Warmiński.</w:t>
      </w: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6663"/>
      </w:tblGrid>
      <w:tr w:rsidR="00FA6A98" w:rsidRPr="00376FA7" w14:paraId="478384D8" w14:textId="77777777" w:rsidTr="004D6BA3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999371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6FA7">
              <w:rPr>
                <w:rFonts w:ascii="Times New Roman" w:hAnsi="Times New Roman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BA48B1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76FA7">
              <w:rPr>
                <w:rFonts w:ascii="Times New Roman" w:hAnsi="Times New Roman"/>
                <w:b/>
                <w:bCs/>
                <w:sz w:val="23"/>
                <w:szCs w:val="23"/>
              </w:rPr>
              <w:t>Wyszczególnienie</w:t>
            </w:r>
          </w:p>
        </w:tc>
      </w:tr>
      <w:tr w:rsidR="00FA6A98" w:rsidRPr="00376FA7" w14:paraId="52A93B61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2471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D1F3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WIEJSKA MIŁOGÓRZE 72</w:t>
            </w:r>
          </w:p>
        </w:tc>
      </w:tr>
      <w:tr w:rsidR="00FA6A98" w:rsidRPr="00376FA7" w14:paraId="496B8CF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EBDA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EE73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IGNALIN 8</w:t>
            </w:r>
          </w:p>
        </w:tc>
      </w:tr>
      <w:tr w:rsidR="00FA6A98" w:rsidRPr="00376FA7" w14:paraId="00F2095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BBBE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43F5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SZKOLNA KŁĘBOWO 13</w:t>
            </w:r>
          </w:p>
        </w:tc>
      </w:tr>
      <w:tr w:rsidR="00FA6A98" w:rsidRPr="00376FA7" w14:paraId="514F98EB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0155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F298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ŁANIEWO 79</w:t>
            </w:r>
          </w:p>
        </w:tc>
      </w:tr>
      <w:tr w:rsidR="00FA6A98" w:rsidRPr="00376FA7" w14:paraId="44E1A08E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5831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546D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MORAWA 11</w:t>
            </w:r>
          </w:p>
        </w:tc>
      </w:tr>
      <w:tr w:rsidR="00FA6A98" w:rsidRPr="00376FA7" w14:paraId="68F649B0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41F4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E35E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WIEJSKA SARNOWO 43</w:t>
            </w:r>
          </w:p>
        </w:tc>
      </w:tr>
      <w:tr w:rsidR="00FA6A98" w:rsidRPr="00376FA7" w14:paraId="186B6743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DC26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7746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WIEJSKA NOWOSADY 30</w:t>
            </w:r>
          </w:p>
        </w:tc>
      </w:tr>
      <w:tr w:rsidR="00FA6A98" w:rsidRPr="00376FA7" w14:paraId="40502AA3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3CF8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E8D0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WIEJSKA MIEJSKA WOLA 37</w:t>
            </w:r>
          </w:p>
        </w:tc>
      </w:tr>
      <w:tr w:rsidR="00FA6A98" w:rsidRPr="00376FA7" w14:paraId="79CAD886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7618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707B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KOCHANÓWKA 17</w:t>
            </w:r>
          </w:p>
        </w:tc>
      </w:tr>
      <w:tr w:rsidR="00FA6A98" w:rsidRPr="00376FA7" w14:paraId="69328BAA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9592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0862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BABIAK 13</w:t>
            </w:r>
          </w:p>
        </w:tc>
      </w:tr>
      <w:tr w:rsidR="00FA6A98" w:rsidRPr="00376FA7" w14:paraId="1B4261C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E075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D154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ROGÓŻ 19A</w:t>
            </w:r>
          </w:p>
        </w:tc>
      </w:tr>
      <w:tr w:rsidR="00FA6A98" w:rsidRPr="00376FA7" w14:paraId="2FFFA258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D619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6FE0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RUNOWO 41A</w:t>
            </w:r>
          </w:p>
        </w:tc>
      </w:tr>
      <w:tr w:rsidR="00FA6A98" w:rsidRPr="00376FA7" w14:paraId="23375F52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5C2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A1BC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PILNIK 2</w:t>
            </w:r>
          </w:p>
        </w:tc>
      </w:tr>
      <w:tr w:rsidR="00FA6A98" w:rsidRPr="00376FA7" w14:paraId="7611625C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A535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A29F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ŚWIETLICA BLANKI 22A</w:t>
            </w:r>
          </w:p>
        </w:tc>
      </w:tr>
      <w:tr w:rsidR="00FA6A98" w:rsidRPr="00376FA7" w14:paraId="6B3E5CB4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50E5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lastRenderedPageBreak/>
              <w:t>15.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2335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RUNOWO 41</w:t>
            </w:r>
          </w:p>
        </w:tc>
      </w:tr>
      <w:tr w:rsidR="00FA6A98" w:rsidRPr="00376FA7" w14:paraId="301310C3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44EC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025A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STABUNITY 1</w:t>
            </w:r>
          </w:p>
        </w:tc>
      </w:tr>
      <w:tr w:rsidR="00FA6A98" w:rsidRPr="00376FA7" w14:paraId="424786E2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C90D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EB1C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KOCHANÓWKA 17</w:t>
            </w:r>
          </w:p>
        </w:tc>
      </w:tr>
      <w:tr w:rsidR="00FA6A98" w:rsidRPr="00376FA7" w14:paraId="7DD09FFA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73BA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886D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DRWĘCA 4</w:t>
            </w:r>
          </w:p>
        </w:tc>
      </w:tr>
      <w:tr w:rsidR="00FA6A98" w:rsidRPr="00376FA7" w14:paraId="4ADB67E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269E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19.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4B58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ŁANIEWO 13A</w:t>
            </w:r>
          </w:p>
        </w:tc>
      </w:tr>
      <w:tr w:rsidR="00FA6A98" w:rsidRPr="00376FA7" w14:paraId="2CAA63CB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E933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3307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ŁANIEWO 57</w:t>
            </w:r>
          </w:p>
        </w:tc>
      </w:tr>
      <w:tr w:rsidR="00FA6A98" w:rsidRPr="00376FA7" w14:paraId="7493D48F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2AD4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D6D1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BABIAK 24</w:t>
            </w:r>
          </w:p>
        </w:tc>
      </w:tr>
      <w:tr w:rsidR="00FA6A98" w:rsidRPr="00376FA7" w14:paraId="62E422EA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5A79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BCC8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KIERZ 8</w:t>
            </w:r>
          </w:p>
        </w:tc>
      </w:tr>
      <w:tr w:rsidR="00FA6A98" w:rsidRPr="00376FA7" w14:paraId="55B8880B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582D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A924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KŁĘBOWO 16</w:t>
            </w:r>
          </w:p>
        </w:tc>
      </w:tr>
      <w:tr w:rsidR="00FA6A98" w:rsidRPr="00376FA7" w14:paraId="16A47BC4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F027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E010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BUGI 13</w:t>
            </w:r>
          </w:p>
        </w:tc>
      </w:tr>
      <w:tr w:rsidR="00FA6A98" w:rsidRPr="00376FA7" w14:paraId="22F9C0BD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B94A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105E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STRYJKOWO 11</w:t>
            </w:r>
          </w:p>
        </w:tc>
      </w:tr>
      <w:tr w:rsidR="00FA6A98" w:rsidRPr="00376FA7" w14:paraId="5D8DC591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DD49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366D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SARNOWO 9</w:t>
            </w:r>
          </w:p>
        </w:tc>
      </w:tr>
      <w:tr w:rsidR="00FA6A98" w:rsidRPr="00376FA7" w14:paraId="2B74D980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40F1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1B4B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KŁĘBOWO 42</w:t>
            </w:r>
          </w:p>
        </w:tc>
      </w:tr>
      <w:tr w:rsidR="00FA6A98" w:rsidRPr="00376FA7" w14:paraId="054447F8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C164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F483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ROGÓŻ 19</w:t>
            </w:r>
          </w:p>
        </w:tc>
      </w:tr>
      <w:tr w:rsidR="00FA6A98" w:rsidRPr="00376FA7" w14:paraId="30FF4672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AAAB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29.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3716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MIESZKALNO-UŻYTKOWY KONIEWO 14</w:t>
            </w:r>
          </w:p>
        </w:tc>
      </w:tr>
      <w:tr w:rsidR="00FA6A98" w:rsidRPr="00376FA7" w14:paraId="20038D8D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5C21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3A3A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NOWA WIEŚ WIELKA 15</w:t>
            </w:r>
          </w:p>
        </w:tc>
      </w:tr>
      <w:tr w:rsidR="00FA6A98" w:rsidRPr="00376FA7" w14:paraId="64C41A95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22D4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F93A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KRASZEWO 33</w:t>
            </w:r>
          </w:p>
        </w:tc>
      </w:tr>
      <w:tr w:rsidR="00FA6A98" w:rsidRPr="00376FA7" w14:paraId="4B60353A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B15A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A0C2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ZARĘBY 4</w:t>
            </w:r>
          </w:p>
        </w:tc>
      </w:tr>
      <w:tr w:rsidR="00FA6A98" w:rsidRPr="00376FA7" w14:paraId="427939C9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CA90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BDA4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WIELOCHOWO 16</w:t>
            </w:r>
          </w:p>
        </w:tc>
      </w:tr>
      <w:tr w:rsidR="00FA6A98" w:rsidRPr="00376FA7" w14:paraId="4EF32365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9B80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6248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RUNOWO 71</w:t>
            </w:r>
          </w:p>
        </w:tc>
      </w:tr>
      <w:tr w:rsidR="00FA6A98" w:rsidRPr="00376FA7" w14:paraId="63B67199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BF38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A5E7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WIELOFUNKCYJNY (MIESZKALNO – UŻYTKOWY) MARKAJMY ul. Bartoszycka 28</w:t>
            </w:r>
          </w:p>
        </w:tc>
      </w:tr>
      <w:tr w:rsidR="00FA6A98" w:rsidRPr="00376FA7" w14:paraId="3FA7CF51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DCE3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D64C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SARNOWO 2</w:t>
            </w:r>
          </w:p>
        </w:tc>
      </w:tr>
      <w:tr w:rsidR="00FA6A98" w:rsidRPr="00376FA7" w14:paraId="5E1B756A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28A0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3F90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JARANDOWO 1</w:t>
            </w:r>
          </w:p>
        </w:tc>
      </w:tr>
      <w:tr w:rsidR="00FA6A98" w:rsidRPr="00376FA7" w14:paraId="65CF5564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5852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39.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2273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STRYJKOWO 47</w:t>
            </w:r>
          </w:p>
        </w:tc>
      </w:tr>
      <w:tr w:rsidR="00FA6A98" w:rsidRPr="00376FA7" w14:paraId="475232B8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BF55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1033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MIESZKALNY STRYJKOWO 10</w:t>
            </w:r>
          </w:p>
        </w:tc>
      </w:tr>
      <w:tr w:rsidR="00FA6A98" w:rsidRPr="00376FA7" w14:paraId="467C989D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8D8B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D905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RUNOWO 71 GARAŻ</w:t>
            </w:r>
          </w:p>
        </w:tc>
      </w:tr>
      <w:tr w:rsidR="00FA6A98" w:rsidRPr="00376FA7" w14:paraId="26BC8053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AC5B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F96D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MIŁOGÓRZE (dz. nr 227/3)</w:t>
            </w:r>
          </w:p>
        </w:tc>
      </w:tr>
      <w:tr w:rsidR="00FA6A98" w:rsidRPr="00376FA7" w14:paraId="0AF4F00F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ACB2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F983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JARANDOWO 1</w:t>
            </w:r>
          </w:p>
        </w:tc>
      </w:tr>
      <w:tr w:rsidR="00FA6A98" w:rsidRPr="00376FA7" w14:paraId="2AF84CBD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1E47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77CA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KŁĘBOWO 42</w:t>
            </w:r>
          </w:p>
        </w:tc>
      </w:tr>
      <w:tr w:rsidR="00FA6A98" w:rsidRPr="00376FA7" w14:paraId="6AD6223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A5A9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044F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WIELOCHOWO 16</w:t>
            </w:r>
          </w:p>
        </w:tc>
      </w:tr>
      <w:tr w:rsidR="00FA6A98" w:rsidRPr="00376FA7" w14:paraId="686AEBE1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77D1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4CB0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RUNOWO 55</w:t>
            </w:r>
          </w:p>
        </w:tc>
      </w:tr>
      <w:tr w:rsidR="00FA6A98" w:rsidRPr="00376FA7" w14:paraId="07C9201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FEF6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169C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MARKAJMY ul. Bartoszycka 28  (WARSZTAT)</w:t>
            </w:r>
          </w:p>
        </w:tc>
      </w:tr>
      <w:tr w:rsidR="00FA6A98" w:rsidRPr="00376FA7" w14:paraId="360C8C0F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B56C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CA5F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MARKAJMY ul. Bartoszycka 28 (MAGAZYN)</w:t>
            </w:r>
          </w:p>
        </w:tc>
      </w:tr>
      <w:tr w:rsidR="00FA6A98" w:rsidRPr="00376FA7" w14:paraId="70064AAF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E45B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49.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46C8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STABUNITY 1</w:t>
            </w:r>
          </w:p>
        </w:tc>
      </w:tr>
      <w:tr w:rsidR="00FA6A98" w:rsidRPr="00376FA7" w14:paraId="45ED1166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0839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34DF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ZARĘBY 4</w:t>
            </w:r>
          </w:p>
        </w:tc>
      </w:tr>
      <w:tr w:rsidR="00FA6A98" w:rsidRPr="00376FA7" w14:paraId="57194864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4D59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1A43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GOSP. ZARĘBY (PO BYŁEJ HYDROFORNII)</w:t>
            </w:r>
          </w:p>
        </w:tc>
      </w:tr>
      <w:tr w:rsidR="00FA6A98" w:rsidRPr="00376FA7" w14:paraId="26103544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0C2D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111C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USŁUGOWY </w:t>
            </w:r>
            <w:r w:rsidRPr="00376FA7">
              <w:rPr>
                <w:rFonts w:ascii="Times New Roman" w:hAnsi="Times New Roman"/>
                <w:sz w:val="23"/>
                <w:szCs w:val="23"/>
              </w:rPr>
              <w:t>KRASZEWO 34</w:t>
            </w:r>
          </w:p>
        </w:tc>
      </w:tr>
      <w:tr w:rsidR="00FA6A98" w:rsidRPr="00376FA7" w14:paraId="3D9A0685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403A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D8B2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DRWĘCA 4</w:t>
            </w:r>
          </w:p>
        </w:tc>
      </w:tr>
      <w:tr w:rsidR="00FA6A98" w:rsidRPr="00376FA7" w14:paraId="0A3C81D2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FEB2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DF75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BUGI 13</w:t>
            </w:r>
          </w:p>
        </w:tc>
      </w:tr>
      <w:tr w:rsidR="00FA6A98" w:rsidRPr="00376FA7" w14:paraId="4557035F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017F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456B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GOSPODARCZY ŁANIEWO 57</w:t>
            </w:r>
          </w:p>
        </w:tc>
      </w:tr>
      <w:tr w:rsidR="00FA6A98" w:rsidRPr="00376FA7" w14:paraId="3795A889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23C3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B7EB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SZKOŁA PODSTAWOWA KRASZEWO 2</w:t>
            </w:r>
          </w:p>
        </w:tc>
      </w:tr>
      <w:tr w:rsidR="00FA6A98" w:rsidRPr="00376FA7" w14:paraId="38D3954D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5468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lastRenderedPageBreak/>
              <w:t>57.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DBF1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GIMNAZJUM KRASZEWO 8</w:t>
            </w:r>
          </w:p>
        </w:tc>
      </w:tr>
      <w:tr w:rsidR="00FA6A98" w:rsidRPr="00376FA7" w14:paraId="380B53E8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8244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35A2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SZKOŁA KŁĘBOWO 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– BUDYNEK KOMUNALNY</w:t>
            </w:r>
          </w:p>
        </w:tc>
      </w:tr>
      <w:tr w:rsidR="00FA6A98" w:rsidRPr="00376FA7" w14:paraId="44C1C6C0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ACC5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59.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D1F7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SZKOŁA PODSTAWOWA RUNOWO 55</w:t>
            </w:r>
          </w:p>
        </w:tc>
      </w:tr>
      <w:tr w:rsidR="00FA6A98" w:rsidRPr="00376FA7" w14:paraId="3A5A461C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7B4E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4B15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SZKOŁA ROGÓŻ 92</w:t>
            </w:r>
          </w:p>
        </w:tc>
      </w:tr>
      <w:tr w:rsidR="00FA6A98" w:rsidRPr="00376FA7" w14:paraId="680E28A0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8613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61F1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RUNOWO 24 - BIBLIOTEKA PUBLICZNA</w:t>
            </w:r>
          </w:p>
        </w:tc>
      </w:tr>
      <w:tr w:rsidR="00FA6A98" w:rsidRPr="00376FA7" w14:paraId="500131B8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664F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928E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 xml:space="preserve">REMIZA STRYJKOWO </w:t>
            </w:r>
          </w:p>
        </w:tc>
      </w:tr>
      <w:tr w:rsidR="00FA6A98" w:rsidRPr="00376FA7" w14:paraId="0A728A33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5268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5592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REMIZA RUNOWO</w:t>
            </w:r>
          </w:p>
        </w:tc>
      </w:tr>
      <w:tr w:rsidR="00FA6A98" w:rsidRPr="00376FA7" w14:paraId="104B1F25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76EE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6F57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REMIZA ROGÓŻ</w:t>
            </w:r>
          </w:p>
        </w:tc>
      </w:tr>
      <w:tr w:rsidR="00FA6A98" w:rsidRPr="00376FA7" w14:paraId="206EECC5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68D4F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D264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WIELOFUNKCYJNY DŁUGOŁĘKA 9</w:t>
            </w:r>
          </w:p>
        </w:tc>
      </w:tr>
      <w:tr w:rsidR="00FA6A98" w:rsidRPr="00376FA7" w14:paraId="7A6C895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FC02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CCA4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MAGAZYNOWO- WARSZTATOWY DŁUGOŁĘKA 9</w:t>
            </w:r>
          </w:p>
        </w:tc>
      </w:tr>
      <w:tr w:rsidR="00FA6A98" w:rsidRPr="00376FA7" w14:paraId="498F125C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BFAC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0712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BIUROWO - USŁUGOWY DŁUGOŁĘKA 9</w:t>
            </w:r>
          </w:p>
        </w:tc>
      </w:tr>
      <w:tr w:rsidR="00FA6A98" w:rsidRPr="00376FA7" w14:paraId="04367AEA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01E94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68.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CE5C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HANDLOWO – USŁUGOWY KRASZEWO 42</w:t>
            </w:r>
          </w:p>
        </w:tc>
      </w:tr>
      <w:tr w:rsidR="00FA6A98" w:rsidRPr="00376FA7" w14:paraId="58C1D65E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0E2B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69.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5314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76FA7">
              <w:rPr>
                <w:rFonts w:ascii="Times New Roman" w:hAnsi="Times New Roman"/>
                <w:sz w:val="23"/>
                <w:szCs w:val="23"/>
              </w:rPr>
              <w:t>BUDYNEK BIUROWY URZĘDU GMINY</w:t>
            </w:r>
          </w:p>
        </w:tc>
      </w:tr>
      <w:tr w:rsidR="00FA6A98" w:rsidRPr="00376FA7" w14:paraId="4F42D330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C584" w14:textId="77777777" w:rsidR="00FA6A98" w:rsidRPr="00376FA7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2BF9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BUDYNEK MIESZKALNY KŁĘBOWO 67</w:t>
            </w:r>
          </w:p>
        </w:tc>
      </w:tr>
      <w:tr w:rsidR="00FA6A98" w:rsidRPr="00376FA7" w14:paraId="2B024EBE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A949" w14:textId="77777777" w:rsidR="00FA6A98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71.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2EFB" w14:textId="77777777" w:rsidR="00FA6A98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512EE">
              <w:rPr>
                <w:rFonts w:ascii="Times New Roman" w:hAnsi="Times New Roman"/>
                <w:sz w:val="23"/>
                <w:szCs w:val="23"/>
              </w:rPr>
              <w:t>BUDYNEK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711E48">
              <w:rPr>
                <w:rFonts w:ascii="Times New Roman" w:hAnsi="Times New Roman"/>
                <w:sz w:val="23"/>
                <w:szCs w:val="23"/>
              </w:rPr>
              <w:t>GOSPODARCZY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KŁĘBOWO 67</w:t>
            </w:r>
          </w:p>
        </w:tc>
      </w:tr>
      <w:tr w:rsidR="00FA6A98" w:rsidRPr="00376FA7" w14:paraId="107BC7F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96A8" w14:textId="77777777" w:rsidR="00FA6A98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72.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7762" w14:textId="77777777" w:rsidR="00FA6A98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BUDYNEK MIESZKALNY MEDYNY 21</w:t>
            </w:r>
          </w:p>
        </w:tc>
      </w:tr>
      <w:tr w:rsidR="00FA6A98" w:rsidRPr="00376FA7" w14:paraId="2A361357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0EA4" w14:textId="77777777" w:rsidR="00FA6A98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A776" w14:textId="77777777" w:rsidR="00FA6A98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BUDYNEK MIESZKALNY ZESPOLONY SURYTY 80A</w:t>
            </w:r>
          </w:p>
        </w:tc>
      </w:tr>
      <w:tr w:rsidR="00FA6A98" w:rsidRPr="00376FA7" w14:paraId="0B094E9E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0B04B" w14:textId="77777777" w:rsidR="00FA6A98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81639" w14:textId="77777777" w:rsidR="00FA6A98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ZESPÓŁ GARAŻOWY MARKAJMY 28</w:t>
            </w:r>
          </w:p>
        </w:tc>
      </w:tr>
      <w:tr w:rsidR="00FA6A98" w:rsidRPr="00376FA7" w14:paraId="3E723279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C8EE" w14:textId="77777777" w:rsidR="00FA6A98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1E2" w14:textId="77777777" w:rsidR="00FA6A98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ZESPÓŁ GARAŻOWY NR 1 UL. KRASICKIEGO 1, LW</w:t>
            </w:r>
          </w:p>
        </w:tc>
      </w:tr>
      <w:tr w:rsidR="00FA6A98" w:rsidRPr="00376FA7" w14:paraId="42480F09" w14:textId="77777777" w:rsidTr="004D6B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72EB7" w14:textId="77777777" w:rsidR="00FA6A98" w:rsidRDefault="00FA6A98" w:rsidP="004D6BA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E564" w14:textId="77777777" w:rsidR="00FA6A98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ZESPÓŁ GARAŻOWY NR 2 UL. KRASICKIEGO 1, LW </w:t>
            </w:r>
          </w:p>
        </w:tc>
      </w:tr>
      <w:tr w:rsidR="00FA6A98" w:rsidRPr="00376FA7" w14:paraId="2DECDCBB" w14:textId="77777777" w:rsidTr="004D6BA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A0B6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5B27" w14:textId="77777777" w:rsidR="00FA6A98" w:rsidRPr="00376FA7" w:rsidRDefault="00FA6A98" w:rsidP="004D6BA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72DCCB9F" w14:textId="77777777" w:rsidR="00FA6A98" w:rsidRPr="00376FA7" w:rsidRDefault="00FA6A98" w:rsidP="00DF029F">
      <w:pPr>
        <w:pStyle w:val="Akapitzlist"/>
        <w:numPr>
          <w:ilvl w:val="0"/>
          <w:numId w:val="5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Gmina potwierdza własność w 100 %</w:t>
      </w:r>
    </w:p>
    <w:p w14:paraId="1B7C7CDD" w14:textId="77777777" w:rsidR="00FA6A98" w:rsidRPr="00376FA7" w:rsidRDefault="00FA6A98" w:rsidP="00FA6A98">
      <w:pPr>
        <w:pStyle w:val="Akapitzlist"/>
        <w:tabs>
          <w:tab w:val="left" w:pos="2358"/>
        </w:tabs>
        <w:spacing w:line="360" w:lineRule="auto"/>
        <w:ind w:left="1080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>Księgi wieczyste na mienie komunalne gminy są założone w 100 %.</w:t>
      </w:r>
    </w:p>
    <w:p w14:paraId="11CEE58E" w14:textId="77777777" w:rsidR="00FA6A98" w:rsidRPr="00376FA7" w:rsidRDefault="00FA6A98" w:rsidP="00DF029F">
      <w:pPr>
        <w:pStyle w:val="Akapitzlist"/>
        <w:numPr>
          <w:ilvl w:val="0"/>
          <w:numId w:val="52"/>
        </w:numPr>
        <w:tabs>
          <w:tab w:val="left" w:pos="1134"/>
        </w:tabs>
        <w:spacing w:after="0" w:line="480" w:lineRule="auto"/>
        <w:ind w:left="1134" w:hanging="777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Sprzedaż mienia w okresie od 01.01.2021 do 31.12.2021 roku.</w:t>
      </w:r>
    </w:p>
    <w:p w14:paraId="49494610" w14:textId="77777777" w:rsidR="00FA6A98" w:rsidRPr="00376FA7" w:rsidRDefault="00FA6A98" w:rsidP="00DF029F">
      <w:pPr>
        <w:pStyle w:val="Akapitzlist"/>
        <w:numPr>
          <w:ilvl w:val="0"/>
          <w:numId w:val="5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 xml:space="preserve">W drodze przetargów sprzedano następujące nieruchomości: </w:t>
      </w:r>
    </w:p>
    <w:p w14:paraId="1B11A69C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376FA7">
        <w:rPr>
          <w:rFonts w:ascii="Times New Roman" w:hAnsi="Times New Roman"/>
          <w:sz w:val="23"/>
          <w:szCs w:val="23"/>
          <w:lang w:eastAsia="ar-SA"/>
        </w:rPr>
        <w:t xml:space="preserve">- Sarnowo dz. nr 3/2 o pow. </w:t>
      </w:r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1,1200 ha – 24.600,00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zł</w:t>
      </w:r>
      <w:proofErr w:type="spellEnd"/>
    </w:p>
    <w:p w14:paraId="0F317D80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kern w:val="3"/>
          <w:sz w:val="23"/>
          <w:szCs w:val="23"/>
          <w:lang w:val="de-DE" w:eastAsia="ja-JP" w:bidi="fa-IR"/>
        </w:rPr>
      </w:pPr>
      <w:r w:rsidRPr="00376FA7">
        <w:rPr>
          <w:rFonts w:ascii="Times New Roman" w:hAnsi="Times New Roman"/>
          <w:sz w:val="23"/>
          <w:szCs w:val="23"/>
          <w:lang w:eastAsia="ar-SA"/>
        </w:rPr>
        <w:t xml:space="preserve">- Kraszewo dz. nr 183/2 </w:t>
      </w:r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562/1000 w 0,0537 ha – 61.200,00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zł</w:t>
      </w:r>
      <w:proofErr w:type="spellEnd"/>
      <w:r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– </w:t>
      </w:r>
      <w:proofErr w:type="spellStart"/>
      <w:r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ostatni</w:t>
      </w:r>
      <w:proofErr w:type="spellEnd"/>
      <w:r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lokal </w:t>
      </w:r>
      <w:proofErr w:type="spellStart"/>
      <w:r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sprzedany</w:t>
      </w:r>
      <w:proofErr w:type="spellEnd"/>
      <w:r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</w:t>
      </w:r>
    </w:p>
    <w:p w14:paraId="78A84E45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kern w:val="3"/>
          <w:sz w:val="23"/>
          <w:szCs w:val="23"/>
          <w:lang w:val="de-DE" w:eastAsia="ja-JP" w:bidi="fa-IR"/>
        </w:rPr>
      </w:pPr>
      <w:r w:rsidRPr="00376FA7">
        <w:rPr>
          <w:rFonts w:ascii="Times New Roman" w:hAnsi="Times New Roman"/>
          <w:sz w:val="23"/>
          <w:szCs w:val="23"/>
          <w:lang w:eastAsia="ar-SA"/>
        </w:rPr>
        <w:t xml:space="preserve">-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Kłębowo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dz.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nr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65/3 o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pow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. 0,1732 ha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nieużytki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– 15.150,00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zł</w:t>
      </w:r>
      <w:proofErr w:type="spellEnd"/>
    </w:p>
    <w:p w14:paraId="6BCFA4CD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376FA7">
        <w:rPr>
          <w:rFonts w:ascii="Times New Roman" w:hAnsi="Times New Roman"/>
          <w:sz w:val="23"/>
          <w:szCs w:val="23"/>
          <w:lang w:eastAsia="ar-SA"/>
        </w:rPr>
        <w:t xml:space="preserve">-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Kłębowo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dz.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nr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65/8 o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pow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. 0,3772 ha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nieużytki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– 30.300,00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zł</w:t>
      </w:r>
      <w:proofErr w:type="spellEnd"/>
    </w:p>
    <w:p w14:paraId="17F23081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sz w:val="23"/>
          <w:szCs w:val="23"/>
          <w:lang w:eastAsia="ar-SA"/>
        </w:rPr>
      </w:pPr>
    </w:p>
    <w:p w14:paraId="413B8B39" w14:textId="77777777" w:rsidR="00FA6A98" w:rsidRPr="00AF73D4" w:rsidRDefault="00FA6A98" w:rsidP="00DF029F">
      <w:pPr>
        <w:pStyle w:val="Akapitzlist"/>
        <w:numPr>
          <w:ilvl w:val="0"/>
          <w:numId w:val="56"/>
        </w:numPr>
        <w:spacing w:after="0" w:line="259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AF73D4">
        <w:rPr>
          <w:rFonts w:ascii="Times New Roman" w:hAnsi="Times New Roman"/>
          <w:b/>
          <w:bCs/>
          <w:sz w:val="23"/>
          <w:szCs w:val="23"/>
        </w:rPr>
        <w:t>W trybie bezprzetargowym sprzedano następujące nieruchomości:</w:t>
      </w:r>
    </w:p>
    <w:p w14:paraId="2458D2B0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- </w:t>
      </w:r>
      <w:r w:rsidRPr="00376FA7">
        <w:rPr>
          <w:rFonts w:ascii="Times New Roman" w:hAnsi="Times New Roman"/>
          <w:sz w:val="23"/>
          <w:szCs w:val="23"/>
          <w:lang w:eastAsia="ar-SA"/>
        </w:rPr>
        <w:t xml:space="preserve">Knipy dz. </w:t>
      </w:r>
      <w:r w:rsidRPr="00376FA7">
        <w:rPr>
          <w:rFonts w:ascii="Times New Roman" w:hAnsi="Times New Roman"/>
          <w:sz w:val="23"/>
          <w:szCs w:val="23"/>
        </w:rPr>
        <w:t>działka nr 9/11 o pow. 0,0399 ha - 5.400,00 zł</w:t>
      </w:r>
    </w:p>
    <w:p w14:paraId="7E9780A0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- Blanki działka nr 57/2 o pow. 0,0356 ha  -  7.000,00 zł </w:t>
      </w:r>
    </w:p>
    <w:p w14:paraId="152E8066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>- Markajmy działki nr 105/7 o pow. 0,2819, 10</w:t>
      </w:r>
      <w:r>
        <w:rPr>
          <w:rFonts w:ascii="Times New Roman" w:hAnsi="Times New Roman"/>
          <w:sz w:val="23"/>
          <w:szCs w:val="23"/>
        </w:rPr>
        <w:t>5</w:t>
      </w:r>
      <w:r w:rsidRPr="00376FA7">
        <w:rPr>
          <w:rFonts w:ascii="Times New Roman" w:hAnsi="Times New Roman"/>
          <w:sz w:val="23"/>
          <w:szCs w:val="23"/>
        </w:rPr>
        <w:t xml:space="preserve">/8 o pow. 0,0819, 105/9 o pow. 0,0477 </w:t>
      </w:r>
      <w:proofErr w:type="spellStart"/>
      <w:r w:rsidRPr="00376FA7">
        <w:rPr>
          <w:rFonts w:ascii="Times New Roman" w:hAnsi="Times New Roman"/>
          <w:sz w:val="23"/>
          <w:szCs w:val="23"/>
        </w:rPr>
        <w:t>obr</w:t>
      </w:r>
      <w:proofErr w:type="spellEnd"/>
      <w:r w:rsidRPr="00376FA7">
        <w:rPr>
          <w:rFonts w:ascii="Times New Roman" w:hAnsi="Times New Roman"/>
          <w:sz w:val="23"/>
          <w:szCs w:val="23"/>
        </w:rPr>
        <w:t xml:space="preserve">. Markajmy 10.000,00 zł  </w:t>
      </w:r>
    </w:p>
    <w:p w14:paraId="34008FB7" w14:textId="77777777" w:rsidR="00FA6A98" w:rsidRPr="00376FA7" w:rsidRDefault="00FA6A98" w:rsidP="00FA6A98">
      <w:pPr>
        <w:pStyle w:val="Akapitzlist"/>
        <w:spacing w:after="0" w:line="259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- </w:t>
      </w:r>
      <w:r w:rsidRPr="00376FA7">
        <w:rPr>
          <w:rFonts w:ascii="Times New Roman" w:hAnsi="Times New Roman"/>
          <w:sz w:val="23"/>
          <w:szCs w:val="23"/>
          <w:lang w:eastAsia="ar-SA"/>
        </w:rPr>
        <w:t>Runowo działka nr 32/1 – sprzedaż lokalu</w:t>
      </w:r>
      <w:r>
        <w:rPr>
          <w:rFonts w:ascii="Times New Roman" w:hAnsi="Times New Roman"/>
          <w:sz w:val="23"/>
          <w:szCs w:val="23"/>
          <w:lang w:eastAsia="ar-SA"/>
        </w:rPr>
        <w:t xml:space="preserve"> nr 7 na rzecz najemcy w budynku Runowo 24</w:t>
      </w:r>
      <w:r w:rsidRPr="00376FA7">
        <w:rPr>
          <w:rFonts w:ascii="Times New Roman" w:hAnsi="Times New Roman"/>
          <w:sz w:val="23"/>
          <w:szCs w:val="23"/>
          <w:lang w:eastAsia="ar-SA"/>
        </w:rPr>
        <w:t xml:space="preserve"> o pow. </w:t>
      </w:r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68,30m2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udział</w:t>
      </w:r>
      <w:proofErr w:type="spellEnd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 xml:space="preserve"> 1489/10000 w 0,1193 ha - 23.612,20 </w:t>
      </w:r>
      <w:proofErr w:type="spellStart"/>
      <w:r w:rsidRPr="00376FA7">
        <w:rPr>
          <w:rFonts w:ascii="Times New Roman" w:hAnsi="Times New Roman"/>
          <w:kern w:val="3"/>
          <w:sz w:val="23"/>
          <w:szCs w:val="23"/>
          <w:lang w:val="de-DE" w:eastAsia="ja-JP" w:bidi="fa-IR"/>
        </w:rPr>
        <w:t>zł</w:t>
      </w:r>
      <w:proofErr w:type="spellEnd"/>
    </w:p>
    <w:p w14:paraId="14961DF9" w14:textId="77777777" w:rsidR="00FA6A98" w:rsidRPr="00376FA7" w:rsidRDefault="00FA6A98" w:rsidP="00DF029F">
      <w:pPr>
        <w:pStyle w:val="Akapitzlist"/>
        <w:numPr>
          <w:ilvl w:val="0"/>
          <w:numId w:val="56"/>
        </w:numPr>
        <w:spacing w:after="160" w:line="259" w:lineRule="auto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 xml:space="preserve">Nieodpłatne przekazane na rzecz Gminy – </w:t>
      </w:r>
    </w:p>
    <w:p w14:paraId="5E089FAA" w14:textId="77777777" w:rsidR="00FA6A98" w:rsidRPr="00376FA7" w:rsidRDefault="00FA6A98" w:rsidP="00DF029F">
      <w:pPr>
        <w:pStyle w:val="Akapitzlist"/>
        <w:numPr>
          <w:ilvl w:val="0"/>
          <w:numId w:val="57"/>
        </w:numPr>
        <w:spacing w:after="160" w:line="259" w:lineRule="auto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na cele związane z utrzymaniem dróg</w:t>
      </w:r>
    </w:p>
    <w:p w14:paraId="0BE21E2B" w14:textId="77777777" w:rsidR="00FA6A98" w:rsidRPr="00376FA7" w:rsidRDefault="00FA6A98" w:rsidP="00DF029F">
      <w:pPr>
        <w:pStyle w:val="Akapitzlist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bCs/>
          <w:sz w:val="23"/>
          <w:szCs w:val="23"/>
        </w:rPr>
      </w:pPr>
      <w:r w:rsidRPr="00376FA7">
        <w:rPr>
          <w:rFonts w:ascii="Times New Roman" w:hAnsi="Times New Roman"/>
          <w:bCs/>
          <w:sz w:val="23"/>
          <w:szCs w:val="23"/>
        </w:rPr>
        <w:t xml:space="preserve">- dz. nr 294/10 o pow. 0,0061 ha w obrębie </w:t>
      </w:r>
      <w:proofErr w:type="spellStart"/>
      <w:r w:rsidRPr="00376FA7">
        <w:rPr>
          <w:rFonts w:ascii="Times New Roman" w:hAnsi="Times New Roman"/>
          <w:bCs/>
          <w:sz w:val="23"/>
          <w:szCs w:val="23"/>
        </w:rPr>
        <w:t>Rogóż</w:t>
      </w:r>
      <w:proofErr w:type="spellEnd"/>
      <w:r w:rsidRPr="00376FA7">
        <w:rPr>
          <w:rFonts w:ascii="Times New Roman" w:hAnsi="Times New Roman"/>
          <w:bCs/>
          <w:sz w:val="23"/>
          <w:szCs w:val="23"/>
        </w:rPr>
        <w:t xml:space="preserve"> o wartości 51,79 zł – koszt aktu 964,20 zł</w:t>
      </w:r>
    </w:p>
    <w:p w14:paraId="7CAC1030" w14:textId="77777777" w:rsidR="00FA6A98" w:rsidRPr="00376FA7" w:rsidRDefault="00FA6A98" w:rsidP="00DF029F">
      <w:pPr>
        <w:pStyle w:val="Akapitzlist"/>
        <w:numPr>
          <w:ilvl w:val="0"/>
          <w:numId w:val="59"/>
        </w:numPr>
        <w:spacing w:after="160" w:line="259" w:lineRule="auto"/>
        <w:jc w:val="both"/>
        <w:rPr>
          <w:rFonts w:ascii="Times New Roman" w:hAnsi="Times New Roman"/>
          <w:bCs/>
          <w:sz w:val="23"/>
          <w:szCs w:val="23"/>
        </w:rPr>
      </w:pPr>
      <w:r w:rsidRPr="00376FA7">
        <w:rPr>
          <w:rFonts w:ascii="Times New Roman" w:hAnsi="Times New Roman"/>
          <w:bCs/>
          <w:sz w:val="23"/>
          <w:szCs w:val="23"/>
        </w:rPr>
        <w:t>Dz. nr 255/1 o pow. 0,0471 ha w obrębie Markajmy o wartości 1 492,00 zł – koszt aktu 851,90 zł</w:t>
      </w:r>
    </w:p>
    <w:p w14:paraId="6FF606F5" w14:textId="77777777" w:rsidR="00FA6A98" w:rsidRPr="00376FA7" w:rsidRDefault="00FA6A98" w:rsidP="00DF029F">
      <w:pPr>
        <w:pStyle w:val="Akapitzlist"/>
        <w:numPr>
          <w:ilvl w:val="0"/>
          <w:numId w:val="57"/>
        </w:numPr>
        <w:spacing w:after="160" w:line="259" w:lineRule="auto"/>
        <w:jc w:val="both"/>
        <w:rPr>
          <w:rFonts w:ascii="Times New Roman" w:hAnsi="Times New Roman"/>
          <w:bCs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przekazane przez Wojewodę</w:t>
      </w:r>
      <w:r w:rsidRPr="00376FA7">
        <w:rPr>
          <w:rFonts w:ascii="Times New Roman" w:hAnsi="Times New Roman"/>
          <w:bCs/>
          <w:sz w:val="23"/>
          <w:szCs w:val="23"/>
        </w:rPr>
        <w:t>:</w:t>
      </w:r>
    </w:p>
    <w:p w14:paraId="4C75D938" w14:textId="77777777" w:rsidR="00FA6A98" w:rsidRPr="00376FA7" w:rsidRDefault="00FA6A98" w:rsidP="00DF029F">
      <w:pPr>
        <w:pStyle w:val="Akapitzlist"/>
        <w:numPr>
          <w:ilvl w:val="0"/>
          <w:numId w:val="56"/>
        </w:numPr>
        <w:spacing w:after="160" w:line="259" w:lineRule="auto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lastRenderedPageBreak/>
        <w:t>W drodze rokowań sprzedano następujące nieruchomości:</w:t>
      </w:r>
    </w:p>
    <w:p w14:paraId="601B08B1" w14:textId="762849D6" w:rsidR="00FA6A98" w:rsidRPr="00376FA7" w:rsidRDefault="00FA6A98" w:rsidP="00FA6A98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 xml:space="preserve">- </w:t>
      </w:r>
      <w:r w:rsidRPr="00376FA7">
        <w:rPr>
          <w:rFonts w:ascii="Times New Roman" w:hAnsi="Times New Roman"/>
          <w:bCs/>
          <w:sz w:val="23"/>
          <w:szCs w:val="23"/>
        </w:rPr>
        <w:t>dz. 2/12 o pow. 0,0712 ha zabudowana budynkiem gospodarczym o pow. 277,5 m2 w obrębie Markajmy (stodoła w Markajmach) za 52.000,00 zł płatne w 5 ratach</w:t>
      </w:r>
      <w:r>
        <w:rPr>
          <w:rFonts w:ascii="Times New Roman" w:hAnsi="Times New Roman"/>
          <w:bCs/>
          <w:sz w:val="23"/>
          <w:szCs w:val="23"/>
        </w:rPr>
        <w:t>.</w:t>
      </w:r>
    </w:p>
    <w:p w14:paraId="34CF6716" w14:textId="77777777" w:rsidR="00FA6A98" w:rsidRPr="00376FA7" w:rsidRDefault="00FA6A98" w:rsidP="00DF029F">
      <w:pPr>
        <w:pStyle w:val="Akapitzlist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Nabycie nieodpłatne</w:t>
      </w:r>
    </w:p>
    <w:p w14:paraId="13B27722" w14:textId="1067B8C6" w:rsidR="00FA6A98" w:rsidRDefault="00FA6A98" w:rsidP="00DF029F">
      <w:pPr>
        <w:numPr>
          <w:ilvl w:val="0"/>
          <w:numId w:val="60"/>
        </w:numPr>
        <w:spacing w:after="1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Jarandowo</w:t>
      </w:r>
      <w:r w:rsidRPr="00376FA7">
        <w:rPr>
          <w:rFonts w:ascii="Times New Roman" w:hAnsi="Times New Roman"/>
          <w:sz w:val="23"/>
          <w:szCs w:val="23"/>
        </w:rPr>
        <w:t xml:space="preserve"> nr </w:t>
      </w:r>
      <w:r>
        <w:rPr>
          <w:rFonts w:ascii="Times New Roman" w:hAnsi="Times New Roman"/>
          <w:sz w:val="23"/>
          <w:szCs w:val="23"/>
        </w:rPr>
        <w:t>59/1</w:t>
      </w:r>
      <w:r w:rsidRPr="00376FA7">
        <w:rPr>
          <w:rFonts w:ascii="Times New Roman" w:hAnsi="Times New Roman"/>
          <w:sz w:val="23"/>
          <w:szCs w:val="23"/>
        </w:rPr>
        <w:t xml:space="preserve"> o pow. 0,0250 ha </w:t>
      </w:r>
      <w:r>
        <w:rPr>
          <w:rFonts w:ascii="Times New Roman" w:hAnsi="Times New Roman"/>
          <w:sz w:val="23"/>
          <w:szCs w:val="23"/>
        </w:rPr>
        <w:t xml:space="preserve"> od KOWR – wartość nieruchomości 1893,58zł.</w:t>
      </w:r>
    </w:p>
    <w:p w14:paraId="40911969" w14:textId="77777777" w:rsidR="00FA6A98" w:rsidRPr="00376FA7" w:rsidRDefault="00FA6A98" w:rsidP="00DF029F">
      <w:pPr>
        <w:pStyle w:val="Akapitzlist"/>
        <w:numPr>
          <w:ilvl w:val="0"/>
          <w:numId w:val="56"/>
        </w:numPr>
        <w:spacing w:after="160" w:line="259" w:lineRule="auto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Nabycie odpłatne</w:t>
      </w:r>
    </w:p>
    <w:p w14:paraId="1988A49E" w14:textId="02A582A5" w:rsidR="00FA6A98" w:rsidRPr="00376FA7" w:rsidRDefault="00FA6A98" w:rsidP="00DF029F">
      <w:pPr>
        <w:pStyle w:val="Akapitzlist"/>
        <w:numPr>
          <w:ilvl w:val="0"/>
          <w:numId w:val="58"/>
        </w:numPr>
        <w:spacing w:after="160" w:line="259" w:lineRule="auto"/>
        <w:jc w:val="both"/>
        <w:rPr>
          <w:rFonts w:ascii="Times New Roman" w:hAnsi="Times New Roman"/>
          <w:bCs/>
          <w:sz w:val="23"/>
          <w:szCs w:val="23"/>
        </w:rPr>
      </w:pPr>
      <w:r w:rsidRPr="00376FA7">
        <w:rPr>
          <w:rFonts w:ascii="Times New Roman" w:hAnsi="Times New Roman"/>
          <w:bCs/>
          <w:sz w:val="23"/>
          <w:szCs w:val="23"/>
        </w:rPr>
        <w:t>2155902/110521000 udziału w nieruchomości zabudowanej nr 32 położonej w Lidzbarku Warmińskim przy ul. Krasickiego 1 – cena 22.644,76 zł</w:t>
      </w:r>
      <w:r>
        <w:rPr>
          <w:rFonts w:ascii="Times New Roman" w:hAnsi="Times New Roman"/>
          <w:bCs/>
          <w:sz w:val="23"/>
          <w:szCs w:val="23"/>
        </w:rPr>
        <w:t>.</w:t>
      </w:r>
    </w:p>
    <w:p w14:paraId="2A200237" w14:textId="229196A3" w:rsidR="00FA6A98" w:rsidRPr="00376FA7" w:rsidRDefault="00FA6A98" w:rsidP="00DF029F">
      <w:pPr>
        <w:pStyle w:val="Akapitzlist"/>
        <w:numPr>
          <w:ilvl w:val="0"/>
          <w:numId w:val="58"/>
        </w:numPr>
        <w:spacing w:after="160" w:line="259" w:lineRule="auto"/>
        <w:jc w:val="both"/>
        <w:rPr>
          <w:rFonts w:ascii="Times New Roman" w:hAnsi="Times New Roman"/>
          <w:bCs/>
          <w:sz w:val="23"/>
          <w:szCs w:val="23"/>
        </w:rPr>
      </w:pPr>
      <w:r w:rsidRPr="00376FA7">
        <w:rPr>
          <w:rFonts w:ascii="Times New Roman" w:hAnsi="Times New Roman"/>
          <w:bCs/>
          <w:sz w:val="23"/>
          <w:szCs w:val="23"/>
        </w:rPr>
        <w:t>3596837/110521000 udziału w nieruchomości zabudowanej nr 32 położonej w Lidzbarku Warmińskim przy ul. Krasickiego 1 – wartość 122.000,00 zł, koszt 50.407,50 zł akt notarialny 1991,74 zł</w:t>
      </w:r>
      <w:r>
        <w:rPr>
          <w:rFonts w:ascii="Times New Roman" w:hAnsi="Times New Roman"/>
          <w:bCs/>
          <w:sz w:val="23"/>
          <w:szCs w:val="23"/>
        </w:rPr>
        <w:t>.</w:t>
      </w:r>
    </w:p>
    <w:p w14:paraId="2901B007" w14:textId="05036E62" w:rsidR="00FA6A98" w:rsidRDefault="00FA6A98" w:rsidP="00DF029F">
      <w:pPr>
        <w:pStyle w:val="Akapitzlist"/>
        <w:numPr>
          <w:ilvl w:val="0"/>
          <w:numId w:val="58"/>
        </w:numPr>
        <w:spacing w:after="160" w:line="259" w:lineRule="auto"/>
        <w:jc w:val="both"/>
        <w:rPr>
          <w:rFonts w:ascii="Times New Roman" w:hAnsi="Times New Roman"/>
          <w:bCs/>
          <w:sz w:val="23"/>
          <w:szCs w:val="23"/>
        </w:rPr>
      </w:pPr>
      <w:r w:rsidRPr="00376FA7">
        <w:rPr>
          <w:rFonts w:ascii="Times New Roman" w:hAnsi="Times New Roman"/>
          <w:bCs/>
          <w:sz w:val="23"/>
          <w:szCs w:val="23"/>
        </w:rPr>
        <w:t xml:space="preserve">Działka nr 294/7 o pow. 0,3338 ha w obrębie </w:t>
      </w:r>
      <w:proofErr w:type="spellStart"/>
      <w:r w:rsidRPr="00376FA7">
        <w:rPr>
          <w:rFonts w:ascii="Times New Roman" w:hAnsi="Times New Roman"/>
          <w:bCs/>
          <w:sz w:val="23"/>
          <w:szCs w:val="23"/>
        </w:rPr>
        <w:t>Rogóż</w:t>
      </w:r>
      <w:proofErr w:type="spellEnd"/>
      <w:r w:rsidRPr="00376FA7">
        <w:rPr>
          <w:rFonts w:ascii="Times New Roman" w:hAnsi="Times New Roman"/>
          <w:bCs/>
          <w:sz w:val="23"/>
          <w:szCs w:val="23"/>
        </w:rPr>
        <w:t xml:space="preserve"> za 11.000,00 zł + koszt aktu 1272,50 zł</w:t>
      </w:r>
      <w:r>
        <w:rPr>
          <w:rFonts w:ascii="Times New Roman" w:hAnsi="Times New Roman"/>
          <w:bCs/>
          <w:sz w:val="23"/>
          <w:szCs w:val="23"/>
        </w:rPr>
        <w:t>.</w:t>
      </w:r>
    </w:p>
    <w:p w14:paraId="6FAE6391" w14:textId="77777777" w:rsidR="00FA6A98" w:rsidRPr="00376FA7" w:rsidRDefault="00FA6A98" w:rsidP="00FA6A98">
      <w:pPr>
        <w:pStyle w:val="Akapitzlist"/>
        <w:spacing w:after="160" w:line="259" w:lineRule="auto"/>
        <w:ind w:left="1440"/>
        <w:jc w:val="both"/>
        <w:rPr>
          <w:rFonts w:ascii="Times New Roman" w:hAnsi="Times New Roman"/>
          <w:bCs/>
          <w:sz w:val="23"/>
          <w:szCs w:val="23"/>
        </w:rPr>
      </w:pPr>
    </w:p>
    <w:p w14:paraId="40CAD14A" w14:textId="77777777" w:rsidR="00FA6A98" w:rsidRPr="00376FA7" w:rsidRDefault="00FA6A98" w:rsidP="00DF029F">
      <w:pPr>
        <w:pStyle w:val="Akapitzlist"/>
        <w:numPr>
          <w:ilvl w:val="0"/>
          <w:numId w:val="56"/>
        </w:numPr>
        <w:spacing w:after="160" w:line="259" w:lineRule="auto"/>
        <w:ind w:left="426" w:hanging="502"/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b/>
          <w:sz w:val="23"/>
          <w:szCs w:val="23"/>
        </w:rPr>
        <w:t>Zamiana gruntów:</w:t>
      </w:r>
    </w:p>
    <w:p w14:paraId="3FCBC811" w14:textId="1D4D3C81" w:rsidR="00FA6A98" w:rsidRDefault="00FA6A98" w:rsidP="00FA6A9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-  przekazanie </w:t>
      </w:r>
      <w:r w:rsidR="00C30452">
        <w:rPr>
          <w:rFonts w:ascii="Times New Roman" w:hAnsi="Times New Roman"/>
          <w:sz w:val="23"/>
          <w:szCs w:val="23"/>
        </w:rPr>
        <w:t>osobie fizycznej</w:t>
      </w:r>
      <w:r w:rsidRPr="00376FA7">
        <w:rPr>
          <w:rFonts w:ascii="Times New Roman" w:hAnsi="Times New Roman"/>
          <w:sz w:val="23"/>
          <w:szCs w:val="23"/>
        </w:rPr>
        <w:t xml:space="preserve"> działki nr 4/18 o pow. 0,7700 ha obręb Workiejmy w zamian za działki nr: 94/1 o pow. 0,0480 ha, działka nr 95/2 o pow. 0,0165 ha, działka nr 96/4 o pow. 0,0260 ha, działka nr 97/5 o pow. 0,1208 i działka nr 97/3 o pow. 0,0454 ha obręb Workiejmy. Zamiana z dopłatą na rzecz Gminy kwoty: 11.351,00 zł.      </w:t>
      </w:r>
    </w:p>
    <w:p w14:paraId="07C71942" w14:textId="7771BF1E" w:rsidR="00FA6A98" w:rsidRPr="00AF73D4" w:rsidRDefault="00FA6A98" w:rsidP="00FA6A98">
      <w:pPr>
        <w:rPr>
          <w:rFonts w:ascii="Times New Roman" w:hAnsi="Times New Roman"/>
          <w:b/>
          <w:bCs/>
          <w:sz w:val="23"/>
          <w:szCs w:val="23"/>
        </w:rPr>
      </w:pPr>
      <w:r w:rsidRPr="00AF73D4">
        <w:rPr>
          <w:rFonts w:ascii="Times New Roman" w:hAnsi="Times New Roman"/>
          <w:b/>
          <w:bCs/>
          <w:sz w:val="23"/>
          <w:szCs w:val="23"/>
        </w:rPr>
        <w:t>8. Przekształcenie prawa użytkowania wieczystego w prawo własności:</w:t>
      </w:r>
    </w:p>
    <w:p w14:paraId="7C20ADB9" w14:textId="13073F95" w:rsidR="00FA6A98" w:rsidRDefault="00FA6A98" w:rsidP="00FA6A98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/>
          <w:sz w:val="23"/>
          <w:szCs w:val="23"/>
        </w:rPr>
        <w:t>Rogóż</w:t>
      </w:r>
      <w:proofErr w:type="spellEnd"/>
      <w:r>
        <w:rPr>
          <w:rFonts w:ascii="Times New Roman" w:hAnsi="Times New Roman"/>
          <w:sz w:val="23"/>
          <w:szCs w:val="23"/>
        </w:rPr>
        <w:t xml:space="preserve"> dz. nr: 218/1 o pow. 0,1800 ha oraz 218/2 o pow. 0,1627 ha</w:t>
      </w:r>
      <w:r w:rsidR="00C30452">
        <w:rPr>
          <w:rFonts w:ascii="Times New Roman" w:hAnsi="Times New Roman"/>
          <w:sz w:val="23"/>
          <w:szCs w:val="23"/>
        </w:rPr>
        <w:t>.</w:t>
      </w:r>
    </w:p>
    <w:p w14:paraId="0CB58D9E" w14:textId="666FBD22" w:rsidR="00FA6A98" w:rsidRDefault="00FA6A98" w:rsidP="00FA6A98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Kłębowo dz. nr: 85 o pow. 0,1200 ha</w:t>
      </w:r>
      <w:r w:rsidR="00C30452">
        <w:rPr>
          <w:rFonts w:ascii="Times New Roman" w:hAnsi="Times New Roman"/>
          <w:sz w:val="23"/>
          <w:szCs w:val="23"/>
        </w:rPr>
        <w:t>.</w:t>
      </w:r>
    </w:p>
    <w:p w14:paraId="2C06A02B" w14:textId="77777777" w:rsidR="00FA6A98" w:rsidRPr="00FA6A98" w:rsidRDefault="00FA6A98" w:rsidP="00FA6A98">
      <w:pPr>
        <w:pStyle w:val="Nagwek2"/>
        <w:rPr>
          <w:rFonts w:ascii="Times New Roman" w:hAnsi="Times New Roman" w:cs="Times New Roman"/>
          <w:i w:val="0"/>
          <w:iCs w:val="0"/>
        </w:rPr>
      </w:pPr>
      <w:r w:rsidRPr="00FA6A98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9. Nabycie z mocy prawa przez Gminę nieruchomości po odrzucenia spadku przez spadkobierców na podstawie art. 935 ustawy z dnia 3 kwietnia 1964 r Kodeks cywilny </w:t>
      </w:r>
    </w:p>
    <w:p w14:paraId="153B6D30" w14:textId="77777777" w:rsidR="00FA6A98" w:rsidRPr="00376FA7" w:rsidRDefault="00FA6A98" w:rsidP="00FA6A98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Suryty dz. nr 32/35 o pow. 0,0524 ha oraz 32/36 o pow. 0,3024 ha zabudowane budynkiem mieszkalnym zespolonym</w:t>
      </w:r>
    </w:p>
    <w:p w14:paraId="23D87C91" w14:textId="77777777" w:rsidR="00FA6A98" w:rsidRPr="00376FA7" w:rsidRDefault="00FA6A98" w:rsidP="00FA6A9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        </w:t>
      </w:r>
      <w:r w:rsidRPr="00376FA7">
        <w:rPr>
          <w:rFonts w:ascii="Times New Roman" w:hAnsi="Times New Roman"/>
          <w:b/>
          <w:sz w:val="23"/>
          <w:szCs w:val="23"/>
        </w:rPr>
        <w:t>Udziały w spółkach</w:t>
      </w:r>
    </w:p>
    <w:p w14:paraId="432F8E02" w14:textId="77777777" w:rsidR="00FA6A98" w:rsidRPr="00376FA7" w:rsidRDefault="00FA6A98" w:rsidP="00DF029F">
      <w:pPr>
        <w:numPr>
          <w:ilvl w:val="0"/>
          <w:numId w:val="55"/>
        </w:numPr>
        <w:jc w:val="both"/>
        <w:rPr>
          <w:rFonts w:ascii="Times New Roman" w:hAnsi="Times New Roman"/>
          <w:b/>
          <w:sz w:val="23"/>
          <w:szCs w:val="23"/>
        </w:rPr>
      </w:pPr>
      <w:r w:rsidRPr="00376FA7">
        <w:rPr>
          <w:rFonts w:ascii="Times New Roman" w:hAnsi="Times New Roman"/>
          <w:sz w:val="23"/>
          <w:szCs w:val="23"/>
        </w:rPr>
        <w:t xml:space="preserve">Zgodnie z uchwałą Nr XXXI/198/2009 Rady Gminy Lidzbark Warmiński z dnia 15 lipca 2009 r. Gmina Lidzbark Warmiński przystąpiła do spółki pod firmą Zakład Gospodarki Odpadami Komunalnymi spółka z. o. o. z siedzibą w Olsztynie ul. Lubelska 43d dotyczy: projektu „System gospodarowania odpadów komunalnych w Olsztynie – Budowa Zakładu Unieszkodliwienia Odpadów”. Na koniec </w:t>
      </w:r>
      <w:r w:rsidRPr="00443E17">
        <w:rPr>
          <w:rFonts w:ascii="Times New Roman" w:hAnsi="Times New Roman"/>
          <w:b/>
          <w:bCs/>
          <w:sz w:val="23"/>
          <w:szCs w:val="23"/>
        </w:rPr>
        <w:t>2021</w:t>
      </w:r>
      <w:r w:rsidRPr="00376FA7">
        <w:rPr>
          <w:rFonts w:ascii="Times New Roman" w:hAnsi="Times New Roman"/>
          <w:b/>
          <w:sz w:val="23"/>
          <w:szCs w:val="23"/>
        </w:rPr>
        <w:t xml:space="preserve"> roku </w:t>
      </w:r>
      <w:r w:rsidRPr="00376FA7">
        <w:rPr>
          <w:rFonts w:ascii="Times New Roman" w:hAnsi="Times New Roman"/>
          <w:sz w:val="23"/>
          <w:szCs w:val="23"/>
        </w:rPr>
        <w:t>stan udziałów wynosi</w:t>
      </w:r>
      <w:r w:rsidRPr="00376FA7">
        <w:rPr>
          <w:rFonts w:ascii="Times New Roman" w:hAnsi="Times New Roman"/>
          <w:b/>
          <w:sz w:val="23"/>
          <w:szCs w:val="23"/>
        </w:rPr>
        <w:t xml:space="preserve"> 457 </w:t>
      </w:r>
      <w:r w:rsidRPr="00376FA7">
        <w:rPr>
          <w:rFonts w:ascii="Times New Roman" w:hAnsi="Times New Roman"/>
          <w:sz w:val="23"/>
          <w:szCs w:val="23"/>
        </w:rPr>
        <w:t>udziałów o wartości 500,00 zł za 1 udział,</w:t>
      </w:r>
      <w:r w:rsidRPr="00376FA7">
        <w:rPr>
          <w:rFonts w:ascii="Times New Roman" w:hAnsi="Times New Roman"/>
          <w:b/>
          <w:sz w:val="23"/>
          <w:szCs w:val="23"/>
        </w:rPr>
        <w:t xml:space="preserve"> </w:t>
      </w:r>
      <w:r w:rsidRPr="00376FA7">
        <w:rPr>
          <w:rFonts w:ascii="Times New Roman" w:hAnsi="Times New Roman"/>
          <w:sz w:val="23"/>
          <w:szCs w:val="23"/>
        </w:rPr>
        <w:t>co stanowi</w:t>
      </w:r>
      <w:r w:rsidRPr="00376FA7">
        <w:rPr>
          <w:rFonts w:ascii="Times New Roman" w:hAnsi="Times New Roman"/>
          <w:b/>
          <w:sz w:val="23"/>
          <w:szCs w:val="23"/>
        </w:rPr>
        <w:t xml:space="preserve"> 228 500,00 zł.</w:t>
      </w:r>
    </w:p>
    <w:p w14:paraId="42D15EE6" w14:textId="75327930" w:rsidR="00BA2E3D" w:rsidRDefault="00BA2E3D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2C602C43" w14:textId="406ACE38" w:rsidR="00BA2E3D" w:rsidRDefault="00BA2E3D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5C761023" w14:textId="3855E7BB" w:rsidR="00B5605B" w:rsidRDefault="00B5605B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p w14:paraId="49BFB0D0" w14:textId="77777777" w:rsidR="00BA2E3D" w:rsidRDefault="00BA2E3D" w:rsidP="00BA2E3D">
      <w:pPr>
        <w:numPr>
          <w:ilvl w:val="0"/>
          <w:numId w:val="50"/>
        </w:numPr>
        <w:tabs>
          <w:tab w:val="left" w:pos="-2682"/>
        </w:tabs>
        <w:autoSpaceDN w:val="0"/>
        <w:spacing w:after="1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Wykaz jednostek budżetowych</w:t>
      </w:r>
    </w:p>
    <w:tbl>
      <w:tblPr>
        <w:tblW w:w="53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649"/>
      </w:tblGrid>
      <w:tr w:rsidR="00BA2E3D" w14:paraId="2EC63971" w14:textId="77777777" w:rsidTr="00A807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F82C" w14:textId="77777777" w:rsidR="00BA2E3D" w:rsidRDefault="00BA2E3D" w:rsidP="00A8078A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3FB39D4E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93B3" w14:textId="77777777" w:rsidR="00BA2E3D" w:rsidRDefault="00BA2E3D" w:rsidP="00A8078A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597D161D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Pełna nazwa jednostki</w:t>
            </w:r>
          </w:p>
        </w:tc>
      </w:tr>
      <w:tr w:rsidR="00BA2E3D" w14:paraId="04091604" w14:textId="77777777" w:rsidTr="00A807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74E7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7504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Gminny Ośrodek Pomocy Społecznej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Lidzbarku Warmińskim</w:t>
            </w:r>
          </w:p>
        </w:tc>
      </w:tr>
      <w:tr w:rsidR="00BA2E3D" w14:paraId="0170FE34" w14:textId="77777777" w:rsidTr="00A807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38CB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BD6E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Szkoła Podstawowa im. Marszałka Józefa Piłsudskiego w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Rogóżu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A2E3D" w14:paraId="08E9E053" w14:textId="77777777" w:rsidTr="00A807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D12D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  <w:p w14:paraId="0D69A5B6" w14:textId="77777777" w:rsidR="00BA2E3D" w:rsidRDefault="00BA2E3D" w:rsidP="00A8078A">
            <w:pPr>
              <w:spacing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E773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Szkoła Podstawowa im. Karola Wojtyły Kraszewie,</w:t>
            </w:r>
          </w:p>
        </w:tc>
      </w:tr>
      <w:tr w:rsidR="00BA2E3D" w14:paraId="2FF9A74C" w14:textId="77777777" w:rsidTr="00A807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96D0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680D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Szkoła Podstawowa im. Kardynała Stefana Wyszyńskiego w Runowie</w:t>
            </w:r>
          </w:p>
        </w:tc>
      </w:tr>
      <w:tr w:rsidR="00BA2E3D" w14:paraId="1B9A5EFF" w14:textId="77777777" w:rsidTr="00A8078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C9BB" w14:textId="77777777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CA7A" w14:textId="394462E0" w:rsidR="00BA2E3D" w:rsidRDefault="00BA2E3D" w:rsidP="00A8078A">
            <w:pPr>
              <w:spacing w:line="36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Szkoła Podstawowa im. Ks. Bpa gen. broni Tadeusza Płoskiego w Kłębowie -zlikwidowana z dniem 31.08.2021r.</w:t>
            </w:r>
          </w:p>
        </w:tc>
      </w:tr>
    </w:tbl>
    <w:p w14:paraId="0C3B2AB7" w14:textId="77777777" w:rsidR="00BA2E3D" w:rsidRDefault="00BA2E3D" w:rsidP="00BA2E3D">
      <w:pPr>
        <w:tabs>
          <w:tab w:val="left" w:pos="2358"/>
        </w:tabs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</w:p>
    <w:p w14:paraId="54E26C4C" w14:textId="77777777" w:rsidR="00BA2E3D" w:rsidRDefault="00BA2E3D" w:rsidP="00BA2E3D">
      <w:pPr>
        <w:numPr>
          <w:ilvl w:val="0"/>
          <w:numId w:val="50"/>
        </w:numPr>
        <w:tabs>
          <w:tab w:val="left" w:pos="-2682"/>
        </w:tabs>
        <w:autoSpaceDN w:val="0"/>
        <w:spacing w:after="1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Wykaz jednostek Instytucji Kultury</w:t>
      </w:r>
    </w:p>
    <w:p w14:paraId="0D6173D5" w14:textId="77777777" w:rsidR="00BA2E3D" w:rsidRDefault="00BA2E3D" w:rsidP="00BA2E3D">
      <w:pPr>
        <w:numPr>
          <w:ilvl w:val="0"/>
          <w:numId w:val="51"/>
        </w:numPr>
        <w:tabs>
          <w:tab w:val="left" w:pos="-7722"/>
        </w:tabs>
        <w:autoSpaceDN w:val="0"/>
        <w:spacing w:after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Gminny Ośrodek Kultury i Sportu w Pilniku</w:t>
      </w:r>
    </w:p>
    <w:p w14:paraId="6EA56C25" w14:textId="2D5486D8" w:rsidR="00BA2E3D" w:rsidRDefault="00BA2E3D" w:rsidP="00BA2E3D">
      <w:pPr>
        <w:numPr>
          <w:ilvl w:val="0"/>
          <w:numId w:val="51"/>
        </w:numPr>
        <w:tabs>
          <w:tab w:val="left" w:pos="-7722"/>
        </w:tabs>
        <w:autoSpaceDN w:val="0"/>
        <w:spacing w:after="160" w:line="242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Bibliotek</w:t>
      </w:r>
      <w:r w:rsidR="00EA4B36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 Publiczna Gminy Lidzbark Warmiński</w:t>
      </w:r>
    </w:p>
    <w:p w14:paraId="4E811998" w14:textId="77777777" w:rsidR="00BA2E3D" w:rsidRPr="00055280" w:rsidRDefault="00BA2E3D" w:rsidP="00723B5B">
      <w:pPr>
        <w:pStyle w:val="Akapitzlist"/>
        <w:ind w:left="1080"/>
        <w:rPr>
          <w:rFonts w:ascii="Times New Roman" w:hAnsi="Times New Roman"/>
          <w:b/>
          <w:sz w:val="32"/>
          <w:szCs w:val="32"/>
        </w:rPr>
      </w:pPr>
    </w:p>
    <w:sectPr w:rsidR="00BA2E3D" w:rsidRPr="00055280" w:rsidSect="00B13C8D">
      <w:footerReference w:type="even" r:id="rId16"/>
      <w:footerReference w:type="default" r:id="rId17"/>
      <w:headerReference w:type="first" r:id="rId1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C917" w14:textId="77777777" w:rsidR="002342BD" w:rsidRDefault="002342BD" w:rsidP="003D276A">
      <w:pPr>
        <w:spacing w:after="0" w:line="240" w:lineRule="auto"/>
      </w:pPr>
      <w:r>
        <w:separator/>
      </w:r>
    </w:p>
  </w:endnote>
  <w:endnote w:type="continuationSeparator" w:id="0">
    <w:p w14:paraId="33B683B5" w14:textId="77777777" w:rsidR="002342BD" w:rsidRDefault="002342BD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956D" w14:textId="77777777" w:rsidR="00212FBA" w:rsidRDefault="00212FBA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F12881" w14:textId="77777777" w:rsidR="00212FBA" w:rsidRDefault="00212FBA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ED17" w14:textId="77777777" w:rsidR="00212FBA" w:rsidRDefault="00212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C2851B6" w14:textId="77777777" w:rsidR="00212FBA" w:rsidRDefault="00212FBA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B56C" w14:textId="77777777" w:rsidR="002342BD" w:rsidRDefault="002342BD" w:rsidP="003D276A">
      <w:pPr>
        <w:spacing w:after="0" w:line="240" w:lineRule="auto"/>
      </w:pPr>
      <w:r>
        <w:separator/>
      </w:r>
    </w:p>
  </w:footnote>
  <w:footnote w:type="continuationSeparator" w:id="0">
    <w:p w14:paraId="5CEC7205" w14:textId="77777777" w:rsidR="002342BD" w:rsidRDefault="002342BD" w:rsidP="003D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CF33" w14:textId="77777777" w:rsidR="00EA4B36" w:rsidRDefault="00212FBA">
    <w:pPr>
      <w:pStyle w:val="Nagwek"/>
    </w:pPr>
    <w:r>
      <w:t xml:space="preserve">Załącznik Nr 1 do Zarządzenia Nr </w:t>
    </w:r>
    <w:r w:rsidR="00EA4B36">
      <w:t>422/2022</w:t>
    </w:r>
    <w:r>
      <w:t xml:space="preserve"> Wójta Gminy Lidzbark Warmiński z dnia </w:t>
    </w:r>
    <w:r w:rsidR="00EA4B36">
      <w:t>13 kwietnia 2022r</w:t>
    </w:r>
  </w:p>
  <w:p w14:paraId="6F0C5F8F" w14:textId="7EE9D8B3" w:rsidR="00212FBA" w:rsidRDefault="00212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714"/>
    <w:multiLevelType w:val="hybridMultilevel"/>
    <w:tmpl w:val="F71A3A5E"/>
    <w:lvl w:ilvl="0" w:tplc="A65A53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D5B"/>
    <w:multiLevelType w:val="multilevel"/>
    <w:tmpl w:val="0FD83188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431475"/>
    <w:multiLevelType w:val="multilevel"/>
    <w:tmpl w:val="246459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961A99"/>
    <w:multiLevelType w:val="hybridMultilevel"/>
    <w:tmpl w:val="1E36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53CB4"/>
    <w:multiLevelType w:val="multilevel"/>
    <w:tmpl w:val="04FCA25C"/>
    <w:styleLink w:val="WW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8021E"/>
    <w:multiLevelType w:val="hybridMultilevel"/>
    <w:tmpl w:val="FFFFFFFF"/>
    <w:lvl w:ilvl="0" w:tplc="83B8D35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EAF46DE"/>
    <w:multiLevelType w:val="hybridMultilevel"/>
    <w:tmpl w:val="FFFFFFFF"/>
    <w:lvl w:ilvl="0" w:tplc="B562E6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8C40E1"/>
    <w:multiLevelType w:val="hybridMultilevel"/>
    <w:tmpl w:val="1BD2B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EE70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EBA06F4">
      <w:start w:val="4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B9081822">
      <w:start w:val="5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033CE"/>
    <w:multiLevelType w:val="hybridMultilevel"/>
    <w:tmpl w:val="FFFFFFFF"/>
    <w:lvl w:ilvl="0" w:tplc="DCEA965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3BE6788"/>
    <w:multiLevelType w:val="hybridMultilevel"/>
    <w:tmpl w:val="FFFFFFFF"/>
    <w:lvl w:ilvl="0" w:tplc="DF54376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787619"/>
    <w:multiLevelType w:val="hybridMultilevel"/>
    <w:tmpl w:val="B84C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51D3"/>
    <w:multiLevelType w:val="multilevel"/>
    <w:tmpl w:val="A268FCB0"/>
    <w:styleLink w:val="WW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591B85"/>
    <w:multiLevelType w:val="hybridMultilevel"/>
    <w:tmpl w:val="FFFFFFFF"/>
    <w:lvl w:ilvl="0" w:tplc="8800F48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240EA"/>
    <w:multiLevelType w:val="multilevel"/>
    <w:tmpl w:val="119269E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526F95"/>
    <w:multiLevelType w:val="multilevel"/>
    <w:tmpl w:val="F8EC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FA96EEF"/>
    <w:multiLevelType w:val="hybridMultilevel"/>
    <w:tmpl w:val="FFFFFFFF"/>
    <w:lvl w:ilvl="0" w:tplc="EFECD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C74D4A"/>
    <w:multiLevelType w:val="multilevel"/>
    <w:tmpl w:val="BDDC16FC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8955A3"/>
    <w:multiLevelType w:val="multilevel"/>
    <w:tmpl w:val="26C235F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0308D3"/>
    <w:multiLevelType w:val="multilevel"/>
    <w:tmpl w:val="5EDA56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84A21"/>
    <w:multiLevelType w:val="hybridMultilevel"/>
    <w:tmpl w:val="1A7448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946C2B"/>
    <w:multiLevelType w:val="hybridMultilevel"/>
    <w:tmpl w:val="D2EE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47000CA8"/>
    <w:multiLevelType w:val="hybridMultilevel"/>
    <w:tmpl w:val="603E9970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33CD1"/>
    <w:multiLevelType w:val="hybridMultilevel"/>
    <w:tmpl w:val="FFFFFFFF"/>
    <w:lvl w:ilvl="0" w:tplc="09E85F5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49C97AF9"/>
    <w:multiLevelType w:val="multilevel"/>
    <w:tmpl w:val="F7449910"/>
    <w:lvl w:ilvl="0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4C767D6C"/>
    <w:multiLevelType w:val="multilevel"/>
    <w:tmpl w:val="FE4AEA2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D027B3B"/>
    <w:multiLevelType w:val="multilevel"/>
    <w:tmpl w:val="A3AA29C8"/>
    <w:styleLink w:val="WWNum3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DD47C3C"/>
    <w:multiLevelType w:val="hybridMultilevel"/>
    <w:tmpl w:val="FFFFFFFF"/>
    <w:lvl w:ilvl="0" w:tplc="FDFEA4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2E01C83"/>
    <w:multiLevelType w:val="hybridMultilevel"/>
    <w:tmpl w:val="F01E5524"/>
    <w:lvl w:ilvl="0" w:tplc="30FE0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E7A3A"/>
    <w:multiLevelType w:val="hybridMultilevel"/>
    <w:tmpl w:val="5954849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40A4707"/>
    <w:multiLevelType w:val="multilevel"/>
    <w:tmpl w:val="19063A4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92C2F51"/>
    <w:multiLevelType w:val="multilevel"/>
    <w:tmpl w:val="BF58150A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4B504C"/>
    <w:multiLevelType w:val="multilevel"/>
    <w:tmpl w:val="79CE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 w15:restartNumberingAfterBreak="0">
    <w:nsid w:val="5B592010"/>
    <w:multiLevelType w:val="multilevel"/>
    <w:tmpl w:val="8CB80CC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EA52A48"/>
    <w:multiLevelType w:val="hybridMultilevel"/>
    <w:tmpl w:val="3778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090440"/>
    <w:multiLevelType w:val="hybridMultilevel"/>
    <w:tmpl w:val="CA6C4F78"/>
    <w:lvl w:ilvl="0" w:tplc="38FA1C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6230FB3"/>
    <w:multiLevelType w:val="multilevel"/>
    <w:tmpl w:val="F1B8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0" w15:restartNumberingAfterBreak="0">
    <w:nsid w:val="68CE06E6"/>
    <w:multiLevelType w:val="hybridMultilevel"/>
    <w:tmpl w:val="BC1E3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E964F8"/>
    <w:multiLevelType w:val="hybridMultilevel"/>
    <w:tmpl w:val="35487B88"/>
    <w:lvl w:ilvl="0" w:tplc="73F86B8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30A2531"/>
    <w:multiLevelType w:val="hybridMultilevel"/>
    <w:tmpl w:val="0EB0D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8D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F46877"/>
    <w:multiLevelType w:val="hybridMultilevel"/>
    <w:tmpl w:val="929AA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9E22C7B"/>
    <w:multiLevelType w:val="hybridMultilevel"/>
    <w:tmpl w:val="692AEB4E"/>
    <w:lvl w:ilvl="0" w:tplc="42D423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6B1AA3"/>
    <w:multiLevelType w:val="multilevel"/>
    <w:tmpl w:val="4E06C7F4"/>
    <w:lvl w:ilvl="0">
      <w:numFmt w:val="decimal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7B820F69"/>
    <w:multiLevelType w:val="hybridMultilevel"/>
    <w:tmpl w:val="FFFFFFFF"/>
    <w:lvl w:ilvl="0" w:tplc="04160C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7" w15:restartNumberingAfterBreak="0">
    <w:nsid w:val="7CA214C5"/>
    <w:multiLevelType w:val="multilevel"/>
    <w:tmpl w:val="D90AE9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D377493"/>
    <w:multiLevelType w:val="hybridMultilevel"/>
    <w:tmpl w:val="5C92B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D2A37"/>
    <w:multiLevelType w:val="hybridMultilevel"/>
    <w:tmpl w:val="6984642C"/>
    <w:lvl w:ilvl="0" w:tplc="7E08986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FA405FA"/>
    <w:multiLevelType w:val="multilevel"/>
    <w:tmpl w:val="05A4A34E"/>
    <w:styleLink w:val="WWNum7"/>
    <w:lvl w:ilvl="0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4985">
    <w:abstractNumId w:val="27"/>
  </w:num>
  <w:num w:numId="2" w16cid:durableId="28115402">
    <w:abstractNumId w:val="16"/>
  </w:num>
  <w:num w:numId="3" w16cid:durableId="1908417886">
    <w:abstractNumId w:val="25"/>
  </w:num>
  <w:num w:numId="4" w16cid:durableId="1116757825">
    <w:abstractNumId w:val="44"/>
  </w:num>
  <w:num w:numId="5" w16cid:durableId="330304464">
    <w:abstractNumId w:val="6"/>
  </w:num>
  <w:num w:numId="6" w16cid:durableId="619529534">
    <w:abstractNumId w:val="29"/>
  </w:num>
  <w:num w:numId="7" w16cid:durableId="1579051783">
    <w:abstractNumId w:val="18"/>
  </w:num>
  <w:num w:numId="8" w16cid:durableId="1651328246">
    <w:abstractNumId w:val="59"/>
  </w:num>
  <w:num w:numId="9" w16cid:durableId="2032028698">
    <w:abstractNumId w:val="46"/>
  </w:num>
  <w:num w:numId="10" w16cid:durableId="2107917454">
    <w:abstractNumId w:val="36"/>
  </w:num>
  <w:num w:numId="11" w16cid:durableId="1251620560">
    <w:abstractNumId w:val="50"/>
  </w:num>
  <w:num w:numId="12" w16cid:durableId="858616965">
    <w:abstractNumId w:val="48"/>
  </w:num>
  <w:num w:numId="13" w16cid:durableId="159082652">
    <w:abstractNumId w:val="47"/>
  </w:num>
  <w:num w:numId="14" w16cid:durableId="32581962">
    <w:abstractNumId w:val="53"/>
  </w:num>
  <w:num w:numId="15" w16cid:durableId="1756825659">
    <w:abstractNumId w:val="5"/>
  </w:num>
  <w:num w:numId="16" w16cid:durableId="37363684">
    <w:abstractNumId w:val="12"/>
  </w:num>
  <w:num w:numId="17" w16cid:durableId="636960038">
    <w:abstractNumId w:val="45"/>
  </w:num>
  <w:num w:numId="18" w16cid:durableId="519047042">
    <w:abstractNumId w:val="38"/>
  </w:num>
  <w:num w:numId="19" w16cid:durableId="1857035449">
    <w:abstractNumId w:val="30"/>
  </w:num>
  <w:num w:numId="20" w16cid:durableId="1353068147">
    <w:abstractNumId w:val="0"/>
  </w:num>
  <w:num w:numId="21" w16cid:durableId="711542695">
    <w:abstractNumId w:val="3"/>
  </w:num>
  <w:num w:numId="22" w16cid:durableId="88040330">
    <w:abstractNumId w:val="43"/>
  </w:num>
  <w:num w:numId="23" w16cid:durableId="1457989957">
    <w:abstractNumId w:val="51"/>
  </w:num>
  <w:num w:numId="24" w16cid:durableId="674302202">
    <w:abstractNumId w:val="52"/>
  </w:num>
  <w:num w:numId="25" w16cid:durableId="1917746311">
    <w:abstractNumId w:val="37"/>
  </w:num>
  <w:num w:numId="26" w16cid:durableId="2066220246">
    <w:abstractNumId w:val="9"/>
  </w:num>
  <w:num w:numId="27" w16cid:durableId="1000083804">
    <w:abstractNumId w:val="14"/>
  </w:num>
  <w:num w:numId="28" w16cid:durableId="1487866769">
    <w:abstractNumId w:val="33"/>
  </w:num>
  <w:num w:numId="29" w16cid:durableId="1390301924">
    <w:abstractNumId w:val="23"/>
  </w:num>
  <w:num w:numId="30" w16cid:durableId="1977906355">
    <w:abstractNumId w:val="17"/>
  </w:num>
  <w:num w:numId="31" w16cid:durableId="1004553162">
    <w:abstractNumId w:val="61"/>
  </w:num>
  <w:num w:numId="32" w16cid:durableId="902256442">
    <w:abstractNumId w:val="4"/>
  </w:num>
  <w:num w:numId="33" w16cid:durableId="1982802024">
    <w:abstractNumId w:val="1"/>
  </w:num>
  <w:num w:numId="34" w16cid:durableId="889609226">
    <w:abstractNumId w:val="40"/>
  </w:num>
  <w:num w:numId="35" w16cid:durableId="2100060117">
    <w:abstractNumId w:val="40"/>
    <w:lvlOverride w:ilvl="0">
      <w:startOverride w:val="1"/>
    </w:lvlOverride>
  </w:num>
  <w:num w:numId="36" w16cid:durableId="563948499">
    <w:abstractNumId w:val="58"/>
  </w:num>
  <w:num w:numId="37" w16cid:durableId="431752769">
    <w:abstractNumId w:val="34"/>
  </w:num>
  <w:num w:numId="38" w16cid:durableId="106775040">
    <w:abstractNumId w:val="13"/>
  </w:num>
  <w:num w:numId="39" w16cid:durableId="1373772956">
    <w:abstractNumId w:val="60"/>
  </w:num>
  <w:num w:numId="40" w16cid:durableId="1778216560">
    <w:abstractNumId w:val="26"/>
  </w:num>
  <w:num w:numId="41" w16cid:durableId="125466504">
    <w:abstractNumId w:val="28"/>
  </w:num>
  <w:num w:numId="42" w16cid:durableId="884878649">
    <w:abstractNumId w:val="22"/>
  </w:num>
  <w:num w:numId="43" w16cid:durableId="1831142810">
    <w:abstractNumId w:val="2"/>
  </w:num>
  <w:num w:numId="44" w16cid:durableId="1260983682">
    <w:abstractNumId w:val="39"/>
  </w:num>
  <w:num w:numId="45" w16cid:durableId="1884438246">
    <w:abstractNumId w:val="42"/>
  </w:num>
  <w:num w:numId="46" w16cid:durableId="245459051">
    <w:abstractNumId w:val="54"/>
  </w:num>
  <w:num w:numId="47" w16cid:durableId="484511303">
    <w:abstractNumId w:val="24"/>
  </w:num>
  <w:num w:numId="48" w16cid:durableId="815419226">
    <w:abstractNumId w:val="55"/>
  </w:num>
  <w:num w:numId="49" w16cid:durableId="139885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30927856">
    <w:abstractNumId w:val="57"/>
  </w:num>
  <w:num w:numId="51" w16cid:durableId="936210935">
    <w:abstractNumId w:val="32"/>
  </w:num>
  <w:num w:numId="52" w16cid:durableId="800391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85524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91928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340152">
    <w:abstractNumId w:val="56"/>
  </w:num>
  <w:num w:numId="56" w16cid:durableId="1652519387">
    <w:abstractNumId w:val="20"/>
  </w:num>
  <w:num w:numId="57" w16cid:durableId="1045376422">
    <w:abstractNumId w:val="35"/>
  </w:num>
  <w:num w:numId="58" w16cid:durableId="1890803145">
    <w:abstractNumId w:val="15"/>
  </w:num>
  <w:num w:numId="59" w16cid:durableId="253319261">
    <w:abstractNumId w:val="10"/>
  </w:num>
  <w:num w:numId="60" w16cid:durableId="1035620511">
    <w:abstractNumId w:val="31"/>
  </w:num>
  <w:num w:numId="61" w16cid:durableId="2003778596">
    <w:abstractNumId w:val="41"/>
  </w:num>
  <w:num w:numId="62" w16cid:durableId="2051487698">
    <w:abstractNumId w:val="19"/>
  </w:num>
  <w:num w:numId="63" w16cid:durableId="1053113803">
    <w:abstractNumId w:val="4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57"/>
    <w:rsid w:val="0000119A"/>
    <w:rsid w:val="00001339"/>
    <w:rsid w:val="00002244"/>
    <w:rsid w:val="000027B0"/>
    <w:rsid w:val="0000309C"/>
    <w:rsid w:val="00003896"/>
    <w:rsid w:val="00003FD0"/>
    <w:rsid w:val="000041A2"/>
    <w:rsid w:val="000044DA"/>
    <w:rsid w:val="00004D93"/>
    <w:rsid w:val="0000573F"/>
    <w:rsid w:val="00006B7E"/>
    <w:rsid w:val="000077E6"/>
    <w:rsid w:val="00010E63"/>
    <w:rsid w:val="00010ED0"/>
    <w:rsid w:val="0001130F"/>
    <w:rsid w:val="0001217B"/>
    <w:rsid w:val="00014972"/>
    <w:rsid w:val="00015CED"/>
    <w:rsid w:val="0001614C"/>
    <w:rsid w:val="000162E6"/>
    <w:rsid w:val="00017874"/>
    <w:rsid w:val="00020034"/>
    <w:rsid w:val="00020837"/>
    <w:rsid w:val="000217AE"/>
    <w:rsid w:val="00021A75"/>
    <w:rsid w:val="000226E8"/>
    <w:rsid w:val="000240BA"/>
    <w:rsid w:val="00024DFB"/>
    <w:rsid w:val="000266F2"/>
    <w:rsid w:val="0002712B"/>
    <w:rsid w:val="000272D5"/>
    <w:rsid w:val="00031CD6"/>
    <w:rsid w:val="00032B5A"/>
    <w:rsid w:val="0003305A"/>
    <w:rsid w:val="00033548"/>
    <w:rsid w:val="00033BBA"/>
    <w:rsid w:val="00033D2B"/>
    <w:rsid w:val="000345E4"/>
    <w:rsid w:val="000349C6"/>
    <w:rsid w:val="0003520C"/>
    <w:rsid w:val="00035B2F"/>
    <w:rsid w:val="00035FAE"/>
    <w:rsid w:val="00036230"/>
    <w:rsid w:val="00040118"/>
    <w:rsid w:val="000406F2"/>
    <w:rsid w:val="00042D68"/>
    <w:rsid w:val="00043552"/>
    <w:rsid w:val="00043E56"/>
    <w:rsid w:val="00044429"/>
    <w:rsid w:val="00044D92"/>
    <w:rsid w:val="000452EB"/>
    <w:rsid w:val="0004548E"/>
    <w:rsid w:val="00046A49"/>
    <w:rsid w:val="00047759"/>
    <w:rsid w:val="00047AA2"/>
    <w:rsid w:val="00050B44"/>
    <w:rsid w:val="00052C13"/>
    <w:rsid w:val="00052CF2"/>
    <w:rsid w:val="000530A6"/>
    <w:rsid w:val="00053303"/>
    <w:rsid w:val="000537D9"/>
    <w:rsid w:val="000543FC"/>
    <w:rsid w:val="00054AF5"/>
    <w:rsid w:val="00054B3F"/>
    <w:rsid w:val="00055280"/>
    <w:rsid w:val="00055E48"/>
    <w:rsid w:val="0005692B"/>
    <w:rsid w:val="000579D7"/>
    <w:rsid w:val="00060CEB"/>
    <w:rsid w:val="00060F95"/>
    <w:rsid w:val="00061643"/>
    <w:rsid w:val="00062470"/>
    <w:rsid w:val="0007083D"/>
    <w:rsid w:val="00072CBC"/>
    <w:rsid w:val="00072CC4"/>
    <w:rsid w:val="0007361C"/>
    <w:rsid w:val="000745F5"/>
    <w:rsid w:val="00074708"/>
    <w:rsid w:val="00074EB2"/>
    <w:rsid w:val="00075ABF"/>
    <w:rsid w:val="0007647E"/>
    <w:rsid w:val="0007767C"/>
    <w:rsid w:val="00077E2A"/>
    <w:rsid w:val="000817F3"/>
    <w:rsid w:val="000825B4"/>
    <w:rsid w:val="00082647"/>
    <w:rsid w:val="00084BC7"/>
    <w:rsid w:val="00085081"/>
    <w:rsid w:val="00085FD6"/>
    <w:rsid w:val="00086931"/>
    <w:rsid w:val="00087B7C"/>
    <w:rsid w:val="00087B9D"/>
    <w:rsid w:val="00087CF4"/>
    <w:rsid w:val="0009014A"/>
    <w:rsid w:val="00090359"/>
    <w:rsid w:val="00090419"/>
    <w:rsid w:val="00090524"/>
    <w:rsid w:val="00090D2B"/>
    <w:rsid w:val="00090DBE"/>
    <w:rsid w:val="000911D0"/>
    <w:rsid w:val="000922D2"/>
    <w:rsid w:val="00093DB6"/>
    <w:rsid w:val="00094789"/>
    <w:rsid w:val="00094972"/>
    <w:rsid w:val="000959B0"/>
    <w:rsid w:val="000965CB"/>
    <w:rsid w:val="000965F4"/>
    <w:rsid w:val="000A0830"/>
    <w:rsid w:val="000A0B31"/>
    <w:rsid w:val="000A1136"/>
    <w:rsid w:val="000A16A0"/>
    <w:rsid w:val="000A2C8B"/>
    <w:rsid w:val="000A2F8B"/>
    <w:rsid w:val="000A498E"/>
    <w:rsid w:val="000A5060"/>
    <w:rsid w:val="000A5FAC"/>
    <w:rsid w:val="000A6266"/>
    <w:rsid w:val="000A6EA4"/>
    <w:rsid w:val="000A73E7"/>
    <w:rsid w:val="000A7781"/>
    <w:rsid w:val="000B078F"/>
    <w:rsid w:val="000B0AC9"/>
    <w:rsid w:val="000B136B"/>
    <w:rsid w:val="000B2DD7"/>
    <w:rsid w:val="000B3315"/>
    <w:rsid w:val="000B3CB9"/>
    <w:rsid w:val="000B4299"/>
    <w:rsid w:val="000B4D4C"/>
    <w:rsid w:val="000C0475"/>
    <w:rsid w:val="000C188F"/>
    <w:rsid w:val="000C1A17"/>
    <w:rsid w:val="000C2C38"/>
    <w:rsid w:val="000C3CEF"/>
    <w:rsid w:val="000C3D49"/>
    <w:rsid w:val="000C46E3"/>
    <w:rsid w:val="000C486C"/>
    <w:rsid w:val="000C56B1"/>
    <w:rsid w:val="000C58B5"/>
    <w:rsid w:val="000C6934"/>
    <w:rsid w:val="000C6C45"/>
    <w:rsid w:val="000C74B2"/>
    <w:rsid w:val="000C7FCB"/>
    <w:rsid w:val="000D1252"/>
    <w:rsid w:val="000D1872"/>
    <w:rsid w:val="000D21E8"/>
    <w:rsid w:val="000D2795"/>
    <w:rsid w:val="000D2A73"/>
    <w:rsid w:val="000D2DFE"/>
    <w:rsid w:val="000D3FB9"/>
    <w:rsid w:val="000D4AAC"/>
    <w:rsid w:val="000D57F0"/>
    <w:rsid w:val="000D6B39"/>
    <w:rsid w:val="000D7D36"/>
    <w:rsid w:val="000E09AA"/>
    <w:rsid w:val="000E15BF"/>
    <w:rsid w:val="000E1806"/>
    <w:rsid w:val="000E205D"/>
    <w:rsid w:val="000E240D"/>
    <w:rsid w:val="000E3453"/>
    <w:rsid w:val="000E39EC"/>
    <w:rsid w:val="000E4CF1"/>
    <w:rsid w:val="000E4E55"/>
    <w:rsid w:val="000E6C00"/>
    <w:rsid w:val="000E7412"/>
    <w:rsid w:val="000E7AAB"/>
    <w:rsid w:val="000F00FD"/>
    <w:rsid w:val="000F0B4B"/>
    <w:rsid w:val="000F373C"/>
    <w:rsid w:val="000F38F0"/>
    <w:rsid w:val="000F5185"/>
    <w:rsid w:val="000F55BA"/>
    <w:rsid w:val="000F714E"/>
    <w:rsid w:val="00100B2D"/>
    <w:rsid w:val="001010B5"/>
    <w:rsid w:val="001020A9"/>
    <w:rsid w:val="00102CD9"/>
    <w:rsid w:val="001034E3"/>
    <w:rsid w:val="0010432E"/>
    <w:rsid w:val="00104D39"/>
    <w:rsid w:val="00104D87"/>
    <w:rsid w:val="00105F37"/>
    <w:rsid w:val="00106DD4"/>
    <w:rsid w:val="00107B70"/>
    <w:rsid w:val="001106BA"/>
    <w:rsid w:val="001109AF"/>
    <w:rsid w:val="00111315"/>
    <w:rsid w:val="00111D4E"/>
    <w:rsid w:val="0011249B"/>
    <w:rsid w:val="0011284B"/>
    <w:rsid w:val="00112AE9"/>
    <w:rsid w:val="00112C51"/>
    <w:rsid w:val="00112E67"/>
    <w:rsid w:val="00113343"/>
    <w:rsid w:val="00113E8A"/>
    <w:rsid w:val="001142D3"/>
    <w:rsid w:val="00115028"/>
    <w:rsid w:val="001154C8"/>
    <w:rsid w:val="00115571"/>
    <w:rsid w:val="00115A83"/>
    <w:rsid w:val="0011672E"/>
    <w:rsid w:val="001172EE"/>
    <w:rsid w:val="00117C99"/>
    <w:rsid w:val="00121576"/>
    <w:rsid w:val="00121E6E"/>
    <w:rsid w:val="00122065"/>
    <w:rsid w:val="001224B9"/>
    <w:rsid w:val="00123154"/>
    <w:rsid w:val="00123C6C"/>
    <w:rsid w:val="00124A3A"/>
    <w:rsid w:val="001252BE"/>
    <w:rsid w:val="00125D18"/>
    <w:rsid w:val="001264E1"/>
    <w:rsid w:val="00127332"/>
    <w:rsid w:val="00127ADB"/>
    <w:rsid w:val="00130B69"/>
    <w:rsid w:val="00131105"/>
    <w:rsid w:val="001326C5"/>
    <w:rsid w:val="00132E3C"/>
    <w:rsid w:val="00133692"/>
    <w:rsid w:val="00133973"/>
    <w:rsid w:val="0013555E"/>
    <w:rsid w:val="0013598B"/>
    <w:rsid w:val="00137BA0"/>
    <w:rsid w:val="001406C3"/>
    <w:rsid w:val="001407CD"/>
    <w:rsid w:val="00141E21"/>
    <w:rsid w:val="00143241"/>
    <w:rsid w:val="00143310"/>
    <w:rsid w:val="00143BF5"/>
    <w:rsid w:val="00144587"/>
    <w:rsid w:val="00144831"/>
    <w:rsid w:val="00144E5D"/>
    <w:rsid w:val="0014520B"/>
    <w:rsid w:val="00145391"/>
    <w:rsid w:val="00145CCD"/>
    <w:rsid w:val="00146C7C"/>
    <w:rsid w:val="00150403"/>
    <w:rsid w:val="00151DD7"/>
    <w:rsid w:val="001522E3"/>
    <w:rsid w:val="001527CA"/>
    <w:rsid w:val="0015288A"/>
    <w:rsid w:val="00152CB7"/>
    <w:rsid w:val="00152F34"/>
    <w:rsid w:val="00153B99"/>
    <w:rsid w:val="00154428"/>
    <w:rsid w:val="00154772"/>
    <w:rsid w:val="001549D1"/>
    <w:rsid w:val="00154A7C"/>
    <w:rsid w:val="00154B6F"/>
    <w:rsid w:val="00155601"/>
    <w:rsid w:val="00156018"/>
    <w:rsid w:val="0015678B"/>
    <w:rsid w:val="001567E6"/>
    <w:rsid w:val="00156BB0"/>
    <w:rsid w:val="00157256"/>
    <w:rsid w:val="0016075D"/>
    <w:rsid w:val="0016111D"/>
    <w:rsid w:val="001622CD"/>
    <w:rsid w:val="00162541"/>
    <w:rsid w:val="001642CF"/>
    <w:rsid w:val="001649F2"/>
    <w:rsid w:val="0016514A"/>
    <w:rsid w:val="00165D50"/>
    <w:rsid w:val="00165DDE"/>
    <w:rsid w:val="00166CEE"/>
    <w:rsid w:val="00167DF2"/>
    <w:rsid w:val="00170205"/>
    <w:rsid w:val="0017102B"/>
    <w:rsid w:val="001722B0"/>
    <w:rsid w:val="0017284A"/>
    <w:rsid w:val="0017295E"/>
    <w:rsid w:val="001729E0"/>
    <w:rsid w:val="00172B36"/>
    <w:rsid w:val="00172CF9"/>
    <w:rsid w:val="00173308"/>
    <w:rsid w:val="00173C2F"/>
    <w:rsid w:val="001742EF"/>
    <w:rsid w:val="00174B3E"/>
    <w:rsid w:val="00174EAC"/>
    <w:rsid w:val="00175294"/>
    <w:rsid w:val="001757DA"/>
    <w:rsid w:val="00175852"/>
    <w:rsid w:val="00176B73"/>
    <w:rsid w:val="001771D9"/>
    <w:rsid w:val="00180835"/>
    <w:rsid w:val="00180874"/>
    <w:rsid w:val="0018346B"/>
    <w:rsid w:val="00184C17"/>
    <w:rsid w:val="00185591"/>
    <w:rsid w:val="001855D5"/>
    <w:rsid w:val="0018618E"/>
    <w:rsid w:val="00186A61"/>
    <w:rsid w:val="0018701A"/>
    <w:rsid w:val="00187166"/>
    <w:rsid w:val="00187AF2"/>
    <w:rsid w:val="00190E64"/>
    <w:rsid w:val="00190FFA"/>
    <w:rsid w:val="0019249D"/>
    <w:rsid w:val="0019392D"/>
    <w:rsid w:val="001943FF"/>
    <w:rsid w:val="00194627"/>
    <w:rsid w:val="001947F6"/>
    <w:rsid w:val="0019483B"/>
    <w:rsid w:val="0019517E"/>
    <w:rsid w:val="00195776"/>
    <w:rsid w:val="00197B22"/>
    <w:rsid w:val="001A0253"/>
    <w:rsid w:val="001A0450"/>
    <w:rsid w:val="001A3F46"/>
    <w:rsid w:val="001A4A3E"/>
    <w:rsid w:val="001A4B6B"/>
    <w:rsid w:val="001A4DDC"/>
    <w:rsid w:val="001A51A2"/>
    <w:rsid w:val="001A52DF"/>
    <w:rsid w:val="001A5637"/>
    <w:rsid w:val="001A6419"/>
    <w:rsid w:val="001A64C6"/>
    <w:rsid w:val="001A7524"/>
    <w:rsid w:val="001A7E74"/>
    <w:rsid w:val="001B08CF"/>
    <w:rsid w:val="001B0D87"/>
    <w:rsid w:val="001B2869"/>
    <w:rsid w:val="001B2D41"/>
    <w:rsid w:val="001B31DE"/>
    <w:rsid w:val="001B427C"/>
    <w:rsid w:val="001B4614"/>
    <w:rsid w:val="001B48B2"/>
    <w:rsid w:val="001B51CA"/>
    <w:rsid w:val="001B52CA"/>
    <w:rsid w:val="001B6C3F"/>
    <w:rsid w:val="001B7539"/>
    <w:rsid w:val="001C029A"/>
    <w:rsid w:val="001C032F"/>
    <w:rsid w:val="001C0423"/>
    <w:rsid w:val="001C0F2B"/>
    <w:rsid w:val="001C23A4"/>
    <w:rsid w:val="001C3AE6"/>
    <w:rsid w:val="001C41B7"/>
    <w:rsid w:val="001C4C35"/>
    <w:rsid w:val="001C6592"/>
    <w:rsid w:val="001C6C3C"/>
    <w:rsid w:val="001C7E8F"/>
    <w:rsid w:val="001D162A"/>
    <w:rsid w:val="001D2458"/>
    <w:rsid w:val="001D37EE"/>
    <w:rsid w:val="001D4613"/>
    <w:rsid w:val="001D4F54"/>
    <w:rsid w:val="001D57E0"/>
    <w:rsid w:val="001D5ACD"/>
    <w:rsid w:val="001D5D50"/>
    <w:rsid w:val="001D71C0"/>
    <w:rsid w:val="001D76A2"/>
    <w:rsid w:val="001D7E64"/>
    <w:rsid w:val="001E0D1A"/>
    <w:rsid w:val="001E1C15"/>
    <w:rsid w:val="001E1F7C"/>
    <w:rsid w:val="001E2158"/>
    <w:rsid w:val="001E269F"/>
    <w:rsid w:val="001E3766"/>
    <w:rsid w:val="001E3840"/>
    <w:rsid w:val="001E3B22"/>
    <w:rsid w:val="001E4294"/>
    <w:rsid w:val="001E430B"/>
    <w:rsid w:val="001E4D58"/>
    <w:rsid w:val="001E5363"/>
    <w:rsid w:val="001E548D"/>
    <w:rsid w:val="001E59DC"/>
    <w:rsid w:val="001E5FEE"/>
    <w:rsid w:val="001E636F"/>
    <w:rsid w:val="001E6A4E"/>
    <w:rsid w:val="001E6E31"/>
    <w:rsid w:val="001E6FF2"/>
    <w:rsid w:val="001E7101"/>
    <w:rsid w:val="001E7622"/>
    <w:rsid w:val="001E7733"/>
    <w:rsid w:val="001F0280"/>
    <w:rsid w:val="001F097A"/>
    <w:rsid w:val="001F0BF7"/>
    <w:rsid w:val="001F0F9D"/>
    <w:rsid w:val="001F1514"/>
    <w:rsid w:val="001F1ACA"/>
    <w:rsid w:val="001F382F"/>
    <w:rsid w:val="001F389C"/>
    <w:rsid w:val="001F46F5"/>
    <w:rsid w:val="001F5678"/>
    <w:rsid w:val="001F64BE"/>
    <w:rsid w:val="001F738C"/>
    <w:rsid w:val="00201513"/>
    <w:rsid w:val="00201D07"/>
    <w:rsid w:val="00202BE4"/>
    <w:rsid w:val="00202E03"/>
    <w:rsid w:val="00203342"/>
    <w:rsid w:val="0020350B"/>
    <w:rsid w:val="00203951"/>
    <w:rsid w:val="00206CFE"/>
    <w:rsid w:val="00206E57"/>
    <w:rsid w:val="00206EC7"/>
    <w:rsid w:val="00207F94"/>
    <w:rsid w:val="002106A7"/>
    <w:rsid w:val="00210716"/>
    <w:rsid w:val="00210F1A"/>
    <w:rsid w:val="002128E4"/>
    <w:rsid w:val="00212FBA"/>
    <w:rsid w:val="00214AE8"/>
    <w:rsid w:val="00214D3C"/>
    <w:rsid w:val="00215159"/>
    <w:rsid w:val="002151ED"/>
    <w:rsid w:val="00220B0C"/>
    <w:rsid w:val="00220C78"/>
    <w:rsid w:val="00220D51"/>
    <w:rsid w:val="00220E0C"/>
    <w:rsid w:val="00220F3D"/>
    <w:rsid w:val="00220F65"/>
    <w:rsid w:val="0022178D"/>
    <w:rsid w:val="00221DA6"/>
    <w:rsid w:val="00222568"/>
    <w:rsid w:val="00222818"/>
    <w:rsid w:val="0022343D"/>
    <w:rsid w:val="00224E63"/>
    <w:rsid w:val="00224F9F"/>
    <w:rsid w:val="00226E50"/>
    <w:rsid w:val="0022732D"/>
    <w:rsid w:val="00227C3E"/>
    <w:rsid w:val="00230F67"/>
    <w:rsid w:val="00231730"/>
    <w:rsid w:val="00232338"/>
    <w:rsid w:val="00232CF2"/>
    <w:rsid w:val="002342BD"/>
    <w:rsid w:val="00235726"/>
    <w:rsid w:val="0023648C"/>
    <w:rsid w:val="00237BC3"/>
    <w:rsid w:val="00237D20"/>
    <w:rsid w:val="00240148"/>
    <w:rsid w:val="002404EA"/>
    <w:rsid w:val="002412E1"/>
    <w:rsid w:val="002412ED"/>
    <w:rsid w:val="00241A62"/>
    <w:rsid w:val="00242C0E"/>
    <w:rsid w:val="00245288"/>
    <w:rsid w:val="002457D4"/>
    <w:rsid w:val="00245B02"/>
    <w:rsid w:val="002463CF"/>
    <w:rsid w:val="0024685F"/>
    <w:rsid w:val="002475A6"/>
    <w:rsid w:val="00247AE1"/>
    <w:rsid w:val="00247E11"/>
    <w:rsid w:val="00251014"/>
    <w:rsid w:val="002523F4"/>
    <w:rsid w:val="00255032"/>
    <w:rsid w:val="00255785"/>
    <w:rsid w:val="0025647C"/>
    <w:rsid w:val="00256CC5"/>
    <w:rsid w:val="0025784F"/>
    <w:rsid w:val="0026075A"/>
    <w:rsid w:val="0026077E"/>
    <w:rsid w:val="00262601"/>
    <w:rsid w:val="00262E7C"/>
    <w:rsid w:val="00263BBD"/>
    <w:rsid w:val="00264FB6"/>
    <w:rsid w:val="002654B0"/>
    <w:rsid w:val="00266448"/>
    <w:rsid w:val="00266C38"/>
    <w:rsid w:val="00267087"/>
    <w:rsid w:val="002674B6"/>
    <w:rsid w:val="00270C4E"/>
    <w:rsid w:val="00270C80"/>
    <w:rsid w:val="00271563"/>
    <w:rsid w:val="0027191C"/>
    <w:rsid w:val="00271D02"/>
    <w:rsid w:val="002722FF"/>
    <w:rsid w:val="002732B0"/>
    <w:rsid w:val="00273B00"/>
    <w:rsid w:val="002745DE"/>
    <w:rsid w:val="00274A42"/>
    <w:rsid w:val="00275419"/>
    <w:rsid w:val="00276EBD"/>
    <w:rsid w:val="00277ED8"/>
    <w:rsid w:val="002802BC"/>
    <w:rsid w:val="00280571"/>
    <w:rsid w:val="002807CC"/>
    <w:rsid w:val="00281CFE"/>
    <w:rsid w:val="00282989"/>
    <w:rsid w:val="00283352"/>
    <w:rsid w:val="00283913"/>
    <w:rsid w:val="00283A68"/>
    <w:rsid w:val="00284EF7"/>
    <w:rsid w:val="00285882"/>
    <w:rsid w:val="00286371"/>
    <w:rsid w:val="00286627"/>
    <w:rsid w:val="002912A1"/>
    <w:rsid w:val="0029178C"/>
    <w:rsid w:val="00291CDC"/>
    <w:rsid w:val="002920C4"/>
    <w:rsid w:val="002930EE"/>
    <w:rsid w:val="002933E2"/>
    <w:rsid w:val="00294084"/>
    <w:rsid w:val="002942D8"/>
    <w:rsid w:val="002957F3"/>
    <w:rsid w:val="002963DA"/>
    <w:rsid w:val="00296793"/>
    <w:rsid w:val="0029736B"/>
    <w:rsid w:val="00297A39"/>
    <w:rsid w:val="002A0829"/>
    <w:rsid w:val="002A0C03"/>
    <w:rsid w:val="002A2047"/>
    <w:rsid w:val="002A27F2"/>
    <w:rsid w:val="002A2FAB"/>
    <w:rsid w:val="002A4729"/>
    <w:rsid w:val="002A4DA2"/>
    <w:rsid w:val="002A5835"/>
    <w:rsid w:val="002A5C1D"/>
    <w:rsid w:val="002A5F4F"/>
    <w:rsid w:val="002A68AD"/>
    <w:rsid w:val="002B003A"/>
    <w:rsid w:val="002B18DB"/>
    <w:rsid w:val="002B18E3"/>
    <w:rsid w:val="002B26ED"/>
    <w:rsid w:val="002B2C13"/>
    <w:rsid w:val="002B36F9"/>
    <w:rsid w:val="002B425F"/>
    <w:rsid w:val="002B4589"/>
    <w:rsid w:val="002B5950"/>
    <w:rsid w:val="002B680A"/>
    <w:rsid w:val="002B6A47"/>
    <w:rsid w:val="002B7FD6"/>
    <w:rsid w:val="002C06D6"/>
    <w:rsid w:val="002C0895"/>
    <w:rsid w:val="002C0A7F"/>
    <w:rsid w:val="002C11FB"/>
    <w:rsid w:val="002C1318"/>
    <w:rsid w:val="002C17BB"/>
    <w:rsid w:val="002C1CEE"/>
    <w:rsid w:val="002C27E1"/>
    <w:rsid w:val="002C322F"/>
    <w:rsid w:val="002C4773"/>
    <w:rsid w:val="002C4D7B"/>
    <w:rsid w:val="002C560F"/>
    <w:rsid w:val="002C65D3"/>
    <w:rsid w:val="002C6A9F"/>
    <w:rsid w:val="002D0C92"/>
    <w:rsid w:val="002D30BF"/>
    <w:rsid w:val="002D4517"/>
    <w:rsid w:val="002D4A9C"/>
    <w:rsid w:val="002D5897"/>
    <w:rsid w:val="002D5AF6"/>
    <w:rsid w:val="002D5D9E"/>
    <w:rsid w:val="002D6335"/>
    <w:rsid w:val="002D6B98"/>
    <w:rsid w:val="002D7645"/>
    <w:rsid w:val="002D7F81"/>
    <w:rsid w:val="002E04F0"/>
    <w:rsid w:val="002E07AF"/>
    <w:rsid w:val="002E0C50"/>
    <w:rsid w:val="002E1136"/>
    <w:rsid w:val="002E18CE"/>
    <w:rsid w:val="002E20F9"/>
    <w:rsid w:val="002E21D4"/>
    <w:rsid w:val="002E23F2"/>
    <w:rsid w:val="002E25AC"/>
    <w:rsid w:val="002E276A"/>
    <w:rsid w:val="002E2AD1"/>
    <w:rsid w:val="002E36FB"/>
    <w:rsid w:val="002E4593"/>
    <w:rsid w:val="002E4D71"/>
    <w:rsid w:val="002E5B08"/>
    <w:rsid w:val="002E5F45"/>
    <w:rsid w:val="002E5FC6"/>
    <w:rsid w:val="002E61DD"/>
    <w:rsid w:val="002E6B32"/>
    <w:rsid w:val="002E701C"/>
    <w:rsid w:val="002E7475"/>
    <w:rsid w:val="002E78BE"/>
    <w:rsid w:val="002E797E"/>
    <w:rsid w:val="002F1717"/>
    <w:rsid w:val="002F1838"/>
    <w:rsid w:val="002F1B57"/>
    <w:rsid w:val="002F23F4"/>
    <w:rsid w:val="002F3974"/>
    <w:rsid w:val="002F4013"/>
    <w:rsid w:val="002F58C9"/>
    <w:rsid w:val="002F6C64"/>
    <w:rsid w:val="002F6C9D"/>
    <w:rsid w:val="002F799A"/>
    <w:rsid w:val="003012A9"/>
    <w:rsid w:val="003022FA"/>
    <w:rsid w:val="00302814"/>
    <w:rsid w:val="00302B5B"/>
    <w:rsid w:val="003038CB"/>
    <w:rsid w:val="00304A48"/>
    <w:rsid w:val="00305183"/>
    <w:rsid w:val="0030533B"/>
    <w:rsid w:val="003063AC"/>
    <w:rsid w:val="0030652F"/>
    <w:rsid w:val="0030659D"/>
    <w:rsid w:val="00306652"/>
    <w:rsid w:val="003075CF"/>
    <w:rsid w:val="0030776E"/>
    <w:rsid w:val="00307838"/>
    <w:rsid w:val="0031050A"/>
    <w:rsid w:val="00310638"/>
    <w:rsid w:val="003109A0"/>
    <w:rsid w:val="00310AC5"/>
    <w:rsid w:val="00312270"/>
    <w:rsid w:val="00312865"/>
    <w:rsid w:val="00313034"/>
    <w:rsid w:val="00313310"/>
    <w:rsid w:val="00313DC9"/>
    <w:rsid w:val="0031551A"/>
    <w:rsid w:val="003166A2"/>
    <w:rsid w:val="003171A4"/>
    <w:rsid w:val="003172CE"/>
    <w:rsid w:val="003175E0"/>
    <w:rsid w:val="00320FA8"/>
    <w:rsid w:val="003261E3"/>
    <w:rsid w:val="00326CAF"/>
    <w:rsid w:val="00327469"/>
    <w:rsid w:val="0033145B"/>
    <w:rsid w:val="003320D0"/>
    <w:rsid w:val="00333E1D"/>
    <w:rsid w:val="00335561"/>
    <w:rsid w:val="0033566A"/>
    <w:rsid w:val="00335A1E"/>
    <w:rsid w:val="0033694C"/>
    <w:rsid w:val="00337164"/>
    <w:rsid w:val="003372A7"/>
    <w:rsid w:val="00340F27"/>
    <w:rsid w:val="00341069"/>
    <w:rsid w:val="003426F3"/>
    <w:rsid w:val="003429E1"/>
    <w:rsid w:val="00342FDA"/>
    <w:rsid w:val="00347B5F"/>
    <w:rsid w:val="00347ED0"/>
    <w:rsid w:val="003508E6"/>
    <w:rsid w:val="0035094F"/>
    <w:rsid w:val="003515F8"/>
    <w:rsid w:val="00352A21"/>
    <w:rsid w:val="00353243"/>
    <w:rsid w:val="00353EDB"/>
    <w:rsid w:val="003562BC"/>
    <w:rsid w:val="0035658D"/>
    <w:rsid w:val="003565D4"/>
    <w:rsid w:val="00357B76"/>
    <w:rsid w:val="00357CD0"/>
    <w:rsid w:val="00361316"/>
    <w:rsid w:val="003614BF"/>
    <w:rsid w:val="00361B89"/>
    <w:rsid w:val="00361CDB"/>
    <w:rsid w:val="00361F7B"/>
    <w:rsid w:val="003620FE"/>
    <w:rsid w:val="003627A8"/>
    <w:rsid w:val="00363440"/>
    <w:rsid w:val="00363A40"/>
    <w:rsid w:val="00363FC4"/>
    <w:rsid w:val="0036498E"/>
    <w:rsid w:val="00364E58"/>
    <w:rsid w:val="00366B7B"/>
    <w:rsid w:val="00370114"/>
    <w:rsid w:val="0037019F"/>
    <w:rsid w:val="003706E1"/>
    <w:rsid w:val="00371026"/>
    <w:rsid w:val="00371629"/>
    <w:rsid w:val="00371DB0"/>
    <w:rsid w:val="003722FB"/>
    <w:rsid w:val="003723A2"/>
    <w:rsid w:val="00372E3C"/>
    <w:rsid w:val="0037443C"/>
    <w:rsid w:val="00374DF4"/>
    <w:rsid w:val="00374DF6"/>
    <w:rsid w:val="00376A86"/>
    <w:rsid w:val="00377297"/>
    <w:rsid w:val="003779B5"/>
    <w:rsid w:val="00377CD6"/>
    <w:rsid w:val="00381B65"/>
    <w:rsid w:val="00381CE9"/>
    <w:rsid w:val="0038450B"/>
    <w:rsid w:val="003846ED"/>
    <w:rsid w:val="003858B7"/>
    <w:rsid w:val="0038595A"/>
    <w:rsid w:val="00385970"/>
    <w:rsid w:val="00385BCF"/>
    <w:rsid w:val="00386365"/>
    <w:rsid w:val="003870F5"/>
    <w:rsid w:val="0038791C"/>
    <w:rsid w:val="00387A56"/>
    <w:rsid w:val="003903C0"/>
    <w:rsid w:val="00390B3A"/>
    <w:rsid w:val="0039235A"/>
    <w:rsid w:val="0039240F"/>
    <w:rsid w:val="00392D1D"/>
    <w:rsid w:val="00393304"/>
    <w:rsid w:val="003939C1"/>
    <w:rsid w:val="00394868"/>
    <w:rsid w:val="00394A94"/>
    <w:rsid w:val="00394E03"/>
    <w:rsid w:val="003953AF"/>
    <w:rsid w:val="0039558F"/>
    <w:rsid w:val="003966FB"/>
    <w:rsid w:val="003968A0"/>
    <w:rsid w:val="00396D94"/>
    <w:rsid w:val="003A09EE"/>
    <w:rsid w:val="003A1231"/>
    <w:rsid w:val="003A24A1"/>
    <w:rsid w:val="003A2FF8"/>
    <w:rsid w:val="003A3210"/>
    <w:rsid w:val="003A3A15"/>
    <w:rsid w:val="003A3CE9"/>
    <w:rsid w:val="003A4955"/>
    <w:rsid w:val="003A4FA3"/>
    <w:rsid w:val="003A6225"/>
    <w:rsid w:val="003A6234"/>
    <w:rsid w:val="003A6677"/>
    <w:rsid w:val="003A67F0"/>
    <w:rsid w:val="003B0553"/>
    <w:rsid w:val="003B0CD6"/>
    <w:rsid w:val="003B1061"/>
    <w:rsid w:val="003B163E"/>
    <w:rsid w:val="003B40DA"/>
    <w:rsid w:val="003B46E2"/>
    <w:rsid w:val="003B4879"/>
    <w:rsid w:val="003B561C"/>
    <w:rsid w:val="003B72CD"/>
    <w:rsid w:val="003B7F41"/>
    <w:rsid w:val="003C04B9"/>
    <w:rsid w:val="003C090B"/>
    <w:rsid w:val="003C152E"/>
    <w:rsid w:val="003C1582"/>
    <w:rsid w:val="003C2BAC"/>
    <w:rsid w:val="003C2C10"/>
    <w:rsid w:val="003C3591"/>
    <w:rsid w:val="003C3825"/>
    <w:rsid w:val="003C3CFE"/>
    <w:rsid w:val="003C406D"/>
    <w:rsid w:val="003C5358"/>
    <w:rsid w:val="003C5810"/>
    <w:rsid w:val="003C5CAA"/>
    <w:rsid w:val="003C642A"/>
    <w:rsid w:val="003C656C"/>
    <w:rsid w:val="003C7429"/>
    <w:rsid w:val="003C776B"/>
    <w:rsid w:val="003D1EDF"/>
    <w:rsid w:val="003D276A"/>
    <w:rsid w:val="003D32A5"/>
    <w:rsid w:val="003D3495"/>
    <w:rsid w:val="003D386C"/>
    <w:rsid w:val="003D55F5"/>
    <w:rsid w:val="003D5A34"/>
    <w:rsid w:val="003D6282"/>
    <w:rsid w:val="003D62E9"/>
    <w:rsid w:val="003D7080"/>
    <w:rsid w:val="003D719E"/>
    <w:rsid w:val="003D7A20"/>
    <w:rsid w:val="003E0A04"/>
    <w:rsid w:val="003E1366"/>
    <w:rsid w:val="003E1D99"/>
    <w:rsid w:val="003E2D48"/>
    <w:rsid w:val="003E33C6"/>
    <w:rsid w:val="003E3483"/>
    <w:rsid w:val="003E361A"/>
    <w:rsid w:val="003E38E4"/>
    <w:rsid w:val="003E3A4E"/>
    <w:rsid w:val="003E4015"/>
    <w:rsid w:val="003E6909"/>
    <w:rsid w:val="003E705A"/>
    <w:rsid w:val="003E7471"/>
    <w:rsid w:val="003E7826"/>
    <w:rsid w:val="003E7FD0"/>
    <w:rsid w:val="003F0058"/>
    <w:rsid w:val="003F04C4"/>
    <w:rsid w:val="003F1722"/>
    <w:rsid w:val="003F178B"/>
    <w:rsid w:val="003F1CA5"/>
    <w:rsid w:val="003F2552"/>
    <w:rsid w:val="003F2988"/>
    <w:rsid w:val="003F2AFE"/>
    <w:rsid w:val="003F2C90"/>
    <w:rsid w:val="003F2CA7"/>
    <w:rsid w:val="003F45FB"/>
    <w:rsid w:val="003F6325"/>
    <w:rsid w:val="003F6682"/>
    <w:rsid w:val="003F7100"/>
    <w:rsid w:val="003F7516"/>
    <w:rsid w:val="00400BA0"/>
    <w:rsid w:val="00400FA3"/>
    <w:rsid w:val="00402440"/>
    <w:rsid w:val="00402E64"/>
    <w:rsid w:val="00403448"/>
    <w:rsid w:val="00403957"/>
    <w:rsid w:val="004040D2"/>
    <w:rsid w:val="004047C0"/>
    <w:rsid w:val="00404C38"/>
    <w:rsid w:val="00404D57"/>
    <w:rsid w:val="0040697C"/>
    <w:rsid w:val="004078FE"/>
    <w:rsid w:val="00410284"/>
    <w:rsid w:val="00410F3C"/>
    <w:rsid w:val="004115C5"/>
    <w:rsid w:val="00411E46"/>
    <w:rsid w:val="00414CEC"/>
    <w:rsid w:val="00415CB2"/>
    <w:rsid w:val="004165AC"/>
    <w:rsid w:val="00417123"/>
    <w:rsid w:val="0042050C"/>
    <w:rsid w:val="00422430"/>
    <w:rsid w:val="00422502"/>
    <w:rsid w:val="004226E1"/>
    <w:rsid w:val="00422A29"/>
    <w:rsid w:val="00422F23"/>
    <w:rsid w:val="004232D4"/>
    <w:rsid w:val="004235E8"/>
    <w:rsid w:val="00423992"/>
    <w:rsid w:val="00424312"/>
    <w:rsid w:val="00424912"/>
    <w:rsid w:val="004251AE"/>
    <w:rsid w:val="00425914"/>
    <w:rsid w:val="004264B2"/>
    <w:rsid w:val="00426738"/>
    <w:rsid w:val="00426974"/>
    <w:rsid w:val="00430EB1"/>
    <w:rsid w:val="0043141A"/>
    <w:rsid w:val="00431425"/>
    <w:rsid w:val="00434300"/>
    <w:rsid w:val="00434402"/>
    <w:rsid w:val="00434E43"/>
    <w:rsid w:val="00435872"/>
    <w:rsid w:val="00435B48"/>
    <w:rsid w:val="004403C6"/>
    <w:rsid w:val="00440FA6"/>
    <w:rsid w:val="004428D9"/>
    <w:rsid w:val="004431CB"/>
    <w:rsid w:val="0044341B"/>
    <w:rsid w:val="004434D9"/>
    <w:rsid w:val="00443A62"/>
    <w:rsid w:val="00443CA2"/>
    <w:rsid w:val="004445AD"/>
    <w:rsid w:val="00444B8D"/>
    <w:rsid w:val="00444F35"/>
    <w:rsid w:val="00445281"/>
    <w:rsid w:val="0044581D"/>
    <w:rsid w:val="00445C7B"/>
    <w:rsid w:val="004462AB"/>
    <w:rsid w:val="004468A3"/>
    <w:rsid w:val="00446926"/>
    <w:rsid w:val="00446BCD"/>
    <w:rsid w:val="004475D9"/>
    <w:rsid w:val="004476FC"/>
    <w:rsid w:val="004478BC"/>
    <w:rsid w:val="004500AB"/>
    <w:rsid w:val="0045017D"/>
    <w:rsid w:val="004504FE"/>
    <w:rsid w:val="0045052D"/>
    <w:rsid w:val="00450E63"/>
    <w:rsid w:val="00450F90"/>
    <w:rsid w:val="00451876"/>
    <w:rsid w:val="004525D7"/>
    <w:rsid w:val="004541E9"/>
    <w:rsid w:val="004555B5"/>
    <w:rsid w:val="00455C07"/>
    <w:rsid w:val="004562AE"/>
    <w:rsid w:val="00456734"/>
    <w:rsid w:val="00456828"/>
    <w:rsid w:val="00456F3D"/>
    <w:rsid w:val="00456FEF"/>
    <w:rsid w:val="00457254"/>
    <w:rsid w:val="00457D4D"/>
    <w:rsid w:val="00460339"/>
    <w:rsid w:val="00460B43"/>
    <w:rsid w:val="0046245D"/>
    <w:rsid w:val="00462753"/>
    <w:rsid w:val="00462B4D"/>
    <w:rsid w:val="00462DB9"/>
    <w:rsid w:val="00463092"/>
    <w:rsid w:val="0046361B"/>
    <w:rsid w:val="00463D49"/>
    <w:rsid w:val="004642FC"/>
    <w:rsid w:val="00464AA3"/>
    <w:rsid w:val="00464AC8"/>
    <w:rsid w:val="004650F8"/>
    <w:rsid w:val="00467424"/>
    <w:rsid w:val="004676A0"/>
    <w:rsid w:val="004719B0"/>
    <w:rsid w:val="0047361E"/>
    <w:rsid w:val="00474085"/>
    <w:rsid w:val="00474401"/>
    <w:rsid w:val="00474BE0"/>
    <w:rsid w:val="00474D79"/>
    <w:rsid w:val="00475E30"/>
    <w:rsid w:val="00476CE2"/>
    <w:rsid w:val="004776EE"/>
    <w:rsid w:val="00477803"/>
    <w:rsid w:val="00477FCA"/>
    <w:rsid w:val="0048171C"/>
    <w:rsid w:val="00481893"/>
    <w:rsid w:val="004818B3"/>
    <w:rsid w:val="00481AB1"/>
    <w:rsid w:val="004830C6"/>
    <w:rsid w:val="0048404F"/>
    <w:rsid w:val="0048439B"/>
    <w:rsid w:val="00484B82"/>
    <w:rsid w:val="004858BB"/>
    <w:rsid w:val="00485F49"/>
    <w:rsid w:val="004877C9"/>
    <w:rsid w:val="00491EF9"/>
    <w:rsid w:val="004941C6"/>
    <w:rsid w:val="00494680"/>
    <w:rsid w:val="00495518"/>
    <w:rsid w:val="004957F7"/>
    <w:rsid w:val="0049682A"/>
    <w:rsid w:val="004A02D7"/>
    <w:rsid w:val="004A0556"/>
    <w:rsid w:val="004A10FC"/>
    <w:rsid w:val="004A18A5"/>
    <w:rsid w:val="004A1A8A"/>
    <w:rsid w:val="004A1DE0"/>
    <w:rsid w:val="004A2BA2"/>
    <w:rsid w:val="004A33B8"/>
    <w:rsid w:val="004A3496"/>
    <w:rsid w:val="004A37C7"/>
    <w:rsid w:val="004A39E2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1663"/>
    <w:rsid w:val="004B3D32"/>
    <w:rsid w:val="004B4087"/>
    <w:rsid w:val="004B42AF"/>
    <w:rsid w:val="004B4D4C"/>
    <w:rsid w:val="004B6BF8"/>
    <w:rsid w:val="004B797F"/>
    <w:rsid w:val="004B7A39"/>
    <w:rsid w:val="004C016F"/>
    <w:rsid w:val="004C0423"/>
    <w:rsid w:val="004C0CF1"/>
    <w:rsid w:val="004C1B9E"/>
    <w:rsid w:val="004C1D54"/>
    <w:rsid w:val="004C1E61"/>
    <w:rsid w:val="004C5196"/>
    <w:rsid w:val="004C5B3B"/>
    <w:rsid w:val="004C6B86"/>
    <w:rsid w:val="004D0118"/>
    <w:rsid w:val="004D02B0"/>
    <w:rsid w:val="004D02CB"/>
    <w:rsid w:val="004D17AF"/>
    <w:rsid w:val="004D1A72"/>
    <w:rsid w:val="004D1B8F"/>
    <w:rsid w:val="004D244B"/>
    <w:rsid w:val="004D2AB6"/>
    <w:rsid w:val="004D3673"/>
    <w:rsid w:val="004D3D44"/>
    <w:rsid w:val="004D403B"/>
    <w:rsid w:val="004D4261"/>
    <w:rsid w:val="004D4771"/>
    <w:rsid w:val="004D488E"/>
    <w:rsid w:val="004D4977"/>
    <w:rsid w:val="004D5359"/>
    <w:rsid w:val="004D6D7E"/>
    <w:rsid w:val="004D7497"/>
    <w:rsid w:val="004D7A88"/>
    <w:rsid w:val="004E0204"/>
    <w:rsid w:val="004E02B4"/>
    <w:rsid w:val="004E0ADF"/>
    <w:rsid w:val="004E110E"/>
    <w:rsid w:val="004E5A4E"/>
    <w:rsid w:val="004E5CF7"/>
    <w:rsid w:val="004E61D4"/>
    <w:rsid w:val="004E6414"/>
    <w:rsid w:val="004E7091"/>
    <w:rsid w:val="004F0CD3"/>
    <w:rsid w:val="004F1789"/>
    <w:rsid w:val="004F25B2"/>
    <w:rsid w:val="004F2D07"/>
    <w:rsid w:val="004F3502"/>
    <w:rsid w:val="004F4505"/>
    <w:rsid w:val="004F52DE"/>
    <w:rsid w:val="004F57F2"/>
    <w:rsid w:val="004F5FFF"/>
    <w:rsid w:val="004F6753"/>
    <w:rsid w:val="004F75BF"/>
    <w:rsid w:val="004F7DDA"/>
    <w:rsid w:val="00500639"/>
    <w:rsid w:val="0050077E"/>
    <w:rsid w:val="0050245C"/>
    <w:rsid w:val="00502543"/>
    <w:rsid w:val="0050384A"/>
    <w:rsid w:val="00503ED1"/>
    <w:rsid w:val="00504B01"/>
    <w:rsid w:val="00504D92"/>
    <w:rsid w:val="00505498"/>
    <w:rsid w:val="00505C9A"/>
    <w:rsid w:val="0050663F"/>
    <w:rsid w:val="00507ED3"/>
    <w:rsid w:val="005102F1"/>
    <w:rsid w:val="0051049B"/>
    <w:rsid w:val="00510629"/>
    <w:rsid w:val="00510E19"/>
    <w:rsid w:val="005115CE"/>
    <w:rsid w:val="00511EFD"/>
    <w:rsid w:val="0051292C"/>
    <w:rsid w:val="0051334A"/>
    <w:rsid w:val="00513EEB"/>
    <w:rsid w:val="0051559D"/>
    <w:rsid w:val="005155E0"/>
    <w:rsid w:val="00515A9B"/>
    <w:rsid w:val="00515F0E"/>
    <w:rsid w:val="005162B6"/>
    <w:rsid w:val="005168CB"/>
    <w:rsid w:val="00516AF5"/>
    <w:rsid w:val="005200CF"/>
    <w:rsid w:val="0052029F"/>
    <w:rsid w:val="005206B2"/>
    <w:rsid w:val="00521E89"/>
    <w:rsid w:val="00522549"/>
    <w:rsid w:val="005230F6"/>
    <w:rsid w:val="0052338D"/>
    <w:rsid w:val="00523FEF"/>
    <w:rsid w:val="0052422A"/>
    <w:rsid w:val="00524445"/>
    <w:rsid w:val="0052481E"/>
    <w:rsid w:val="00525D2D"/>
    <w:rsid w:val="00525F53"/>
    <w:rsid w:val="005263B1"/>
    <w:rsid w:val="00526919"/>
    <w:rsid w:val="00527FB9"/>
    <w:rsid w:val="00530A41"/>
    <w:rsid w:val="00530A6B"/>
    <w:rsid w:val="005316C8"/>
    <w:rsid w:val="00532CCD"/>
    <w:rsid w:val="0053332D"/>
    <w:rsid w:val="0053372A"/>
    <w:rsid w:val="005337F5"/>
    <w:rsid w:val="005340B2"/>
    <w:rsid w:val="00537680"/>
    <w:rsid w:val="005411D7"/>
    <w:rsid w:val="00541547"/>
    <w:rsid w:val="00541A26"/>
    <w:rsid w:val="0054277A"/>
    <w:rsid w:val="005464F5"/>
    <w:rsid w:val="00547193"/>
    <w:rsid w:val="0055102F"/>
    <w:rsid w:val="00551147"/>
    <w:rsid w:val="00551CBA"/>
    <w:rsid w:val="005534D0"/>
    <w:rsid w:val="0055548D"/>
    <w:rsid w:val="00556374"/>
    <w:rsid w:val="00556EC1"/>
    <w:rsid w:val="005616AB"/>
    <w:rsid w:val="0056267A"/>
    <w:rsid w:val="00563D68"/>
    <w:rsid w:val="00564847"/>
    <w:rsid w:val="00565230"/>
    <w:rsid w:val="00565848"/>
    <w:rsid w:val="00565DB3"/>
    <w:rsid w:val="005663A9"/>
    <w:rsid w:val="00566FBB"/>
    <w:rsid w:val="0056783A"/>
    <w:rsid w:val="00570C79"/>
    <w:rsid w:val="0057167B"/>
    <w:rsid w:val="00571F12"/>
    <w:rsid w:val="00572061"/>
    <w:rsid w:val="005721D4"/>
    <w:rsid w:val="005730B1"/>
    <w:rsid w:val="00573CFD"/>
    <w:rsid w:val="005745CA"/>
    <w:rsid w:val="00574BDE"/>
    <w:rsid w:val="00574C12"/>
    <w:rsid w:val="00581F25"/>
    <w:rsid w:val="005822C1"/>
    <w:rsid w:val="005825DA"/>
    <w:rsid w:val="00585D2B"/>
    <w:rsid w:val="00585FD3"/>
    <w:rsid w:val="00586722"/>
    <w:rsid w:val="00586CBA"/>
    <w:rsid w:val="00586E0D"/>
    <w:rsid w:val="00587CCB"/>
    <w:rsid w:val="0059029C"/>
    <w:rsid w:val="005903AB"/>
    <w:rsid w:val="00590B02"/>
    <w:rsid w:val="0059157A"/>
    <w:rsid w:val="005916BC"/>
    <w:rsid w:val="0059380E"/>
    <w:rsid w:val="00593FE4"/>
    <w:rsid w:val="00594526"/>
    <w:rsid w:val="00594DB0"/>
    <w:rsid w:val="00594F23"/>
    <w:rsid w:val="00594F42"/>
    <w:rsid w:val="00596215"/>
    <w:rsid w:val="005963AA"/>
    <w:rsid w:val="00596B68"/>
    <w:rsid w:val="0059701B"/>
    <w:rsid w:val="005A00CF"/>
    <w:rsid w:val="005A01B1"/>
    <w:rsid w:val="005A0289"/>
    <w:rsid w:val="005A041E"/>
    <w:rsid w:val="005A058F"/>
    <w:rsid w:val="005A1696"/>
    <w:rsid w:val="005A1A65"/>
    <w:rsid w:val="005A2C33"/>
    <w:rsid w:val="005A3901"/>
    <w:rsid w:val="005A46A8"/>
    <w:rsid w:val="005A4764"/>
    <w:rsid w:val="005A5537"/>
    <w:rsid w:val="005A5D33"/>
    <w:rsid w:val="005A6815"/>
    <w:rsid w:val="005B12D5"/>
    <w:rsid w:val="005B1EFB"/>
    <w:rsid w:val="005B21C5"/>
    <w:rsid w:val="005B2AA9"/>
    <w:rsid w:val="005B3BDB"/>
    <w:rsid w:val="005B3D31"/>
    <w:rsid w:val="005B4D49"/>
    <w:rsid w:val="005B55BF"/>
    <w:rsid w:val="005B5988"/>
    <w:rsid w:val="005B5C6F"/>
    <w:rsid w:val="005B6778"/>
    <w:rsid w:val="005C0110"/>
    <w:rsid w:val="005C20D3"/>
    <w:rsid w:val="005C4388"/>
    <w:rsid w:val="005C444B"/>
    <w:rsid w:val="005C5047"/>
    <w:rsid w:val="005C5B19"/>
    <w:rsid w:val="005C7953"/>
    <w:rsid w:val="005C7CB7"/>
    <w:rsid w:val="005D3D9B"/>
    <w:rsid w:val="005D48BF"/>
    <w:rsid w:val="005D558B"/>
    <w:rsid w:val="005D65F3"/>
    <w:rsid w:val="005D6626"/>
    <w:rsid w:val="005D7AB7"/>
    <w:rsid w:val="005E3347"/>
    <w:rsid w:val="005E3A8E"/>
    <w:rsid w:val="005E46CE"/>
    <w:rsid w:val="005E7339"/>
    <w:rsid w:val="005F0808"/>
    <w:rsid w:val="005F0C97"/>
    <w:rsid w:val="005F11FC"/>
    <w:rsid w:val="005F12FA"/>
    <w:rsid w:val="005F270E"/>
    <w:rsid w:val="005F2BAA"/>
    <w:rsid w:val="005F3679"/>
    <w:rsid w:val="005F40DF"/>
    <w:rsid w:val="005F4815"/>
    <w:rsid w:val="005F4EE0"/>
    <w:rsid w:val="005F4F56"/>
    <w:rsid w:val="005F7636"/>
    <w:rsid w:val="006001F2"/>
    <w:rsid w:val="006020F8"/>
    <w:rsid w:val="00602AB5"/>
    <w:rsid w:val="006037FD"/>
    <w:rsid w:val="00603D7F"/>
    <w:rsid w:val="006040FC"/>
    <w:rsid w:val="00604A33"/>
    <w:rsid w:val="00604D95"/>
    <w:rsid w:val="00605F73"/>
    <w:rsid w:val="00606453"/>
    <w:rsid w:val="006065F6"/>
    <w:rsid w:val="006073AC"/>
    <w:rsid w:val="00607830"/>
    <w:rsid w:val="00607AE2"/>
    <w:rsid w:val="00610234"/>
    <w:rsid w:val="00612808"/>
    <w:rsid w:val="0061309B"/>
    <w:rsid w:val="006137B4"/>
    <w:rsid w:val="00613B59"/>
    <w:rsid w:val="00613E19"/>
    <w:rsid w:val="0061466E"/>
    <w:rsid w:val="0061491B"/>
    <w:rsid w:val="00615674"/>
    <w:rsid w:val="00617E3D"/>
    <w:rsid w:val="00621656"/>
    <w:rsid w:val="00621C28"/>
    <w:rsid w:val="00622A3A"/>
    <w:rsid w:val="006235D0"/>
    <w:rsid w:val="0062457D"/>
    <w:rsid w:val="0062498B"/>
    <w:rsid w:val="00625B83"/>
    <w:rsid w:val="006266DC"/>
    <w:rsid w:val="0062684D"/>
    <w:rsid w:val="00626CA3"/>
    <w:rsid w:val="0063011C"/>
    <w:rsid w:val="006301C7"/>
    <w:rsid w:val="00630542"/>
    <w:rsid w:val="006307FF"/>
    <w:rsid w:val="0063159E"/>
    <w:rsid w:val="006319A1"/>
    <w:rsid w:val="00632112"/>
    <w:rsid w:val="0063439A"/>
    <w:rsid w:val="0063466B"/>
    <w:rsid w:val="0063525D"/>
    <w:rsid w:val="006354B0"/>
    <w:rsid w:val="006356DD"/>
    <w:rsid w:val="00635F19"/>
    <w:rsid w:val="00636184"/>
    <w:rsid w:val="006373E2"/>
    <w:rsid w:val="00637EE8"/>
    <w:rsid w:val="006402D0"/>
    <w:rsid w:val="0064055E"/>
    <w:rsid w:val="006408D5"/>
    <w:rsid w:val="006409C8"/>
    <w:rsid w:val="00640AC7"/>
    <w:rsid w:val="0064185F"/>
    <w:rsid w:val="00641BE6"/>
    <w:rsid w:val="00642751"/>
    <w:rsid w:val="00644511"/>
    <w:rsid w:val="006445DD"/>
    <w:rsid w:val="0064469C"/>
    <w:rsid w:val="00645854"/>
    <w:rsid w:val="006459DA"/>
    <w:rsid w:val="00645B4A"/>
    <w:rsid w:val="0064628E"/>
    <w:rsid w:val="00646BED"/>
    <w:rsid w:val="00646CF1"/>
    <w:rsid w:val="006477AC"/>
    <w:rsid w:val="0065067A"/>
    <w:rsid w:val="006506DC"/>
    <w:rsid w:val="00650801"/>
    <w:rsid w:val="00650D95"/>
    <w:rsid w:val="006512E1"/>
    <w:rsid w:val="006517E3"/>
    <w:rsid w:val="00652411"/>
    <w:rsid w:val="00652BEB"/>
    <w:rsid w:val="0065450B"/>
    <w:rsid w:val="00655100"/>
    <w:rsid w:val="00655DD0"/>
    <w:rsid w:val="00657B3B"/>
    <w:rsid w:val="00657CC5"/>
    <w:rsid w:val="0066018F"/>
    <w:rsid w:val="006628B9"/>
    <w:rsid w:val="00662973"/>
    <w:rsid w:val="006635BE"/>
    <w:rsid w:val="006637AB"/>
    <w:rsid w:val="006638AA"/>
    <w:rsid w:val="0066457E"/>
    <w:rsid w:val="00664BC5"/>
    <w:rsid w:val="00666BD1"/>
    <w:rsid w:val="006679E8"/>
    <w:rsid w:val="00667B46"/>
    <w:rsid w:val="00670293"/>
    <w:rsid w:val="006702B0"/>
    <w:rsid w:val="0067095E"/>
    <w:rsid w:val="00672E49"/>
    <w:rsid w:val="00676782"/>
    <w:rsid w:val="00676ED8"/>
    <w:rsid w:val="00676FC4"/>
    <w:rsid w:val="006779B2"/>
    <w:rsid w:val="00681591"/>
    <w:rsid w:val="0068260C"/>
    <w:rsid w:val="00682685"/>
    <w:rsid w:val="0068300A"/>
    <w:rsid w:val="00683590"/>
    <w:rsid w:val="006836CE"/>
    <w:rsid w:val="00683C9F"/>
    <w:rsid w:val="00685570"/>
    <w:rsid w:val="0068559D"/>
    <w:rsid w:val="00685AA1"/>
    <w:rsid w:val="00686509"/>
    <w:rsid w:val="00690FED"/>
    <w:rsid w:val="00691A9A"/>
    <w:rsid w:val="00693508"/>
    <w:rsid w:val="006952A8"/>
    <w:rsid w:val="0069730A"/>
    <w:rsid w:val="006A32CE"/>
    <w:rsid w:val="006A3C1B"/>
    <w:rsid w:val="006A3F16"/>
    <w:rsid w:val="006A412D"/>
    <w:rsid w:val="006A444D"/>
    <w:rsid w:val="006A4732"/>
    <w:rsid w:val="006A48FF"/>
    <w:rsid w:val="006A4B30"/>
    <w:rsid w:val="006A516E"/>
    <w:rsid w:val="006A52E0"/>
    <w:rsid w:val="006A5D64"/>
    <w:rsid w:val="006B0856"/>
    <w:rsid w:val="006B132E"/>
    <w:rsid w:val="006B21AC"/>
    <w:rsid w:val="006B2329"/>
    <w:rsid w:val="006B2450"/>
    <w:rsid w:val="006B30DB"/>
    <w:rsid w:val="006B414A"/>
    <w:rsid w:val="006B41B4"/>
    <w:rsid w:val="006B51F6"/>
    <w:rsid w:val="006B54DB"/>
    <w:rsid w:val="006B5BE0"/>
    <w:rsid w:val="006B5F98"/>
    <w:rsid w:val="006B60C0"/>
    <w:rsid w:val="006B62F3"/>
    <w:rsid w:val="006B6EB1"/>
    <w:rsid w:val="006C008C"/>
    <w:rsid w:val="006C12F4"/>
    <w:rsid w:val="006C16EE"/>
    <w:rsid w:val="006C19D7"/>
    <w:rsid w:val="006C1A96"/>
    <w:rsid w:val="006C2FB3"/>
    <w:rsid w:val="006C3B60"/>
    <w:rsid w:val="006C3B86"/>
    <w:rsid w:val="006C44F8"/>
    <w:rsid w:val="006D1043"/>
    <w:rsid w:val="006D12E3"/>
    <w:rsid w:val="006D1E04"/>
    <w:rsid w:val="006D203B"/>
    <w:rsid w:val="006D28B7"/>
    <w:rsid w:val="006D30A6"/>
    <w:rsid w:val="006D3261"/>
    <w:rsid w:val="006D408D"/>
    <w:rsid w:val="006D5642"/>
    <w:rsid w:val="006D63E7"/>
    <w:rsid w:val="006D7A9C"/>
    <w:rsid w:val="006E0BAD"/>
    <w:rsid w:val="006E1095"/>
    <w:rsid w:val="006E1DF3"/>
    <w:rsid w:val="006E1F27"/>
    <w:rsid w:val="006E2671"/>
    <w:rsid w:val="006E3DE6"/>
    <w:rsid w:val="006E458B"/>
    <w:rsid w:val="006E4CD6"/>
    <w:rsid w:val="006E55DB"/>
    <w:rsid w:val="006E632F"/>
    <w:rsid w:val="006E6D46"/>
    <w:rsid w:val="006F096C"/>
    <w:rsid w:val="006F0F98"/>
    <w:rsid w:val="006F1EE0"/>
    <w:rsid w:val="006F2C9C"/>
    <w:rsid w:val="006F3ECC"/>
    <w:rsid w:val="006F49B0"/>
    <w:rsid w:val="006F4B27"/>
    <w:rsid w:val="006F5AF6"/>
    <w:rsid w:val="006F6BC3"/>
    <w:rsid w:val="006F6D6F"/>
    <w:rsid w:val="006F7924"/>
    <w:rsid w:val="006F7A47"/>
    <w:rsid w:val="006F7F00"/>
    <w:rsid w:val="00700A85"/>
    <w:rsid w:val="00701129"/>
    <w:rsid w:val="0070149C"/>
    <w:rsid w:val="00702A80"/>
    <w:rsid w:val="007035A7"/>
    <w:rsid w:val="00703BFC"/>
    <w:rsid w:val="00704494"/>
    <w:rsid w:val="0070487F"/>
    <w:rsid w:val="00707E5B"/>
    <w:rsid w:val="00710229"/>
    <w:rsid w:val="00711196"/>
    <w:rsid w:val="00713B60"/>
    <w:rsid w:val="007141D5"/>
    <w:rsid w:val="007146C8"/>
    <w:rsid w:val="00715051"/>
    <w:rsid w:val="00715339"/>
    <w:rsid w:val="007208F0"/>
    <w:rsid w:val="00720ED4"/>
    <w:rsid w:val="0072103A"/>
    <w:rsid w:val="00721995"/>
    <w:rsid w:val="00721A6D"/>
    <w:rsid w:val="00721DF4"/>
    <w:rsid w:val="0072370B"/>
    <w:rsid w:val="00723B5B"/>
    <w:rsid w:val="00723C5D"/>
    <w:rsid w:val="00723D13"/>
    <w:rsid w:val="00724108"/>
    <w:rsid w:val="007250E7"/>
    <w:rsid w:val="00725E51"/>
    <w:rsid w:val="007274D3"/>
    <w:rsid w:val="007278C8"/>
    <w:rsid w:val="00727A0C"/>
    <w:rsid w:val="00727B49"/>
    <w:rsid w:val="007306EF"/>
    <w:rsid w:val="007309F7"/>
    <w:rsid w:val="0073136D"/>
    <w:rsid w:val="0073329A"/>
    <w:rsid w:val="0073400D"/>
    <w:rsid w:val="00734354"/>
    <w:rsid w:val="00734B7A"/>
    <w:rsid w:val="00734D18"/>
    <w:rsid w:val="007352CC"/>
    <w:rsid w:val="007400C3"/>
    <w:rsid w:val="007410BF"/>
    <w:rsid w:val="007417C5"/>
    <w:rsid w:val="00741CFB"/>
    <w:rsid w:val="00741D7B"/>
    <w:rsid w:val="007430C0"/>
    <w:rsid w:val="00743CA5"/>
    <w:rsid w:val="007440B7"/>
    <w:rsid w:val="00744838"/>
    <w:rsid w:val="00744CE5"/>
    <w:rsid w:val="0074559F"/>
    <w:rsid w:val="00746D98"/>
    <w:rsid w:val="00747F6F"/>
    <w:rsid w:val="007502AF"/>
    <w:rsid w:val="007503B0"/>
    <w:rsid w:val="007527CA"/>
    <w:rsid w:val="007534B0"/>
    <w:rsid w:val="00753766"/>
    <w:rsid w:val="00754ADC"/>
    <w:rsid w:val="007554E7"/>
    <w:rsid w:val="00757174"/>
    <w:rsid w:val="00757A76"/>
    <w:rsid w:val="0076123F"/>
    <w:rsid w:val="0076182F"/>
    <w:rsid w:val="00762007"/>
    <w:rsid w:val="0076213B"/>
    <w:rsid w:val="007636CD"/>
    <w:rsid w:val="007637B3"/>
    <w:rsid w:val="007651F4"/>
    <w:rsid w:val="00767110"/>
    <w:rsid w:val="007671F8"/>
    <w:rsid w:val="0077170E"/>
    <w:rsid w:val="00771804"/>
    <w:rsid w:val="00773C9C"/>
    <w:rsid w:val="00774565"/>
    <w:rsid w:val="00774D2F"/>
    <w:rsid w:val="00775AE0"/>
    <w:rsid w:val="00775BD0"/>
    <w:rsid w:val="00776430"/>
    <w:rsid w:val="00780120"/>
    <w:rsid w:val="00780857"/>
    <w:rsid w:val="00780942"/>
    <w:rsid w:val="007817EE"/>
    <w:rsid w:val="00781935"/>
    <w:rsid w:val="00781B97"/>
    <w:rsid w:val="007821AD"/>
    <w:rsid w:val="007830C8"/>
    <w:rsid w:val="007832EA"/>
    <w:rsid w:val="00783383"/>
    <w:rsid w:val="00783CD8"/>
    <w:rsid w:val="00784A60"/>
    <w:rsid w:val="0078577A"/>
    <w:rsid w:val="007866CB"/>
    <w:rsid w:val="007873CD"/>
    <w:rsid w:val="0078750D"/>
    <w:rsid w:val="00787627"/>
    <w:rsid w:val="0078796F"/>
    <w:rsid w:val="00790A76"/>
    <w:rsid w:val="00790A7D"/>
    <w:rsid w:val="00791188"/>
    <w:rsid w:val="00792F22"/>
    <w:rsid w:val="007932A9"/>
    <w:rsid w:val="00793A4D"/>
    <w:rsid w:val="00793A99"/>
    <w:rsid w:val="007940CD"/>
    <w:rsid w:val="00795886"/>
    <w:rsid w:val="00795E7B"/>
    <w:rsid w:val="00796055"/>
    <w:rsid w:val="00796671"/>
    <w:rsid w:val="007975BF"/>
    <w:rsid w:val="007A2A0D"/>
    <w:rsid w:val="007A2AF8"/>
    <w:rsid w:val="007A2DB1"/>
    <w:rsid w:val="007A32A8"/>
    <w:rsid w:val="007A3D1D"/>
    <w:rsid w:val="007A590B"/>
    <w:rsid w:val="007A5C46"/>
    <w:rsid w:val="007B2234"/>
    <w:rsid w:val="007B2540"/>
    <w:rsid w:val="007B42E3"/>
    <w:rsid w:val="007B4CEA"/>
    <w:rsid w:val="007B4EAB"/>
    <w:rsid w:val="007B5C88"/>
    <w:rsid w:val="007B6479"/>
    <w:rsid w:val="007B7541"/>
    <w:rsid w:val="007B7BC4"/>
    <w:rsid w:val="007C1340"/>
    <w:rsid w:val="007C40AB"/>
    <w:rsid w:val="007C41EB"/>
    <w:rsid w:val="007C4249"/>
    <w:rsid w:val="007C4D68"/>
    <w:rsid w:val="007C5937"/>
    <w:rsid w:val="007C598D"/>
    <w:rsid w:val="007C646A"/>
    <w:rsid w:val="007C6966"/>
    <w:rsid w:val="007D0B06"/>
    <w:rsid w:val="007D1988"/>
    <w:rsid w:val="007D303E"/>
    <w:rsid w:val="007D3654"/>
    <w:rsid w:val="007D3A7F"/>
    <w:rsid w:val="007D3B35"/>
    <w:rsid w:val="007D4893"/>
    <w:rsid w:val="007D606B"/>
    <w:rsid w:val="007D6710"/>
    <w:rsid w:val="007E00B6"/>
    <w:rsid w:val="007E0178"/>
    <w:rsid w:val="007E0E49"/>
    <w:rsid w:val="007E1503"/>
    <w:rsid w:val="007E2041"/>
    <w:rsid w:val="007E2DAB"/>
    <w:rsid w:val="007E3FDF"/>
    <w:rsid w:val="007E523E"/>
    <w:rsid w:val="007E5731"/>
    <w:rsid w:val="007E6CAF"/>
    <w:rsid w:val="007E6FA9"/>
    <w:rsid w:val="007E6FAE"/>
    <w:rsid w:val="007E7C5B"/>
    <w:rsid w:val="007E7F4A"/>
    <w:rsid w:val="007F11A2"/>
    <w:rsid w:val="007F1546"/>
    <w:rsid w:val="007F18D3"/>
    <w:rsid w:val="007F1D0E"/>
    <w:rsid w:val="007F2270"/>
    <w:rsid w:val="007F2472"/>
    <w:rsid w:val="007F27E7"/>
    <w:rsid w:val="007F3B15"/>
    <w:rsid w:val="007F3B51"/>
    <w:rsid w:val="007F4285"/>
    <w:rsid w:val="007F42E3"/>
    <w:rsid w:val="007F5B5C"/>
    <w:rsid w:val="00800310"/>
    <w:rsid w:val="00800490"/>
    <w:rsid w:val="00801B5E"/>
    <w:rsid w:val="00801BD4"/>
    <w:rsid w:val="00801C2B"/>
    <w:rsid w:val="00802E8D"/>
    <w:rsid w:val="008031A4"/>
    <w:rsid w:val="0080504B"/>
    <w:rsid w:val="00805BB4"/>
    <w:rsid w:val="0080602A"/>
    <w:rsid w:val="00806A5C"/>
    <w:rsid w:val="00806B14"/>
    <w:rsid w:val="008070AD"/>
    <w:rsid w:val="00807E47"/>
    <w:rsid w:val="00807EBD"/>
    <w:rsid w:val="0081078F"/>
    <w:rsid w:val="00811D28"/>
    <w:rsid w:val="00812DAA"/>
    <w:rsid w:val="00813103"/>
    <w:rsid w:val="00813D2D"/>
    <w:rsid w:val="008141F4"/>
    <w:rsid w:val="008145C2"/>
    <w:rsid w:val="00814C39"/>
    <w:rsid w:val="00815FBA"/>
    <w:rsid w:val="00816592"/>
    <w:rsid w:val="008165F2"/>
    <w:rsid w:val="00817863"/>
    <w:rsid w:val="00817E41"/>
    <w:rsid w:val="00820E7F"/>
    <w:rsid w:val="00820F3E"/>
    <w:rsid w:val="00822AF0"/>
    <w:rsid w:val="00823D2F"/>
    <w:rsid w:val="008241AD"/>
    <w:rsid w:val="008246F2"/>
    <w:rsid w:val="008272EA"/>
    <w:rsid w:val="0083005B"/>
    <w:rsid w:val="0083050B"/>
    <w:rsid w:val="00831586"/>
    <w:rsid w:val="00832C02"/>
    <w:rsid w:val="00833246"/>
    <w:rsid w:val="00833475"/>
    <w:rsid w:val="00835B8E"/>
    <w:rsid w:val="00836584"/>
    <w:rsid w:val="00836F45"/>
    <w:rsid w:val="00836F67"/>
    <w:rsid w:val="00837F53"/>
    <w:rsid w:val="008413EE"/>
    <w:rsid w:val="008424FA"/>
    <w:rsid w:val="00842D4B"/>
    <w:rsid w:val="00843E66"/>
    <w:rsid w:val="00844552"/>
    <w:rsid w:val="00844CFC"/>
    <w:rsid w:val="00845375"/>
    <w:rsid w:val="00845A84"/>
    <w:rsid w:val="00846002"/>
    <w:rsid w:val="008460C3"/>
    <w:rsid w:val="008462AB"/>
    <w:rsid w:val="00847A6F"/>
    <w:rsid w:val="00847F11"/>
    <w:rsid w:val="00850F00"/>
    <w:rsid w:val="00851D13"/>
    <w:rsid w:val="00851EFF"/>
    <w:rsid w:val="00852589"/>
    <w:rsid w:val="00852628"/>
    <w:rsid w:val="008527AF"/>
    <w:rsid w:val="00854912"/>
    <w:rsid w:val="00854D62"/>
    <w:rsid w:val="00855B54"/>
    <w:rsid w:val="00856215"/>
    <w:rsid w:val="008563E9"/>
    <w:rsid w:val="0085720D"/>
    <w:rsid w:val="00857C0C"/>
    <w:rsid w:val="0086009F"/>
    <w:rsid w:val="0086029E"/>
    <w:rsid w:val="00860C2F"/>
    <w:rsid w:val="00861053"/>
    <w:rsid w:val="00862CF3"/>
    <w:rsid w:val="008631F8"/>
    <w:rsid w:val="0086351D"/>
    <w:rsid w:val="00863C10"/>
    <w:rsid w:val="0086451A"/>
    <w:rsid w:val="00864C1A"/>
    <w:rsid w:val="00865B07"/>
    <w:rsid w:val="008661AF"/>
    <w:rsid w:val="0086655D"/>
    <w:rsid w:val="008675FE"/>
    <w:rsid w:val="00867841"/>
    <w:rsid w:val="008724FB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B3A"/>
    <w:rsid w:val="00882C09"/>
    <w:rsid w:val="00883F34"/>
    <w:rsid w:val="0088429C"/>
    <w:rsid w:val="008852C5"/>
    <w:rsid w:val="00885DE8"/>
    <w:rsid w:val="008872EE"/>
    <w:rsid w:val="00887446"/>
    <w:rsid w:val="00891234"/>
    <w:rsid w:val="00891DC5"/>
    <w:rsid w:val="00892B48"/>
    <w:rsid w:val="008936D4"/>
    <w:rsid w:val="00894257"/>
    <w:rsid w:val="00894727"/>
    <w:rsid w:val="00894C01"/>
    <w:rsid w:val="00894FAC"/>
    <w:rsid w:val="0089565D"/>
    <w:rsid w:val="00896377"/>
    <w:rsid w:val="008963D1"/>
    <w:rsid w:val="00896965"/>
    <w:rsid w:val="00896DD8"/>
    <w:rsid w:val="008A0300"/>
    <w:rsid w:val="008A266B"/>
    <w:rsid w:val="008A2726"/>
    <w:rsid w:val="008A2814"/>
    <w:rsid w:val="008A2CDE"/>
    <w:rsid w:val="008A3010"/>
    <w:rsid w:val="008A3608"/>
    <w:rsid w:val="008A458C"/>
    <w:rsid w:val="008A5577"/>
    <w:rsid w:val="008A59E4"/>
    <w:rsid w:val="008A5B68"/>
    <w:rsid w:val="008A6F6C"/>
    <w:rsid w:val="008A748E"/>
    <w:rsid w:val="008B17DF"/>
    <w:rsid w:val="008B2EE5"/>
    <w:rsid w:val="008B2FA8"/>
    <w:rsid w:val="008B39B8"/>
    <w:rsid w:val="008B446F"/>
    <w:rsid w:val="008B4A91"/>
    <w:rsid w:val="008B4D35"/>
    <w:rsid w:val="008B50E0"/>
    <w:rsid w:val="008B5172"/>
    <w:rsid w:val="008B5481"/>
    <w:rsid w:val="008B5D49"/>
    <w:rsid w:val="008B69B8"/>
    <w:rsid w:val="008B73E2"/>
    <w:rsid w:val="008B772B"/>
    <w:rsid w:val="008C1241"/>
    <w:rsid w:val="008C14B4"/>
    <w:rsid w:val="008C1E77"/>
    <w:rsid w:val="008C2769"/>
    <w:rsid w:val="008C27D3"/>
    <w:rsid w:val="008C4EBC"/>
    <w:rsid w:val="008C5F09"/>
    <w:rsid w:val="008C63C4"/>
    <w:rsid w:val="008C6684"/>
    <w:rsid w:val="008C797F"/>
    <w:rsid w:val="008C7FFA"/>
    <w:rsid w:val="008D1396"/>
    <w:rsid w:val="008D2446"/>
    <w:rsid w:val="008D246B"/>
    <w:rsid w:val="008D2DEF"/>
    <w:rsid w:val="008D354D"/>
    <w:rsid w:val="008D3BD8"/>
    <w:rsid w:val="008D40AE"/>
    <w:rsid w:val="008D4350"/>
    <w:rsid w:val="008D4F32"/>
    <w:rsid w:val="008D5099"/>
    <w:rsid w:val="008D53BE"/>
    <w:rsid w:val="008D7A87"/>
    <w:rsid w:val="008D7CC2"/>
    <w:rsid w:val="008D7E8E"/>
    <w:rsid w:val="008E0959"/>
    <w:rsid w:val="008E0E55"/>
    <w:rsid w:val="008E3112"/>
    <w:rsid w:val="008E3305"/>
    <w:rsid w:val="008E42E3"/>
    <w:rsid w:val="008E4FE4"/>
    <w:rsid w:val="008E5569"/>
    <w:rsid w:val="008E58AE"/>
    <w:rsid w:val="008E66B9"/>
    <w:rsid w:val="008E6933"/>
    <w:rsid w:val="008E6C15"/>
    <w:rsid w:val="008E6E98"/>
    <w:rsid w:val="008E71AC"/>
    <w:rsid w:val="008E7799"/>
    <w:rsid w:val="008E7A18"/>
    <w:rsid w:val="008E7F36"/>
    <w:rsid w:val="008F039A"/>
    <w:rsid w:val="008F046B"/>
    <w:rsid w:val="008F051E"/>
    <w:rsid w:val="008F0995"/>
    <w:rsid w:val="008F1487"/>
    <w:rsid w:val="008F20A5"/>
    <w:rsid w:val="008F2E7C"/>
    <w:rsid w:val="008F3248"/>
    <w:rsid w:val="008F3715"/>
    <w:rsid w:val="008F38E9"/>
    <w:rsid w:val="008F3D9D"/>
    <w:rsid w:val="008F72AF"/>
    <w:rsid w:val="008F7DDB"/>
    <w:rsid w:val="00900BA0"/>
    <w:rsid w:val="00900C04"/>
    <w:rsid w:val="00900D3E"/>
    <w:rsid w:val="00901252"/>
    <w:rsid w:val="00902641"/>
    <w:rsid w:val="0090358E"/>
    <w:rsid w:val="00904A0D"/>
    <w:rsid w:val="00904E6C"/>
    <w:rsid w:val="00904F5D"/>
    <w:rsid w:val="00905448"/>
    <w:rsid w:val="009062A2"/>
    <w:rsid w:val="00906E99"/>
    <w:rsid w:val="009074AE"/>
    <w:rsid w:val="009079CD"/>
    <w:rsid w:val="00907B82"/>
    <w:rsid w:val="009111D2"/>
    <w:rsid w:val="00911874"/>
    <w:rsid w:val="009122BC"/>
    <w:rsid w:val="009136E0"/>
    <w:rsid w:val="00913885"/>
    <w:rsid w:val="00913D2B"/>
    <w:rsid w:val="00914B0E"/>
    <w:rsid w:val="00914E0B"/>
    <w:rsid w:val="009151C0"/>
    <w:rsid w:val="00916797"/>
    <w:rsid w:val="00916F48"/>
    <w:rsid w:val="00917FAA"/>
    <w:rsid w:val="0092026C"/>
    <w:rsid w:val="00920D6B"/>
    <w:rsid w:val="00922D42"/>
    <w:rsid w:val="00923EFD"/>
    <w:rsid w:val="00924031"/>
    <w:rsid w:val="00924C8B"/>
    <w:rsid w:val="00925BAA"/>
    <w:rsid w:val="009262B1"/>
    <w:rsid w:val="009279A5"/>
    <w:rsid w:val="00927E3A"/>
    <w:rsid w:val="0093093C"/>
    <w:rsid w:val="009309E3"/>
    <w:rsid w:val="00931CC7"/>
    <w:rsid w:val="009324CE"/>
    <w:rsid w:val="0093250F"/>
    <w:rsid w:val="009328F9"/>
    <w:rsid w:val="0093487A"/>
    <w:rsid w:val="00934940"/>
    <w:rsid w:val="00934C46"/>
    <w:rsid w:val="00936F6B"/>
    <w:rsid w:val="00940F34"/>
    <w:rsid w:val="00940FD7"/>
    <w:rsid w:val="0094128C"/>
    <w:rsid w:val="00941AAC"/>
    <w:rsid w:val="00942BB4"/>
    <w:rsid w:val="009430AF"/>
    <w:rsid w:val="009430D6"/>
    <w:rsid w:val="00943FF7"/>
    <w:rsid w:val="009440AC"/>
    <w:rsid w:val="009443B5"/>
    <w:rsid w:val="009449D0"/>
    <w:rsid w:val="00944D63"/>
    <w:rsid w:val="00944EC5"/>
    <w:rsid w:val="00946E5F"/>
    <w:rsid w:val="00947516"/>
    <w:rsid w:val="00947A37"/>
    <w:rsid w:val="00947C36"/>
    <w:rsid w:val="00951693"/>
    <w:rsid w:val="00955513"/>
    <w:rsid w:val="009555AA"/>
    <w:rsid w:val="00960A10"/>
    <w:rsid w:val="009617F1"/>
    <w:rsid w:val="009625FC"/>
    <w:rsid w:val="00962E4F"/>
    <w:rsid w:val="00963725"/>
    <w:rsid w:val="00963E0A"/>
    <w:rsid w:val="009640D1"/>
    <w:rsid w:val="00964F07"/>
    <w:rsid w:val="00964F9C"/>
    <w:rsid w:val="00965345"/>
    <w:rsid w:val="00966D3F"/>
    <w:rsid w:val="00966DA4"/>
    <w:rsid w:val="00966DB8"/>
    <w:rsid w:val="00966FE4"/>
    <w:rsid w:val="00967B88"/>
    <w:rsid w:val="00970C7B"/>
    <w:rsid w:val="009714D3"/>
    <w:rsid w:val="00971BC2"/>
    <w:rsid w:val="00972140"/>
    <w:rsid w:val="00973B6F"/>
    <w:rsid w:val="00974BCE"/>
    <w:rsid w:val="00975266"/>
    <w:rsid w:val="0097557E"/>
    <w:rsid w:val="009757F6"/>
    <w:rsid w:val="009779E7"/>
    <w:rsid w:val="0098097A"/>
    <w:rsid w:val="00980C07"/>
    <w:rsid w:val="00980FF9"/>
    <w:rsid w:val="00984742"/>
    <w:rsid w:val="00984785"/>
    <w:rsid w:val="00984F7A"/>
    <w:rsid w:val="009852EF"/>
    <w:rsid w:val="00985BB2"/>
    <w:rsid w:val="00986431"/>
    <w:rsid w:val="00986A30"/>
    <w:rsid w:val="009878A8"/>
    <w:rsid w:val="0099048C"/>
    <w:rsid w:val="009905FD"/>
    <w:rsid w:val="00990C6E"/>
    <w:rsid w:val="00991657"/>
    <w:rsid w:val="00991A18"/>
    <w:rsid w:val="00991AD7"/>
    <w:rsid w:val="00992879"/>
    <w:rsid w:val="00994588"/>
    <w:rsid w:val="00994EDF"/>
    <w:rsid w:val="009966BD"/>
    <w:rsid w:val="0099700D"/>
    <w:rsid w:val="009A00DC"/>
    <w:rsid w:val="009A03F1"/>
    <w:rsid w:val="009A0A63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B0D4A"/>
    <w:rsid w:val="009B1310"/>
    <w:rsid w:val="009B3807"/>
    <w:rsid w:val="009B3E83"/>
    <w:rsid w:val="009B4F0E"/>
    <w:rsid w:val="009B5904"/>
    <w:rsid w:val="009B5C99"/>
    <w:rsid w:val="009B6E56"/>
    <w:rsid w:val="009B7209"/>
    <w:rsid w:val="009C04ED"/>
    <w:rsid w:val="009C128D"/>
    <w:rsid w:val="009C1B0B"/>
    <w:rsid w:val="009C2A51"/>
    <w:rsid w:val="009C3282"/>
    <w:rsid w:val="009C38B0"/>
    <w:rsid w:val="009C3BFB"/>
    <w:rsid w:val="009C45C1"/>
    <w:rsid w:val="009C461B"/>
    <w:rsid w:val="009C48FA"/>
    <w:rsid w:val="009C5D6D"/>
    <w:rsid w:val="009C62C1"/>
    <w:rsid w:val="009C6498"/>
    <w:rsid w:val="009C6F9D"/>
    <w:rsid w:val="009C734C"/>
    <w:rsid w:val="009C762A"/>
    <w:rsid w:val="009C79BA"/>
    <w:rsid w:val="009C7F07"/>
    <w:rsid w:val="009D0696"/>
    <w:rsid w:val="009D0BB0"/>
    <w:rsid w:val="009D0E74"/>
    <w:rsid w:val="009D10F6"/>
    <w:rsid w:val="009D1116"/>
    <w:rsid w:val="009D1404"/>
    <w:rsid w:val="009D15D9"/>
    <w:rsid w:val="009D16FC"/>
    <w:rsid w:val="009D17F0"/>
    <w:rsid w:val="009D2A00"/>
    <w:rsid w:val="009D38C2"/>
    <w:rsid w:val="009D38DF"/>
    <w:rsid w:val="009D6D7D"/>
    <w:rsid w:val="009D70AB"/>
    <w:rsid w:val="009D782C"/>
    <w:rsid w:val="009E1B36"/>
    <w:rsid w:val="009E231C"/>
    <w:rsid w:val="009E240C"/>
    <w:rsid w:val="009E2A7F"/>
    <w:rsid w:val="009E3FDA"/>
    <w:rsid w:val="009E3FDE"/>
    <w:rsid w:val="009E45A1"/>
    <w:rsid w:val="009E4B55"/>
    <w:rsid w:val="009E5D60"/>
    <w:rsid w:val="009E6F31"/>
    <w:rsid w:val="009E7598"/>
    <w:rsid w:val="009E79D4"/>
    <w:rsid w:val="009E7E17"/>
    <w:rsid w:val="009F01BF"/>
    <w:rsid w:val="009F1487"/>
    <w:rsid w:val="009F1AD0"/>
    <w:rsid w:val="009F1EB9"/>
    <w:rsid w:val="009F3BC2"/>
    <w:rsid w:val="009F4D51"/>
    <w:rsid w:val="009F6313"/>
    <w:rsid w:val="009F6736"/>
    <w:rsid w:val="009F6DA2"/>
    <w:rsid w:val="009F78D3"/>
    <w:rsid w:val="00A01001"/>
    <w:rsid w:val="00A01999"/>
    <w:rsid w:val="00A01BD9"/>
    <w:rsid w:val="00A01C69"/>
    <w:rsid w:val="00A0266A"/>
    <w:rsid w:val="00A02952"/>
    <w:rsid w:val="00A0296D"/>
    <w:rsid w:val="00A02E16"/>
    <w:rsid w:val="00A02EF7"/>
    <w:rsid w:val="00A03C3E"/>
    <w:rsid w:val="00A0472E"/>
    <w:rsid w:val="00A04A7B"/>
    <w:rsid w:val="00A0629C"/>
    <w:rsid w:val="00A06CF6"/>
    <w:rsid w:val="00A076E2"/>
    <w:rsid w:val="00A0794B"/>
    <w:rsid w:val="00A108AE"/>
    <w:rsid w:val="00A10B26"/>
    <w:rsid w:val="00A118BB"/>
    <w:rsid w:val="00A11F66"/>
    <w:rsid w:val="00A13420"/>
    <w:rsid w:val="00A1378B"/>
    <w:rsid w:val="00A14023"/>
    <w:rsid w:val="00A14046"/>
    <w:rsid w:val="00A14257"/>
    <w:rsid w:val="00A14A40"/>
    <w:rsid w:val="00A151C3"/>
    <w:rsid w:val="00A15357"/>
    <w:rsid w:val="00A16722"/>
    <w:rsid w:val="00A16B38"/>
    <w:rsid w:val="00A16FC7"/>
    <w:rsid w:val="00A17639"/>
    <w:rsid w:val="00A203E6"/>
    <w:rsid w:val="00A20B28"/>
    <w:rsid w:val="00A23BA4"/>
    <w:rsid w:val="00A24419"/>
    <w:rsid w:val="00A2550E"/>
    <w:rsid w:val="00A26A10"/>
    <w:rsid w:val="00A26E17"/>
    <w:rsid w:val="00A300C9"/>
    <w:rsid w:val="00A3050D"/>
    <w:rsid w:val="00A31110"/>
    <w:rsid w:val="00A321D4"/>
    <w:rsid w:val="00A345BC"/>
    <w:rsid w:val="00A3498B"/>
    <w:rsid w:val="00A40320"/>
    <w:rsid w:val="00A414A5"/>
    <w:rsid w:val="00A42703"/>
    <w:rsid w:val="00A428D8"/>
    <w:rsid w:val="00A43D34"/>
    <w:rsid w:val="00A445E3"/>
    <w:rsid w:val="00A4467C"/>
    <w:rsid w:val="00A45FCD"/>
    <w:rsid w:val="00A4649B"/>
    <w:rsid w:val="00A47599"/>
    <w:rsid w:val="00A50A0A"/>
    <w:rsid w:val="00A50BD8"/>
    <w:rsid w:val="00A50E10"/>
    <w:rsid w:val="00A51EED"/>
    <w:rsid w:val="00A525EF"/>
    <w:rsid w:val="00A53DDB"/>
    <w:rsid w:val="00A54F23"/>
    <w:rsid w:val="00A5599A"/>
    <w:rsid w:val="00A559A3"/>
    <w:rsid w:val="00A56056"/>
    <w:rsid w:val="00A56274"/>
    <w:rsid w:val="00A564BD"/>
    <w:rsid w:val="00A5691F"/>
    <w:rsid w:val="00A56AF2"/>
    <w:rsid w:val="00A56AFE"/>
    <w:rsid w:val="00A57B07"/>
    <w:rsid w:val="00A57C8F"/>
    <w:rsid w:val="00A6015B"/>
    <w:rsid w:val="00A605EC"/>
    <w:rsid w:val="00A60790"/>
    <w:rsid w:val="00A61428"/>
    <w:rsid w:val="00A61FB3"/>
    <w:rsid w:val="00A62612"/>
    <w:rsid w:val="00A62890"/>
    <w:rsid w:val="00A6340E"/>
    <w:rsid w:val="00A6446C"/>
    <w:rsid w:val="00A64A83"/>
    <w:rsid w:val="00A659D4"/>
    <w:rsid w:val="00A66099"/>
    <w:rsid w:val="00A67C69"/>
    <w:rsid w:val="00A70937"/>
    <w:rsid w:val="00A70BC8"/>
    <w:rsid w:val="00A73B41"/>
    <w:rsid w:val="00A74FB4"/>
    <w:rsid w:val="00A77567"/>
    <w:rsid w:val="00A80787"/>
    <w:rsid w:val="00A81639"/>
    <w:rsid w:val="00A83169"/>
    <w:rsid w:val="00A83F10"/>
    <w:rsid w:val="00A851A7"/>
    <w:rsid w:val="00A85CBA"/>
    <w:rsid w:val="00A85CE4"/>
    <w:rsid w:val="00A87704"/>
    <w:rsid w:val="00A9162E"/>
    <w:rsid w:val="00A919B1"/>
    <w:rsid w:val="00A91A73"/>
    <w:rsid w:val="00A91D91"/>
    <w:rsid w:val="00A92350"/>
    <w:rsid w:val="00A9567B"/>
    <w:rsid w:val="00A956E3"/>
    <w:rsid w:val="00A965C8"/>
    <w:rsid w:val="00A96825"/>
    <w:rsid w:val="00A96FB5"/>
    <w:rsid w:val="00A97151"/>
    <w:rsid w:val="00A97DA9"/>
    <w:rsid w:val="00AA0057"/>
    <w:rsid w:val="00AA06EB"/>
    <w:rsid w:val="00AA1162"/>
    <w:rsid w:val="00AA1991"/>
    <w:rsid w:val="00AA1B84"/>
    <w:rsid w:val="00AA35E9"/>
    <w:rsid w:val="00AA3CC2"/>
    <w:rsid w:val="00AA5390"/>
    <w:rsid w:val="00AA56A4"/>
    <w:rsid w:val="00AA6146"/>
    <w:rsid w:val="00AA7184"/>
    <w:rsid w:val="00AA7249"/>
    <w:rsid w:val="00AA7620"/>
    <w:rsid w:val="00AB063B"/>
    <w:rsid w:val="00AB0FB1"/>
    <w:rsid w:val="00AB396A"/>
    <w:rsid w:val="00AB3D19"/>
    <w:rsid w:val="00AB5BDD"/>
    <w:rsid w:val="00AB6222"/>
    <w:rsid w:val="00AB66D6"/>
    <w:rsid w:val="00AB7588"/>
    <w:rsid w:val="00AC050C"/>
    <w:rsid w:val="00AC05E8"/>
    <w:rsid w:val="00AC108F"/>
    <w:rsid w:val="00AC12F1"/>
    <w:rsid w:val="00AC18E3"/>
    <w:rsid w:val="00AC24FF"/>
    <w:rsid w:val="00AC28AB"/>
    <w:rsid w:val="00AC2A90"/>
    <w:rsid w:val="00AC2B21"/>
    <w:rsid w:val="00AC2FFB"/>
    <w:rsid w:val="00AC3316"/>
    <w:rsid w:val="00AC69AE"/>
    <w:rsid w:val="00AC6D84"/>
    <w:rsid w:val="00AC70A4"/>
    <w:rsid w:val="00AC7759"/>
    <w:rsid w:val="00AD049F"/>
    <w:rsid w:val="00AD0994"/>
    <w:rsid w:val="00AD1CAE"/>
    <w:rsid w:val="00AD1E67"/>
    <w:rsid w:val="00AD22AC"/>
    <w:rsid w:val="00AD2D82"/>
    <w:rsid w:val="00AD39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2C12"/>
    <w:rsid w:val="00AE3B3E"/>
    <w:rsid w:val="00AE44CC"/>
    <w:rsid w:val="00AE56C3"/>
    <w:rsid w:val="00AE59A4"/>
    <w:rsid w:val="00AE5CB0"/>
    <w:rsid w:val="00AE5CB3"/>
    <w:rsid w:val="00AE650B"/>
    <w:rsid w:val="00AE765D"/>
    <w:rsid w:val="00AE766A"/>
    <w:rsid w:val="00AE7B79"/>
    <w:rsid w:val="00AF04E9"/>
    <w:rsid w:val="00AF3268"/>
    <w:rsid w:val="00AF35BD"/>
    <w:rsid w:val="00AF3DEB"/>
    <w:rsid w:val="00AF4C18"/>
    <w:rsid w:val="00AF5243"/>
    <w:rsid w:val="00AF683D"/>
    <w:rsid w:val="00AF6879"/>
    <w:rsid w:val="00AF7181"/>
    <w:rsid w:val="00AF7BE6"/>
    <w:rsid w:val="00AF7BFB"/>
    <w:rsid w:val="00AF7E2A"/>
    <w:rsid w:val="00B00A89"/>
    <w:rsid w:val="00B01449"/>
    <w:rsid w:val="00B017C9"/>
    <w:rsid w:val="00B020D6"/>
    <w:rsid w:val="00B041FC"/>
    <w:rsid w:val="00B04D01"/>
    <w:rsid w:val="00B05284"/>
    <w:rsid w:val="00B057C9"/>
    <w:rsid w:val="00B05E4F"/>
    <w:rsid w:val="00B061D2"/>
    <w:rsid w:val="00B072BF"/>
    <w:rsid w:val="00B10646"/>
    <w:rsid w:val="00B11327"/>
    <w:rsid w:val="00B11A39"/>
    <w:rsid w:val="00B12185"/>
    <w:rsid w:val="00B1294B"/>
    <w:rsid w:val="00B138AB"/>
    <w:rsid w:val="00B13AB2"/>
    <w:rsid w:val="00B13C8D"/>
    <w:rsid w:val="00B14ACE"/>
    <w:rsid w:val="00B15172"/>
    <w:rsid w:val="00B1631E"/>
    <w:rsid w:val="00B165E4"/>
    <w:rsid w:val="00B16EC8"/>
    <w:rsid w:val="00B17E0C"/>
    <w:rsid w:val="00B205C2"/>
    <w:rsid w:val="00B2062E"/>
    <w:rsid w:val="00B22AB4"/>
    <w:rsid w:val="00B22DDD"/>
    <w:rsid w:val="00B23D46"/>
    <w:rsid w:val="00B25CF6"/>
    <w:rsid w:val="00B26037"/>
    <w:rsid w:val="00B2633D"/>
    <w:rsid w:val="00B26681"/>
    <w:rsid w:val="00B306D6"/>
    <w:rsid w:val="00B30A45"/>
    <w:rsid w:val="00B30C2A"/>
    <w:rsid w:val="00B31893"/>
    <w:rsid w:val="00B31CD0"/>
    <w:rsid w:val="00B31F5C"/>
    <w:rsid w:val="00B32A0D"/>
    <w:rsid w:val="00B32D85"/>
    <w:rsid w:val="00B34AA5"/>
    <w:rsid w:val="00B353AF"/>
    <w:rsid w:val="00B360E9"/>
    <w:rsid w:val="00B37714"/>
    <w:rsid w:val="00B40E31"/>
    <w:rsid w:val="00B41180"/>
    <w:rsid w:val="00B4122B"/>
    <w:rsid w:val="00B413DF"/>
    <w:rsid w:val="00B41E32"/>
    <w:rsid w:val="00B42458"/>
    <w:rsid w:val="00B425E0"/>
    <w:rsid w:val="00B42743"/>
    <w:rsid w:val="00B42FAB"/>
    <w:rsid w:val="00B44824"/>
    <w:rsid w:val="00B44D84"/>
    <w:rsid w:val="00B45109"/>
    <w:rsid w:val="00B45A01"/>
    <w:rsid w:val="00B466D1"/>
    <w:rsid w:val="00B5041F"/>
    <w:rsid w:val="00B50962"/>
    <w:rsid w:val="00B509D3"/>
    <w:rsid w:val="00B50F1B"/>
    <w:rsid w:val="00B510E0"/>
    <w:rsid w:val="00B53514"/>
    <w:rsid w:val="00B53E1B"/>
    <w:rsid w:val="00B54FD5"/>
    <w:rsid w:val="00B5605B"/>
    <w:rsid w:val="00B60ECF"/>
    <w:rsid w:val="00B614A2"/>
    <w:rsid w:val="00B61526"/>
    <w:rsid w:val="00B61B22"/>
    <w:rsid w:val="00B61D35"/>
    <w:rsid w:val="00B61DA4"/>
    <w:rsid w:val="00B62347"/>
    <w:rsid w:val="00B63348"/>
    <w:rsid w:val="00B637AE"/>
    <w:rsid w:val="00B668A5"/>
    <w:rsid w:val="00B672D4"/>
    <w:rsid w:val="00B67D3A"/>
    <w:rsid w:val="00B70534"/>
    <w:rsid w:val="00B706E6"/>
    <w:rsid w:val="00B71058"/>
    <w:rsid w:val="00B71146"/>
    <w:rsid w:val="00B71FC6"/>
    <w:rsid w:val="00B7248A"/>
    <w:rsid w:val="00B72733"/>
    <w:rsid w:val="00B727F7"/>
    <w:rsid w:val="00B728C2"/>
    <w:rsid w:val="00B72DE5"/>
    <w:rsid w:val="00B744CC"/>
    <w:rsid w:val="00B762F7"/>
    <w:rsid w:val="00B77C1F"/>
    <w:rsid w:val="00B77EB9"/>
    <w:rsid w:val="00B8049F"/>
    <w:rsid w:val="00B813AC"/>
    <w:rsid w:val="00B821FA"/>
    <w:rsid w:val="00B824B5"/>
    <w:rsid w:val="00B82574"/>
    <w:rsid w:val="00B84AED"/>
    <w:rsid w:val="00B84F46"/>
    <w:rsid w:val="00B86ECC"/>
    <w:rsid w:val="00B8715F"/>
    <w:rsid w:val="00B8754F"/>
    <w:rsid w:val="00B879E9"/>
    <w:rsid w:val="00B90156"/>
    <w:rsid w:val="00B903EB"/>
    <w:rsid w:val="00B91055"/>
    <w:rsid w:val="00B922C9"/>
    <w:rsid w:val="00B92661"/>
    <w:rsid w:val="00B9446C"/>
    <w:rsid w:val="00B95DC9"/>
    <w:rsid w:val="00B95EF6"/>
    <w:rsid w:val="00B964A5"/>
    <w:rsid w:val="00B96C5D"/>
    <w:rsid w:val="00B97238"/>
    <w:rsid w:val="00B97CCF"/>
    <w:rsid w:val="00BA0BF7"/>
    <w:rsid w:val="00BA0E7F"/>
    <w:rsid w:val="00BA120F"/>
    <w:rsid w:val="00BA1644"/>
    <w:rsid w:val="00BA1C1D"/>
    <w:rsid w:val="00BA26DE"/>
    <w:rsid w:val="00BA2ABA"/>
    <w:rsid w:val="00BA2B5B"/>
    <w:rsid w:val="00BA2E3D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321D"/>
    <w:rsid w:val="00BB44A1"/>
    <w:rsid w:val="00BB54D5"/>
    <w:rsid w:val="00BB5694"/>
    <w:rsid w:val="00BB775B"/>
    <w:rsid w:val="00BC12AA"/>
    <w:rsid w:val="00BC2716"/>
    <w:rsid w:val="00BC31DB"/>
    <w:rsid w:val="00BC459F"/>
    <w:rsid w:val="00BC4DB1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7D8"/>
    <w:rsid w:val="00BD6A89"/>
    <w:rsid w:val="00BD7F9C"/>
    <w:rsid w:val="00BE0251"/>
    <w:rsid w:val="00BE0F57"/>
    <w:rsid w:val="00BE17BE"/>
    <w:rsid w:val="00BE2A6D"/>
    <w:rsid w:val="00BE38A8"/>
    <w:rsid w:val="00BE5246"/>
    <w:rsid w:val="00BE5E28"/>
    <w:rsid w:val="00BE6436"/>
    <w:rsid w:val="00BE73B9"/>
    <w:rsid w:val="00BF134D"/>
    <w:rsid w:val="00BF39A6"/>
    <w:rsid w:val="00BF4054"/>
    <w:rsid w:val="00BF4A05"/>
    <w:rsid w:val="00BF5DB6"/>
    <w:rsid w:val="00BF5DFD"/>
    <w:rsid w:val="00BF628F"/>
    <w:rsid w:val="00BF68FB"/>
    <w:rsid w:val="00BF6F5E"/>
    <w:rsid w:val="00BF7FD5"/>
    <w:rsid w:val="00C01A41"/>
    <w:rsid w:val="00C01C1A"/>
    <w:rsid w:val="00C01C2F"/>
    <w:rsid w:val="00C03390"/>
    <w:rsid w:val="00C036EB"/>
    <w:rsid w:val="00C03851"/>
    <w:rsid w:val="00C0391F"/>
    <w:rsid w:val="00C03AAF"/>
    <w:rsid w:val="00C03FF1"/>
    <w:rsid w:val="00C051CE"/>
    <w:rsid w:val="00C060F6"/>
    <w:rsid w:val="00C06430"/>
    <w:rsid w:val="00C06918"/>
    <w:rsid w:val="00C06E80"/>
    <w:rsid w:val="00C07987"/>
    <w:rsid w:val="00C07F3D"/>
    <w:rsid w:val="00C10148"/>
    <w:rsid w:val="00C104F7"/>
    <w:rsid w:val="00C11260"/>
    <w:rsid w:val="00C14F60"/>
    <w:rsid w:val="00C14FCF"/>
    <w:rsid w:val="00C16D27"/>
    <w:rsid w:val="00C17928"/>
    <w:rsid w:val="00C17A04"/>
    <w:rsid w:val="00C20131"/>
    <w:rsid w:val="00C20A39"/>
    <w:rsid w:val="00C20F10"/>
    <w:rsid w:val="00C21040"/>
    <w:rsid w:val="00C22306"/>
    <w:rsid w:val="00C2244F"/>
    <w:rsid w:val="00C22DC4"/>
    <w:rsid w:val="00C237E5"/>
    <w:rsid w:val="00C24373"/>
    <w:rsid w:val="00C2480C"/>
    <w:rsid w:val="00C24BE2"/>
    <w:rsid w:val="00C256BF"/>
    <w:rsid w:val="00C27026"/>
    <w:rsid w:val="00C30452"/>
    <w:rsid w:val="00C3055A"/>
    <w:rsid w:val="00C307B3"/>
    <w:rsid w:val="00C30FD5"/>
    <w:rsid w:val="00C33622"/>
    <w:rsid w:val="00C3397A"/>
    <w:rsid w:val="00C340A6"/>
    <w:rsid w:val="00C34DB9"/>
    <w:rsid w:val="00C35C47"/>
    <w:rsid w:val="00C368BC"/>
    <w:rsid w:val="00C36C11"/>
    <w:rsid w:val="00C40A31"/>
    <w:rsid w:val="00C41B8E"/>
    <w:rsid w:val="00C41CCD"/>
    <w:rsid w:val="00C42933"/>
    <w:rsid w:val="00C431EE"/>
    <w:rsid w:val="00C43335"/>
    <w:rsid w:val="00C433FC"/>
    <w:rsid w:val="00C436F5"/>
    <w:rsid w:val="00C4464C"/>
    <w:rsid w:val="00C44D7D"/>
    <w:rsid w:val="00C4541A"/>
    <w:rsid w:val="00C45BDC"/>
    <w:rsid w:val="00C464AB"/>
    <w:rsid w:val="00C46EE3"/>
    <w:rsid w:val="00C4792D"/>
    <w:rsid w:val="00C47B98"/>
    <w:rsid w:val="00C502D0"/>
    <w:rsid w:val="00C50697"/>
    <w:rsid w:val="00C51492"/>
    <w:rsid w:val="00C522A9"/>
    <w:rsid w:val="00C52C7C"/>
    <w:rsid w:val="00C5490B"/>
    <w:rsid w:val="00C55002"/>
    <w:rsid w:val="00C5746C"/>
    <w:rsid w:val="00C57753"/>
    <w:rsid w:val="00C60428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35FF"/>
    <w:rsid w:val="00C664A5"/>
    <w:rsid w:val="00C67318"/>
    <w:rsid w:val="00C6763D"/>
    <w:rsid w:val="00C67F51"/>
    <w:rsid w:val="00C70500"/>
    <w:rsid w:val="00C72767"/>
    <w:rsid w:val="00C72E19"/>
    <w:rsid w:val="00C74FAF"/>
    <w:rsid w:val="00C75096"/>
    <w:rsid w:val="00C75B9B"/>
    <w:rsid w:val="00C7674A"/>
    <w:rsid w:val="00C76F4D"/>
    <w:rsid w:val="00C800E0"/>
    <w:rsid w:val="00C80782"/>
    <w:rsid w:val="00C8078E"/>
    <w:rsid w:val="00C80B1C"/>
    <w:rsid w:val="00C80CEC"/>
    <w:rsid w:val="00C81A62"/>
    <w:rsid w:val="00C81C7B"/>
    <w:rsid w:val="00C81C86"/>
    <w:rsid w:val="00C81F51"/>
    <w:rsid w:val="00C82F93"/>
    <w:rsid w:val="00C832BA"/>
    <w:rsid w:val="00C83EE1"/>
    <w:rsid w:val="00C843A4"/>
    <w:rsid w:val="00C85363"/>
    <w:rsid w:val="00C86530"/>
    <w:rsid w:val="00C90490"/>
    <w:rsid w:val="00C90592"/>
    <w:rsid w:val="00C90A16"/>
    <w:rsid w:val="00C9243A"/>
    <w:rsid w:val="00C93D0F"/>
    <w:rsid w:val="00C9507C"/>
    <w:rsid w:val="00C95471"/>
    <w:rsid w:val="00C95540"/>
    <w:rsid w:val="00C95CA4"/>
    <w:rsid w:val="00C96615"/>
    <w:rsid w:val="00C9776E"/>
    <w:rsid w:val="00C978DC"/>
    <w:rsid w:val="00CA00A5"/>
    <w:rsid w:val="00CA0194"/>
    <w:rsid w:val="00CA0CD2"/>
    <w:rsid w:val="00CA0DB5"/>
    <w:rsid w:val="00CA10A9"/>
    <w:rsid w:val="00CA1C8D"/>
    <w:rsid w:val="00CA26ED"/>
    <w:rsid w:val="00CA4069"/>
    <w:rsid w:val="00CA43C4"/>
    <w:rsid w:val="00CA774A"/>
    <w:rsid w:val="00CA7B01"/>
    <w:rsid w:val="00CA7C6F"/>
    <w:rsid w:val="00CB18E6"/>
    <w:rsid w:val="00CB2034"/>
    <w:rsid w:val="00CB21FE"/>
    <w:rsid w:val="00CB234E"/>
    <w:rsid w:val="00CB421A"/>
    <w:rsid w:val="00CB4321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C03"/>
    <w:rsid w:val="00CC3D14"/>
    <w:rsid w:val="00CC4D89"/>
    <w:rsid w:val="00CC5FC8"/>
    <w:rsid w:val="00CC6348"/>
    <w:rsid w:val="00CC7B4B"/>
    <w:rsid w:val="00CD03F7"/>
    <w:rsid w:val="00CD0B73"/>
    <w:rsid w:val="00CD237B"/>
    <w:rsid w:val="00CD37C5"/>
    <w:rsid w:val="00CD488E"/>
    <w:rsid w:val="00CD5555"/>
    <w:rsid w:val="00CD56E6"/>
    <w:rsid w:val="00CD6E4D"/>
    <w:rsid w:val="00CD73F0"/>
    <w:rsid w:val="00CD7513"/>
    <w:rsid w:val="00CD7C9E"/>
    <w:rsid w:val="00CE0ADE"/>
    <w:rsid w:val="00CE1227"/>
    <w:rsid w:val="00CE129B"/>
    <w:rsid w:val="00CE1A05"/>
    <w:rsid w:val="00CE3861"/>
    <w:rsid w:val="00CE3FF2"/>
    <w:rsid w:val="00CE604B"/>
    <w:rsid w:val="00CE638D"/>
    <w:rsid w:val="00CE68A0"/>
    <w:rsid w:val="00CE71EC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EB2"/>
    <w:rsid w:val="00CF2FFB"/>
    <w:rsid w:val="00CF3319"/>
    <w:rsid w:val="00CF3D57"/>
    <w:rsid w:val="00CF4D13"/>
    <w:rsid w:val="00CF52BB"/>
    <w:rsid w:val="00CF6469"/>
    <w:rsid w:val="00CF6937"/>
    <w:rsid w:val="00CF6E78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32E6"/>
    <w:rsid w:val="00D05D1F"/>
    <w:rsid w:val="00D07520"/>
    <w:rsid w:val="00D1016F"/>
    <w:rsid w:val="00D10352"/>
    <w:rsid w:val="00D10C85"/>
    <w:rsid w:val="00D11EB3"/>
    <w:rsid w:val="00D131F9"/>
    <w:rsid w:val="00D14AC6"/>
    <w:rsid w:val="00D15C83"/>
    <w:rsid w:val="00D1688D"/>
    <w:rsid w:val="00D17F86"/>
    <w:rsid w:val="00D20CFE"/>
    <w:rsid w:val="00D214ED"/>
    <w:rsid w:val="00D219DE"/>
    <w:rsid w:val="00D2274A"/>
    <w:rsid w:val="00D26535"/>
    <w:rsid w:val="00D30F8F"/>
    <w:rsid w:val="00D325BE"/>
    <w:rsid w:val="00D32C63"/>
    <w:rsid w:val="00D33012"/>
    <w:rsid w:val="00D33F61"/>
    <w:rsid w:val="00D34729"/>
    <w:rsid w:val="00D35ED4"/>
    <w:rsid w:val="00D36225"/>
    <w:rsid w:val="00D36412"/>
    <w:rsid w:val="00D4099E"/>
    <w:rsid w:val="00D40ED0"/>
    <w:rsid w:val="00D41534"/>
    <w:rsid w:val="00D416D1"/>
    <w:rsid w:val="00D41F3A"/>
    <w:rsid w:val="00D42554"/>
    <w:rsid w:val="00D4344C"/>
    <w:rsid w:val="00D439BA"/>
    <w:rsid w:val="00D4606A"/>
    <w:rsid w:val="00D4667F"/>
    <w:rsid w:val="00D467CE"/>
    <w:rsid w:val="00D46B43"/>
    <w:rsid w:val="00D47007"/>
    <w:rsid w:val="00D47E06"/>
    <w:rsid w:val="00D50AFE"/>
    <w:rsid w:val="00D5118F"/>
    <w:rsid w:val="00D513AB"/>
    <w:rsid w:val="00D52AEB"/>
    <w:rsid w:val="00D5368F"/>
    <w:rsid w:val="00D54A93"/>
    <w:rsid w:val="00D54E75"/>
    <w:rsid w:val="00D54EEA"/>
    <w:rsid w:val="00D551F4"/>
    <w:rsid w:val="00D556FD"/>
    <w:rsid w:val="00D55C74"/>
    <w:rsid w:val="00D55CB8"/>
    <w:rsid w:val="00D568D4"/>
    <w:rsid w:val="00D5698F"/>
    <w:rsid w:val="00D608EF"/>
    <w:rsid w:val="00D60D77"/>
    <w:rsid w:val="00D60F30"/>
    <w:rsid w:val="00D6121B"/>
    <w:rsid w:val="00D614EE"/>
    <w:rsid w:val="00D616E6"/>
    <w:rsid w:val="00D621E0"/>
    <w:rsid w:val="00D643A2"/>
    <w:rsid w:val="00D649BC"/>
    <w:rsid w:val="00D64A3F"/>
    <w:rsid w:val="00D65A3C"/>
    <w:rsid w:val="00D66FDD"/>
    <w:rsid w:val="00D678DF"/>
    <w:rsid w:val="00D704F9"/>
    <w:rsid w:val="00D7068D"/>
    <w:rsid w:val="00D70F2E"/>
    <w:rsid w:val="00D71C58"/>
    <w:rsid w:val="00D73159"/>
    <w:rsid w:val="00D736C6"/>
    <w:rsid w:val="00D75487"/>
    <w:rsid w:val="00D755DD"/>
    <w:rsid w:val="00D76FF8"/>
    <w:rsid w:val="00D7751E"/>
    <w:rsid w:val="00D80225"/>
    <w:rsid w:val="00D80DA2"/>
    <w:rsid w:val="00D823C1"/>
    <w:rsid w:val="00D82A39"/>
    <w:rsid w:val="00D836CE"/>
    <w:rsid w:val="00D846B6"/>
    <w:rsid w:val="00D851EB"/>
    <w:rsid w:val="00D85E75"/>
    <w:rsid w:val="00D8632E"/>
    <w:rsid w:val="00D867FD"/>
    <w:rsid w:val="00D86BA1"/>
    <w:rsid w:val="00D87CF8"/>
    <w:rsid w:val="00D87FD9"/>
    <w:rsid w:val="00D902C6"/>
    <w:rsid w:val="00D90F06"/>
    <w:rsid w:val="00D90FE6"/>
    <w:rsid w:val="00D91725"/>
    <w:rsid w:val="00D924C0"/>
    <w:rsid w:val="00D9349E"/>
    <w:rsid w:val="00D934A2"/>
    <w:rsid w:val="00D93772"/>
    <w:rsid w:val="00D947BD"/>
    <w:rsid w:val="00D95E57"/>
    <w:rsid w:val="00D960F2"/>
    <w:rsid w:val="00D96433"/>
    <w:rsid w:val="00D97237"/>
    <w:rsid w:val="00DA0280"/>
    <w:rsid w:val="00DA0405"/>
    <w:rsid w:val="00DA0637"/>
    <w:rsid w:val="00DA2C15"/>
    <w:rsid w:val="00DA2D94"/>
    <w:rsid w:val="00DA3867"/>
    <w:rsid w:val="00DA39F8"/>
    <w:rsid w:val="00DA3EB2"/>
    <w:rsid w:val="00DA3FBC"/>
    <w:rsid w:val="00DA4586"/>
    <w:rsid w:val="00DA4E94"/>
    <w:rsid w:val="00DA5349"/>
    <w:rsid w:val="00DA54EE"/>
    <w:rsid w:val="00DA557C"/>
    <w:rsid w:val="00DA6EFA"/>
    <w:rsid w:val="00DA7A8F"/>
    <w:rsid w:val="00DA7A9B"/>
    <w:rsid w:val="00DB1D95"/>
    <w:rsid w:val="00DB1EE4"/>
    <w:rsid w:val="00DB2057"/>
    <w:rsid w:val="00DB31FC"/>
    <w:rsid w:val="00DB4CB2"/>
    <w:rsid w:val="00DB4D1C"/>
    <w:rsid w:val="00DB719E"/>
    <w:rsid w:val="00DB784B"/>
    <w:rsid w:val="00DB7D36"/>
    <w:rsid w:val="00DC0E00"/>
    <w:rsid w:val="00DC29B0"/>
    <w:rsid w:val="00DC4A9F"/>
    <w:rsid w:val="00DC5297"/>
    <w:rsid w:val="00DD0014"/>
    <w:rsid w:val="00DD12F4"/>
    <w:rsid w:val="00DD198D"/>
    <w:rsid w:val="00DD325E"/>
    <w:rsid w:val="00DD3614"/>
    <w:rsid w:val="00DD366C"/>
    <w:rsid w:val="00DD41DE"/>
    <w:rsid w:val="00DD4654"/>
    <w:rsid w:val="00DD4A96"/>
    <w:rsid w:val="00DD4E8D"/>
    <w:rsid w:val="00DD5A25"/>
    <w:rsid w:val="00DD7001"/>
    <w:rsid w:val="00DD7900"/>
    <w:rsid w:val="00DE261A"/>
    <w:rsid w:val="00DE4F1B"/>
    <w:rsid w:val="00DE4F7F"/>
    <w:rsid w:val="00DE62AE"/>
    <w:rsid w:val="00DE6429"/>
    <w:rsid w:val="00DE65F2"/>
    <w:rsid w:val="00DE6673"/>
    <w:rsid w:val="00DE71BE"/>
    <w:rsid w:val="00DE78AB"/>
    <w:rsid w:val="00DE7D7C"/>
    <w:rsid w:val="00DF029F"/>
    <w:rsid w:val="00DF05BE"/>
    <w:rsid w:val="00DF0ADA"/>
    <w:rsid w:val="00DF1295"/>
    <w:rsid w:val="00DF3197"/>
    <w:rsid w:val="00DF5869"/>
    <w:rsid w:val="00DF6443"/>
    <w:rsid w:val="00DF6B45"/>
    <w:rsid w:val="00E00057"/>
    <w:rsid w:val="00E00242"/>
    <w:rsid w:val="00E00771"/>
    <w:rsid w:val="00E00ACE"/>
    <w:rsid w:val="00E00F65"/>
    <w:rsid w:val="00E010B1"/>
    <w:rsid w:val="00E02171"/>
    <w:rsid w:val="00E030C3"/>
    <w:rsid w:val="00E034D9"/>
    <w:rsid w:val="00E0538F"/>
    <w:rsid w:val="00E0598C"/>
    <w:rsid w:val="00E067AD"/>
    <w:rsid w:val="00E06A14"/>
    <w:rsid w:val="00E06A3E"/>
    <w:rsid w:val="00E072B2"/>
    <w:rsid w:val="00E077A7"/>
    <w:rsid w:val="00E113FD"/>
    <w:rsid w:val="00E116D6"/>
    <w:rsid w:val="00E12C01"/>
    <w:rsid w:val="00E14BD2"/>
    <w:rsid w:val="00E15D82"/>
    <w:rsid w:val="00E16713"/>
    <w:rsid w:val="00E16B81"/>
    <w:rsid w:val="00E17E54"/>
    <w:rsid w:val="00E2234F"/>
    <w:rsid w:val="00E22994"/>
    <w:rsid w:val="00E22C93"/>
    <w:rsid w:val="00E23067"/>
    <w:rsid w:val="00E2370E"/>
    <w:rsid w:val="00E23E0C"/>
    <w:rsid w:val="00E24537"/>
    <w:rsid w:val="00E2468C"/>
    <w:rsid w:val="00E24A88"/>
    <w:rsid w:val="00E24BFA"/>
    <w:rsid w:val="00E24D57"/>
    <w:rsid w:val="00E25822"/>
    <w:rsid w:val="00E25CB8"/>
    <w:rsid w:val="00E3042B"/>
    <w:rsid w:val="00E304CF"/>
    <w:rsid w:val="00E31627"/>
    <w:rsid w:val="00E32C04"/>
    <w:rsid w:val="00E3324D"/>
    <w:rsid w:val="00E33594"/>
    <w:rsid w:val="00E33868"/>
    <w:rsid w:val="00E33E30"/>
    <w:rsid w:val="00E34899"/>
    <w:rsid w:val="00E37138"/>
    <w:rsid w:val="00E374E9"/>
    <w:rsid w:val="00E37E77"/>
    <w:rsid w:val="00E403D3"/>
    <w:rsid w:val="00E408B8"/>
    <w:rsid w:val="00E41281"/>
    <w:rsid w:val="00E419F9"/>
    <w:rsid w:val="00E41F86"/>
    <w:rsid w:val="00E420C9"/>
    <w:rsid w:val="00E4223E"/>
    <w:rsid w:val="00E42E42"/>
    <w:rsid w:val="00E450A1"/>
    <w:rsid w:val="00E45405"/>
    <w:rsid w:val="00E454DB"/>
    <w:rsid w:val="00E45DF7"/>
    <w:rsid w:val="00E45FEB"/>
    <w:rsid w:val="00E476DB"/>
    <w:rsid w:val="00E47A7B"/>
    <w:rsid w:val="00E47ECB"/>
    <w:rsid w:val="00E51874"/>
    <w:rsid w:val="00E520FC"/>
    <w:rsid w:val="00E53F71"/>
    <w:rsid w:val="00E5457A"/>
    <w:rsid w:val="00E54EC4"/>
    <w:rsid w:val="00E565B1"/>
    <w:rsid w:val="00E56A32"/>
    <w:rsid w:val="00E574CC"/>
    <w:rsid w:val="00E57B5F"/>
    <w:rsid w:val="00E57BC4"/>
    <w:rsid w:val="00E57F53"/>
    <w:rsid w:val="00E60287"/>
    <w:rsid w:val="00E603C1"/>
    <w:rsid w:val="00E60C12"/>
    <w:rsid w:val="00E6194A"/>
    <w:rsid w:val="00E61C05"/>
    <w:rsid w:val="00E6371C"/>
    <w:rsid w:val="00E64E02"/>
    <w:rsid w:val="00E64FD6"/>
    <w:rsid w:val="00E6574B"/>
    <w:rsid w:val="00E65F3E"/>
    <w:rsid w:val="00E6740D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4E36"/>
    <w:rsid w:val="00E750A2"/>
    <w:rsid w:val="00E76362"/>
    <w:rsid w:val="00E77037"/>
    <w:rsid w:val="00E77F5B"/>
    <w:rsid w:val="00E810AE"/>
    <w:rsid w:val="00E813A0"/>
    <w:rsid w:val="00E81CA6"/>
    <w:rsid w:val="00E81F75"/>
    <w:rsid w:val="00E8282B"/>
    <w:rsid w:val="00E8499E"/>
    <w:rsid w:val="00E86553"/>
    <w:rsid w:val="00E86F9F"/>
    <w:rsid w:val="00E87C2B"/>
    <w:rsid w:val="00E9058A"/>
    <w:rsid w:val="00E90C37"/>
    <w:rsid w:val="00E91044"/>
    <w:rsid w:val="00E91528"/>
    <w:rsid w:val="00E917FB"/>
    <w:rsid w:val="00E91936"/>
    <w:rsid w:val="00E91D75"/>
    <w:rsid w:val="00E921E2"/>
    <w:rsid w:val="00E928B1"/>
    <w:rsid w:val="00E928CF"/>
    <w:rsid w:val="00E92AF6"/>
    <w:rsid w:val="00E937AE"/>
    <w:rsid w:val="00E94446"/>
    <w:rsid w:val="00E950FB"/>
    <w:rsid w:val="00E95C66"/>
    <w:rsid w:val="00E96AA8"/>
    <w:rsid w:val="00E97170"/>
    <w:rsid w:val="00E97318"/>
    <w:rsid w:val="00E97A2B"/>
    <w:rsid w:val="00E97CC5"/>
    <w:rsid w:val="00E97F6F"/>
    <w:rsid w:val="00EA01D5"/>
    <w:rsid w:val="00EA036B"/>
    <w:rsid w:val="00EA0DFE"/>
    <w:rsid w:val="00EA2D9E"/>
    <w:rsid w:val="00EA2DB9"/>
    <w:rsid w:val="00EA3191"/>
    <w:rsid w:val="00EA3B0B"/>
    <w:rsid w:val="00EA4B36"/>
    <w:rsid w:val="00EA5089"/>
    <w:rsid w:val="00EA6CDF"/>
    <w:rsid w:val="00EA71E9"/>
    <w:rsid w:val="00EA7AF7"/>
    <w:rsid w:val="00EA7D75"/>
    <w:rsid w:val="00EB0D66"/>
    <w:rsid w:val="00EB310E"/>
    <w:rsid w:val="00EB4F28"/>
    <w:rsid w:val="00EB7BFE"/>
    <w:rsid w:val="00EC0095"/>
    <w:rsid w:val="00EC0A9C"/>
    <w:rsid w:val="00EC19D7"/>
    <w:rsid w:val="00EC1C9E"/>
    <w:rsid w:val="00EC20F1"/>
    <w:rsid w:val="00EC2206"/>
    <w:rsid w:val="00EC356D"/>
    <w:rsid w:val="00EC3763"/>
    <w:rsid w:val="00EC3B2D"/>
    <w:rsid w:val="00EC4009"/>
    <w:rsid w:val="00EC44F9"/>
    <w:rsid w:val="00EC4AFF"/>
    <w:rsid w:val="00EC537F"/>
    <w:rsid w:val="00EC5831"/>
    <w:rsid w:val="00EC5894"/>
    <w:rsid w:val="00EC5BDD"/>
    <w:rsid w:val="00EC671C"/>
    <w:rsid w:val="00EC6A6E"/>
    <w:rsid w:val="00EC7002"/>
    <w:rsid w:val="00EC7623"/>
    <w:rsid w:val="00EC78B7"/>
    <w:rsid w:val="00ED012B"/>
    <w:rsid w:val="00ED06B1"/>
    <w:rsid w:val="00ED0DBC"/>
    <w:rsid w:val="00ED3926"/>
    <w:rsid w:val="00ED3A63"/>
    <w:rsid w:val="00ED66C3"/>
    <w:rsid w:val="00ED6B9C"/>
    <w:rsid w:val="00ED7C7F"/>
    <w:rsid w:val="00ED7CD1"/>
    <w:rsid w:val="00ED7E2D"/>
    <w:rsid w:val="00EE07CB"/>
    <w:rsid w:val="00EE1774"/>
    <w:rsid w:val="00EE2902"/>
    <w:rsid w:val="00EE2CA6"/>
    <w:rsid w:val="00EE3887"/>
    <w:rsid w:val="00EE398A"/>
    <w:rsid w:val="00EE42DE"/>
    <w:rsid w:val="00EE43D3"/>
    <w:rsid w:val="00EE487B"/>
    <w:rsid w:val="00EE4EFA"/>
    <w:rsid w:val="00EE6276"/>
    <w:rsid w:val="00EE7103"/>
    <w:rsid w:val="00EE715B"/>
    <w:rsid w:val="00EE7347"/>
    <w:rsid w:val="00EE7E0C"/>
    <w:rsid w:val="00EF05E9"/>
    <w:rsid w:val="00EF0771"/>
    <w:rsid w:val="00EF23F9"/>
    <w:rsid w:val="00EF253B"/>
    <w:rsid w:val="00EF33BF"/>
    <w:rsid w:val="00EF3BA5"/>
    <w:rsid w:val="00EF4B7F"/>
    <w:rsid w:val="00EF4C85"/>
    <w:rsid w:val="00EF4FAE"/>
    <w:rsid w:val="00EF55CA"/>
    <w:rsid w:val="00EF59C5"/>
    <w:rsid w:val="00EF5D65"/>
    <w:rsid w:val="00EF5F0A"/>
    <w:rsid w:val="00EF6202"/>
    <w:rsid w:val="00EF6A55"/>
    <w:rsid w:val="00EF771D"/>
    <w:rsid w:val="00EF7F6D"/>
    <w:rsid w:val="00EF7F84"/>
    <w:rsid w:val="00F00893"/>
    <w:rsid w:val="00F01907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50E"/>
    <w:rsid w:val="00F16A2A"/>
    <w:rsid w:val="00F170E9"/>
    <w:rsid w:val="00F17958"/>
    <w:rsid w:val="00F17CDF"/>
    <w:rsid w:val="00F20FE3"/>
    <w:rsid w:val="00F216A8"/>
    <w:rsid w:val="00F2182F"/>
    <w:rsid w:val="00F2352D"/>
    <w:rsid w:val="00F2418D"/>
    <w:rsid w:val="00F24DC8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383"/>
    <w:rsid w:val="00F35418"/>
    <w:rsid w:val="00F35431"/>
    <w:rsid w:val="00F3611E"/>
    <w:rsid w:val="00F36283"/>
    <w:rsid w:val="00F36A9C"/>
    <w:rsid w:val="00F37239"/>
    <w:rsid w:val="00F37749"/>
    <w:rsid w:val="00F3798B"/>
    <w:rsid w:val="00F40998"/>
    <w:rsid w:val="00F41C27"/>
    <w:rsid w:val="00F441FD"/>
    <w:rsid w:val="00F44F2D"/>
    <w:rsid w:val="00F45486"/>
    <w:rsid w:val="00F456E6"/>
    <w:rsid w:val="00F4692B"/>
    <w:rsid w:val="00F4709B"/>
    <w:rsid w:val="00F47515"/>
    <w:rsid w:val="00F47564"/>
    <w:rsid w:val="00F47598"/>
    <w:rsid w:val="00F516EB"/>
    <w:rsid w:val="00F5221A"/>
    <w:rsid w:val="00F5259D"/>
    <w:rsid w:val="00F52D2F"/>
    <w:rsid w:val="00F53B44"/>
    <w:rsid w:val="00F53E29"/>
    <w:rsid w:val="00F5482B"/>
    <w:rsid w:val="00F550B8"/>
    <w:rsid w:val="00F55570"/>
    <w:rsid w:val="00F555D0"/>
    <w:rsid w:val="00F55F98"/>
    <w:rsid w:val="00F56507"/>
    <w:rsid w:val="00F5698F"/>
    <w:rsid w:val="00F56D1A"/>
    <w:rsid w:val="00F57249"/>
    <w:rsid w:val="00F6042E"/>
    <w:rsid w:val="00F6125E"/>
    <w:rsid w:val="00F61987"/>
    <w:rsid w:val="00F61D6C"/>
    <w:rsid w:val="00F62A76"/>
    <w:rsid w:val="00F631EA"/>
    <w:rsid w:val="00F632C5"/>
    <w:rsid w:val="00F64C50"/>
    <w:rsid w:val="00F66645"/>
    <w:rsid w:val="00F66CDE"/>
    <w:rsid w:val="00F673BA"/>
    <w:rsid w:val="00F70FBF"/>
    <w:rsid w:val="00F712C5"/>
    <w:rsid w:val="00F71C09"/>
    <w:rsid w:val="00F72D6D"/>
    <w:rsid w:val="00F72F67"/>
    <w:rsid w:val="00F732CE"/>
    <w:rsid w:val="00F73E7F"/>
    <w:rsid w:val="00F745A7"/>
    <w:rsid w:val="00F7514D"/>
    <w:rsid w:val="00F75589"/>
    <w:rsid w:val="00F75B5A"/>
    <w:rsid w:val="00F75E25"/>
    <w:rsid w:val="00F7657F"/>
    <w:rsid w:val="00F77275"/>
    <w:rsid w:val="00F810C4"/>
    <w:rsid w:val="00F814EA"/>
    <w:rsid w:val="00F825B3"/>
    <w:rsid w:val="00F82E33"/>
    <w:rsid w:val="00F8504B"/>
    <w:rsid w:val="00F85071"/>
    <w:rsid w:val="00F852E4"/>
    <w:rsid w:val="00F9093C"/>
    <w:rsid w:val="00F91F7B"/>
    <w:rsid w:val="00F928B6"/>
    <w:rsid w:val="00F93B78"/>
    <w:rsid w:val="00F93C4C"/>
    <w:rsid w:val="00F9419F"/>
    <w:rsid w:val="00F944B2"/>
    <w:rsid w:val="00F9461C"/>
    <w:rsid w:val="00F94EA3"/>
    <w:rsid w:val="00F956CD"/>
    <w:rsid w:val="00F96A29"/>
    <w:rsid w:val="00FA2E8C"/>
    <w:rsid w:val="00FA35CB"/>
    <w:rsid w:val="00FA3E50"/>
    <w:rsid w:val="00FA4949"/>
    <w:rsid w:val="00FA5B70"/>
    <w:rsid w:val="00FA67FD"/>
    <w:rsid w:val="00FA6A98"/>
    <w:rsid w:val="00FA6EC2"/>
    <w:rsid w:val="00FA70CD"/>
    <w:rsid w:val="00FA7291"/>
    <w:rsid w:val="00FA75AD"/>
    <w:rsid w:val="00FB281D"/>
    <w:rsid w:val="00FB2D00"/>
    <w:rsid w:val="00FB39C0"/>
    <w:rsid w:val="00FB3EA7"/>
    <w:rsid w:val="00FB4AF8"/>
    <w:rsid w:val="00FB4C1B"/>
    <w:rsid w:val="00FB52EE"/>
    <w:rsid w:val="00FB575C"/>
    <w:rsid w:val="00FB57AA"/>
    <w:rsid w:val="00FB5F8D"/>
    <w:rsid w:val="00FB6C94"/>
    <w:rsid w:val="00FB7708"/>
    <w:rsid w:val="00FC046D"/>
    <w:rsid w:val="00FC07E4"/>
    <w:rsid w:val="00FC08B8"/>
    <w:rsid w:val="00FC0D71"/>
    <w:rsid w:val="00FC1751"/>
    <w:rsid w:val="00FC31F9"/>
    <w:rsid w:val="00FC49D2"/>
    <w:rsid w:val="00FC68E7"/>
    <w:rsid w:val="00FC74AC"/>
    <w:rsid w:val="00FD0926"/>
    <w:rsid w:val="00FD14E1"/>
    <w:rsid w:val="00FD1849"/>
    <w:rsid w:val="00FD3422"/>
    <w:rsid w:val="00FD3C36"/>
    <w:rsid w:val="00FD415C"/>
    <w:rsid w:val="00FD58E5"/>
    <w:rsid w:val="00FD687B"/>
    <w:rsid w:val="00FE0870"/>
    <w:rsid w:val="00FE101B"/>
    <w:rsid w:val="00FE3284"/>
    <w:rsid w:val="00FE3577"/>
    <w:rsid w:val="00FE494C"/>
    <w:rsid w:val="00FE52E0"/>
    <w:rsid w:val="00FE6155"/>
    <w:rsid w:val="00FE61AF"/>
    <w:rsid w:val="00FE721E"/>
    <w:rsid w:val="00FE722A"/>
    <w:rsid w:val="00FE722D"/>
    <w:rsid w:val="00FF370C"/>
    <w:rsid w:val="00FF3B92"/>
    <w:rsid w:val="00FF6238"/>
    <w:rsid w:val="00FF77C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0154E"/>
  <w15:docId w15:val="{7D93B1A2-557A-4246-B2D0-304E5F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6763D"/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F2AFE"/>
    <w:rPr>
      <w:b/>
      <w:bCs/>
    </w:rPr>
  </w:style>
  <w:style w:type="character" w:styleId="Hipercze">
    <w:name w:val="Hyperlink"/>
    <w:uiPriority w:val="99"/>
    <w:unhideWhenUsed/>
    <w:rsid w:val="00B4118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411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28057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80571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1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11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06DD4"/>
    <w:rPr>
      <w:color w:val="954F72"/>
      <w:u w:val="single"/>
    </w:rPr>
  </w:style>
  <w:style w:type="paragraph" w:customStyle="1" w:styleId="msonormal0">
    <w:name w:val="msonormal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06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99">
    <w:name w:val="xl99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0">
    <w:name w:val="xl100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1">
    <w:name w:val="xl101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106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1">
    <w:name w:val="xl111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2">
    <w:name w:val="xl112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3">
    <w:name w:val="xl113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106D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106D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106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8">
    <w:name w:val="xl128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1">
    <w:name w:val="xl13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3C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6A3C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6A3C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6A3C1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3C1B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A3C1B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484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4847"/>
    <w:rPr>
      <w:vertAlign w:val="superscript"/>
    </w:rPr>
  </w:style>
  <w:style w:type="paragraph" w:customStyle="1" w:styleId="xl133">
    <w:name w:val="xl13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146C7C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146C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146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146C7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1">
    <w:name w:val="xl141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146C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6">
    <w:name w:val="xl146"/>
    <w:basedOn w:val="Normalny"/>
    <w:rsid w:val="00146C7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3">
    <w:name w:val="xl153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54">
    <w:name w:val="xl154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42243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numbering" w:customStyle="1" w:styleId="WWNum9">
    <w:name w:val="WWNum9"/>
    <w:basedOn w:val="Bezlisty"/>
    <w:rsid w:val="00422430"/>
    <w:pPr>
      <w:numPr>
        <w:numId w:val="27"/>
      </w:numPr>
    </w:pPr>
  </w:style>
  <w:style w:type="numbering" w:customStyle="1" w:styleId="WWNum4">
    <w:name w:val="WWNum4"/>
    <w:basedOn w:val="Bezlisty"/>
    <w:rsid w:val="00E12C01"/>
    <w:pPr>
      <w:numPr>
        <w:numId w:val="28"/>
      </w:numPr>
    </w:pPr>
  </w:style>
  <w:style w:type="numbering" w:customStyle="1" w:styleId="WWNum5">
    <w:name w:val="WWNum5"/>
    <w:basedOn w:val="Bezlisty"/>
    <w:rsid w:val="00E12C01"/>
    <w:pPr>
      <w:numPr>
        <w:numId w:val="29"/>
      </w:numPr>
    </w:pPr>
  </w:style>
  <w:style w:type="numbering" w:customStyle="1" w:styleId="WWNum6">
    <w:name w:val="WWNum6"/>
    <w:basedOn w:val="Bezlisty"/>
    <w:rsid w:val="00E12C01"/>
    <w:pPr>
      <w:numPr>
        <w:numId w:val="30"/>
      </w:numPr>
    </w:pPr>
  </w:style>
  <w:style w:type="numbering" w:customStyle="1" w:styleId="WWNum7">
    <w:name w:val="WWNum7"/>
    <w:basedOn w:val="Bezlisty"/>
    <w:rsid w:val="00E12C01"/>
    <w:pPr>
      <w:numPr>
        <w:numId w:val="31"/>
      </w:numPr>
    </w:pPr>
  </w:style>
  <w:style w:type="numbering" w:customStyle="1" w:styleId="WWNum2">
    <w:name w:val="WWNum2"/>
    <w:basedOn w:val="Bezlisty"/>
    <w:rsid w:val="00E12C01"/>
    <w:pPr>
      <w:numPr>
        <w:numId w:val="32"/>
      </w:numPr>
    </w:pPr>
  </w:style>
  <w:style w:type="numbering" w:customStyle="1" w:styleId="WWNum3">
    <w:name w:val="WWNum3"/>
    <w:basedOn w:val="Bezlisty"/>
    <w:rsid w:val="00E12C01"/>
    <w:pPr>
      <w:numPr>
        <w:numId w:val="33"/>
      </w:numPr>
    </w:pPr>
  </w:style>
  <w:style w:type="numbering" w:customStyle="1" w:styleId="Bezlisty2">
    <w:name w:val="Bez listy2"/>
    <w:next w:val="Bezlisty"/>
    <w:uiPriority w:val="99"/>
    <w:semiHidden/>
    <w:unhideWhenUsed/>
    <w:rsid w:val="00B14ACE"/>
  </w:style>
  <w:style w:type="numbering" w:customStyle="1" w:styleId="WWNum33">
    <w:name w:val="WWNum33"/>
    <w:basedOn w:val="Bezlisty"/>
    <w:rsid w:val="008A748E"/>
    <w:pPr>
      <w:numPr>
        <w:numId w:val="34"/>
      </w:numPr>
    </w:pPr>
  </w:style>
  <w:style w:type="numbering" w:customStyle="1" w:styleId="WWNum37">
    <w:name w:val="WWNum37"/>
    <w:basedOn w:val="Bezlisty"/>
    <w:rsid w:val="001020A9"/>
    <w:pPr>
      <w:numPr>
        <w:numId w:val="37"/>
      </w:numPr>
    </w:pPr>
  </w:style>
  <w:style w:type="numbering" w:customStyle="1" w:styleId="Bezlisty3">
    <w:name w:val="Bez listy3"/>
    <w:next w:val="Bezlisty"/>
    <w:uiPriority w:val="99"/>
    <w:semiHidden/>
    <w:unhideWhenUsed/>
    <w:rsid w:val="00A2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ps.gov.pl/wsparcie-dla-rodzin-z-dziecmi/swiadczenia-rodzinne/rodzaje-i-wysokosc-swiadczen-rodzinnych-kryteria-uzyskania-/test-zasilek-rodzinny-oraz-dodatki/test-dodatek-z-tytulu-urodzenia-dziecka/" TargetMode="External"/><Relationship Id="rId13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podjecia-przez-dziecko-nauki-w-szkole-poza-miejscem-zamieszkania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ksztalcenia-i-rehabilitacji-dziecka-niepelnosprawneg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wychowywania-dziecka-w-rodzinie-wielodzietnej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samotnego-wychowywania-dzieck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opieki-nad-dzieckiem-w-okresie-korzystania-z-urlopu-wychowawczego/" TargetMode="External"/><Relationship Id="rId14" Type="http://schemas.openxmlformats.org/officeDocument/2006/relationships/hyperlink" Target="https://www.mpips.gov.pl/wsparcie-dla-rodzin-z-dziecmi/swiadczenia-rodzinne/rodzaje-i-wysokosc-swiadczen-rodzinnych-kryteria-uzyskania-/test-zasilek-rodzinny-oraz-dodatki/dodatek-z-tytulu-rozpoczecia-roku-szkol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829-8471-4760-BD84-1E918D9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71</Pages>
  <Words>26501</Words>
  <Characters>159011</Characters>
  <Application>Microsoft Office Word</Application>
  <DocSecurity>0</DocSecurity>
  <Lines>1325</Lines>
  <Paragraphs>370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 S</cp:lastModifiedBy>
  <cp:revision>271</cp:revision>
  <cp:lastPrinted>2022-04-13T08:27:00Z</cp:lastPrinted>
  <dcterms:created xsi:type="dcterms:W3CDTF">2021-07-21T07:40:00Z</dcterms:created>
  <dcterms:modified xsi:type="dcterms:W3CDTF">2022-04-19T06:31:00Z</dcterms:modified>
</cp:coreProperties>
</file>