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BA04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ahoma" w:eastAsia="Calibri" w:hAnsi="Tahoma" w:cs="Times New Roman"/>
          <w:b/>
          <w:i/>
          <w:sz w:val="24"/>
          <w:szCs w:val="20"/>
          <w:lang w:eastAsia="pl-PL"/>
        </w:rPr>
      </w:pPr>
    </w:p>
    <w:p w14:paraId="52F81028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Załącznik Nr 1 do Zarządzenia</w:t>
      </w:r>
    </w:p>
    <w:p w14:paraId="1190AD2B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76500DE7" w14:textId="5A29A23C" w:rsidR="00E01AE6" w:rsidRPr="00E01AE6" w:rsidRDefault="00E01AE6" w:rsidP="00E01AE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Nr </w:t>
      </w:r>
      <w:r w:rsidR="00B444A2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55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8/202</w:t>
      </w:r>
      <w:r w:rsidR="00B444A2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3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z dnia </w:t>
      </w:r>
      <w:r w:rsidR="00B444A2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27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</w:t>
      </w:r>
      <w:r w:rsidR="00940222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marca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202</w:t>
      </w:r>
      <w:r w:rsidR="00B444A2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3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r.</w:t>
      </w:r>
    </w:p>
    <w:p w14:paraId="78325B77" w14:textId="77777777" w:rsidR="00E01AE6" w:rsidRPr="00E01AE6" w:rsidRDefault="00E01AE6" w:rsidP="00E01AE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3EEBCA82" w14:textId="77777777" w:rsidR="00E01AE6" w:rsidRPr="00E01AE6" w:rsidRDefault="00E01AE6" w:rsidP="00E01AE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14:paraId="76C4B4D1" w14:textId="214CD20A" w:rsidR="00E01AE6" w:rsidRPr="00E01AE6" w:rsidRDefault="00E01AE6" w:rsidP="00E01A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Na podstawie art.53 ust.2 ustawy Prawo zamówień publicznych powołuję komisję przetargową do przeprowadzenia zamówienia publicznego na </w:t>
      </w:r>
      <w:r w:rsidRPr="00E01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>„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 xml:space="preserve">Dostawę kruszywa na </w:t>
      </w:r>
      <w:r w:rsidRPr="00E01AE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remont dróg gminnych w 202</w:t>
      </w:r>
      <w:r w:rsidR="00B444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</w:t>
      </w:r>
      <w:r w:rsidRPr="00E01AE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roku” 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>w składzie :</w:t>
      </w:r>
    </w:p>
    <w:p w14:paraId="73599CB9" w14:textId="77777777" w:rsidR="00E01AE6" w:rsidRPr="00E01AE6" w:rsidRDefault="00E01AE6" w:rsidP="00E01A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</w:p>
    <w:p w14:paraId="4FDE6D80" w14:textId="77777777" w:rsidR="00E01AE6" w:rsidRPr="00E01AE6" w:rsidRDefault="00E01AE6" w:rsidP="00E01A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</w:p>
    <w:p w14:paraId="231BB0ED" w14:textId="77777777" w:rsidR="00E01AE6" w:rsidRPr="00E01AE6" w:rsidRDefault="00E01AE6" w:rsidP="00E01AE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 xml:space="preserve">Przewodniczący komisji 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  <w:t>- Tomasz Mackiewicz</w:t>
      </w:r>
    </w:p>
    <w:p w14:paraId="785F3D60" w14:textId="77777777" w:rsidR="00E01AE6" w:rsidRPr="00E01AE6" w:rsidRDefault="00E01AE6" w:rsidP="00E01AE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 xml:space="preserve">Sekretarz komisji 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  <w:t>- Anna Krynicka</w:t>
      </w:r>
    </w:p>
    <w:p w14:paraId="78C27E70" w14:textId="77777777" w:rsidR="00E01AE6" w:rsidRPr="00E01AE6" w:rsidRDefault="00E01AE6" w:rsidP="00E01AE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>Członek komisji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  <w:t>- Agnieszka Dębicka</w:t>
      </w:r>
    </w:p>
    <w:p w14:paraId="5879848C" w14:textId="77777777" w:rsidR="00E01AE6" w:rsidRPr="00E01AE6" w:rsidRDefault="00E01AE6" w:rsidP="00E01AE6">
      <w:pPr>
        <w:keepNext/>
        <w:suppressAutoHyphens/>
        <w:autoSpaceDN w:val="0"/>
        <w:spacing w:after="0" w:line="36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8"/>
          <w:szCs w:val="20"/>
          <w:lang w:eastAsia="pl-PL"/>
        </w:rPr>
      </w:pPr>
    </w:p>
    <w:p w14:paraId="48DEE46C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8"/>
          <w:szCs w:val="20"/>
          <w:lang w:eastAsia="pl-PL"/>
        </w:rPr>
      </w:pPr>
    </w:p>
    <w:p w14:paraId="29EDDCDA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53E53F7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327EA1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D4D745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F75EA1A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9A2CAE1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54DCEB7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5000610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CF58DDF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35079BC" w14:textId="77777777" w:rsidR="00E01AE6" w:rsidRPr="00E01AE6" w:rsidRDefault="00E01AE6" w:rsidP="00E01AE6">
      <w:pPr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Cs w:val="20"/>
          <w:lang w:eastAsia="pl-PL"/>
        </w:rPr>
        <w:t xml:space="preserve">     </w:t>
      </w:r>
    </w:p>
    <w:p w14:paraId="415ACCFB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3768F0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65ADCB6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6D1F6AD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FF12C68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241584B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1FE4E5CD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2B50B7ED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2ACD065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AC38F9A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B68E9C6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DD412D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D1A1292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C473FDB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469A613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41507E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5DE3E47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A081DB6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4688285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863F304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D6EE454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3A385F" w14:textId="77777777" w:rsidR="00E01AE6" w:rsidRPr="00E01AE6" w:rsidRDefault="00E01AE6" w:rsidP="00E01AE6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</w:rPr>
      </w:pPr>
    </w:p>
    <w:p w14:paraId="5AB9352A" w14:textId="77777777" w:rsidR="00E01AE6" w:rsidRDefault="00E01AE6"/>
    <w:sectPr w:rsidR="00E01AE6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5CF56" w14:textId="77777777" w:rsidR="00616B31" w:rsidRDefault="00616B31">
      <w:pPr>
        <w:spacing w:after="0" w:line="240" w:lineRule="auto"/>
      </w:pPr>
      <w:r>
        <w:separator/>
      </w:r>
    </w:p>
  </w:endnote>
  <w:endnote w:type="continuationSeparator" w:id="0">
    <w:p w14:paraId="55749D79" w14:textId="77777777" w:rsidR="00616B31" w:rsidRDefault="0061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88EF" w14:textId="77777777" w:rsidR="00127693" w:rsidRDefault="00E01AE6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704038" wp14:editId="655C8C6B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E913D6C" w14:textId="77777777" w:rsidR="00127693" w:rsidRDefault="00000000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0403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5E913D6C" w14:textId="77777777" w:rsidR="00127693" w:rsidRDefault="00000000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A6317" w14:textId="77777777" w:rsidR="00616B31" w:rsidRDefault="00616B31">
      <w:pPr>
        <w:spacing w:after="0" w:line="240" w:lineRule="auto"/>
      </w:pPr>
      <w:r>
        <w:separator/>
      </w:r>
    </w:p>
  </w:footnote>
  <w:footnote w:type="continuationSeparator" w:id="0">
    <w:p w14:paraId="5A1DD776" w14:textId="77777777" w:rsidR="00616B31" w:rsidRDefault="00616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F7919"/>
    <w:multiLevelType w:val="multilevel"/>
    <w:tmpl w:val="F3243B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71323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E6"/>
    <w:rsid w:val="00616B31"/>
    <w:rsid w:val="00940222"/>
    <w:rsid w:val="00B444A2"/>
    <w:rsid w:val="00E0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204E"/>
  <w15:chartTrackingRefBased/>
  <w15:docId w15:val="{17C8666E-7296-4A29-BA5F-D6588468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01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3</cp:revision>
  <cp:lastPrinted>2023-03-27T13:33:00Z</cp:lastPrinted>
  <dcterms:created xsi:type="dcterms:W3CDTF">2022-04-05T12:02:00Z</dcterms:created>
  <dcterms:modified xsi:type="dcterms:W3CDTF">2023-03-27T13:33:00Z</dcterms:modified>
</cp:coreProperties>
</file>