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42" w:rsidRDefault="000C671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pt;margin-top:-19.5pt;width:283.5pt;height:41.7pt;z-index:251666432;mso-position-horizontal-relative:text;mso-position-vertical-relative:text" filled="f" stroked="f">
            <v:textbox style="mso-fit-shape-to-text:t">
              <w:txbxContent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Załącznik Nr </w:t>
                  </w:r>
                  <w:r w:rsidR="00F03BC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2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do Regulaminu Gminnego Konkursu 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„Najładniejsze Stoisko Wystawiennicze 2023” </w:t>
                  </w:r>
                </w:p>
              </w:txbxContent>
            </v:textbox>
          </v:shape>
        </w:pict>
      </w: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7178F7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857941" w:rsidP="003D2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0361780B" wp14:editId="4D46EA5A">
            <wp:simplePos x="0" y="0"/>
            <wp:positionH relativeFrom="column">
              <wp:posOffset>1037590</wp:posOffset>
            </wp:positionH>
            <wp:positionV relativeFrom="paragraph">
              <wp:posOffset>104140</wp:posOffset>
            </wp:positionV>
            <wp:extent cx="771525" cy="908050"/>
            <wp:effectExtent l="0" t="0" r="0" b="0"/>
            <wp:wrapNone/>
            <wp:docPr id="4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5408" behindDoc="0" locked="0" layoutInCell="1" allowOverlap="1" wp14:anchorId="2FFF0690" wp14:editId="65AB9AE0">
            <wp:simplePos x="0" y="0"/>
            <wp:positionH relativeFrom="column">
              <wp:posOffset>4596130</wp:posOffset>
            </wp:positionH>
            <wp:positionV relativeFrom="paragraph">
              <wp:posOffset>-7620</wp:posOffset>
            </wp:positionV>
            <wp:extent cx="1398905" cy="11366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7178F7" w:rsidRDefault="007178F7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7178F7" w:rsidRDefault="007178F7" w:rsidP="007178F7">
      <w:pPr>
        <w:pStyle w:val="Default"/>
        <w:rPr>
          <w:b/>
          <w:bCs/>
          <w:sz w:val="32"/>
          <w:szCs w:val="32"/>
        </w:rPr>
      </w:pPr>
    </w:p>
    <w:p w:rsidR="007178F7" w:rsidRPr="00133AF3" w:rsidRDefault="00F03BCF" w:rsidP="007178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KRYTERIA OCENY</w:t>
      </w: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7178F7" w:rsidRPr="00133AF3" w:rsidRDefault="007178F7" w:rsidP="00133AF3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="009A2817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„NAJŁ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ADNIEJSZE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STOISKO WYSTAWIENNICZE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</w:t>
      </w:r>
      <w:r w:rsidR="004560FB" w:rsidRPr="00133AF3">
        <w:rPr>
          <w:rFonts w:eastAsia="Times New Roman" w:cstheme="minorHAnsi"/>
          <w:b/>
          <w:sz w:val="28"/>
          <w:szCs w:val="28"/>
          <w:lang w:eastAsia="pl-PL"/>
        </w:rPr>
        <w:t>2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3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7178F7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 xml:space="preserve">26 sierpnia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>20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Pr="00133AF3">
        <w:rPr>
          <w:rFonts w:eastAsia="Times New Roman" w:cstheme="minorHAnsi"/>
          <w:sz w:val="28"/>
          <w:szCs w:val="28"/>
          <w:lang w:eastAsia="pl-PL"/>
        </w:rPr>
        <w:t>3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 r. 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 xml:space="preserve">Miejsce: 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>Gminn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e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Centrum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Kultury w Pilniku</w:t>
      </w:r>
    </w:p>
    <w:p w:rsidR="00317380" w:rsidRPr="00133AF3" w:rsidRDefault="00317380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:rsidR="00133AF3" w:rsidRPr="00133AF3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/>
        <w:jc w:val="center"/>
        <w:rPr>
          <w:rFonts w:eastAsia="Times New Roman" w:cstheme="minorHAnsi"/>
          <w:b/>
          <w:sz w:val="12"/>
          <w:szCs w:val="28"/>
          <w:lang w:eastAsia="pl-PL"/>
        </w:rPr>
      </w:pPr>
    </w:p>
    <w:p w:rsidR="007178F7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317380" w:rsidRPr="00133AF3" w:rsidRDefault="00317380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548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1818"/>
        <w:gridCol w:w="1843"/>
        <w:gridCol w:w="1701"/>
        <w:gridCol w:w="1559"/>
        <w:gridCol w:w="1701"/>
        <w:gridCol w:w="1418"/>
      </w:tblGrid>
      <w:tr w:rsidR="00F03BCF" w:rsidRPr="00F03BCF" w:rsidTr="00F03BCF">
        <w:tblPrEx>
          <w:tblCellMar>
            <w:top w:w="0" w:type="dxa"/>
            <w:bottom w:w="0" w:type="dxa"/>
          </w:tblCellMar>
        </w:tblPrEx>
        <w:trPr>
          <w:trHeight w:val="159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Nazwa Wystawcy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Wyeksponowanie regionalnego produktu</w:t>
            </w: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Nowatorskie rozwiązania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 aranżacji stoiska</w:t>
            </w:r>
          </w:p>
          <w:p w:rsidR="00F03BCF" w:rsidRPr="00F03BCF" w:rsidRDefault="00F03BCF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Ogólny wyraz artystyczny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 estetyczny</w:t>
            </w: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Związek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z dziedzictwem, tradycją i dorobkiem kulturowym naszego regionu</w:t>
            </w: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Ogółem</w:t>
            </w:r>
          </w:p>
        </w:tc>
      </w:tr>
      <w:tr w:rsidR="00F03BCF" w:rsidTr="00F03BCF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1.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F03BCF" w:rsidTr="00F03BCF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2.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F03BCF" w:rsidTr="00F03BCF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3.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F03BCF" w:rsidTr="00F03BCF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4.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F03BCF" w:rsidTr="00F03BCF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5.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F03BCF" w:rsidTr="00F03BCF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03BCF" w:rsidRPr="00F03BCF" w:rsidRDefault="00F03BCF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6.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3BCF" w:rsidRDefault="00F03BCF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</w:tbl>
    <w:p w:rsidR="007178F7" w:rsidRPr="00133AF3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7178F7" w:rsidRPr="00133AF3" w:rsidRDefault="007178F7" w:rsidP="007178F7">
      <w:pPr>
        <w:pStyle w:val="Default"/>
        <w:rPr>
          <w:rFonts w:asciiTheme="minorHAnsi" w:hAnsiTheme="minorHAnsi" w:cstheme="minorHAnsi"/>
          <w:bCs/>
          <w:sz w:val="28"/>
          <w:szCs w:val="28"/>
        </w:rPr>
      </w:pPr>
    </w:p>
    <w:p w:rsidR="007178F7" w:rsidRPr="00133AF3" w:rsidRDefault="007178F7" w:rsidP="00281141">
      <w:pPr>
        <w:pStyle w:val="Default"/>
        <w:ind w:left="6372" w:firstLine="708"/>
        <w:rPr>
          <w:rFonts w:asciiTheme="minorHAnsi" w:hAnsiTheme="minorHAnsi" w:cstheme="minorHAnsi"/>
          <w:bCs/>
          <w:i/>
          <w:sz w:val="28"/>
          <w:szCs w:val="28"/>
        </w:rPr>
      </w:pP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</w:t>
      </w:r>
    </w:p>
    <w:p w:rsidR="004560FB" w:rsidRPr="000C6712" w:rsidRDefault="007178F7" w:rsidP="000C6712">
      <w:pPr>
        <w:pStyle w:val="Default"/>
        <w:rPr>
          <w:rFonts w:asciiTheme="minorHAnsi" w:hAnsiTheme="minorHAnsi" w:cstheme="minorHAnsi"/>
          <w:bCs/>
          <w:i/>
          <w:sz w:val="28"/>
          <w:szCs w:val="28"/>
        </w:rPr>
      </w:pP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                        </w:t>
      </w:r>
      <w:bookmarkStart w:id="0" w:name="_GoBack"/>
      <w:bookmarkEnd w:id="0"/>
    </w:p>
    <w:sectPr w:rsidR="004560FB" w:rsidRPr="000C6712" w:rsidSect="0005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78F7"/>
    <w:rsid w:val="000C6712"/>
    <w:rsid w:val="00133AF3"/>
    <w:rsid w:val="001B591C"/>
    <w:rsid w:val="002764B7"/>
    <w:rsid w:val="00281141"/>
    <w:rsid w:val="00317380"/>
    <w:rsid w:val="003D23DE"/>
    <w:rsid w:val="004560FB"/>
    <w:rsid w:val="004B2C2E"/>
    <w:rsid w:val="00557019"/>
    <w:rsid w:val="0069797D"/>
    <w:rsid w:val="006E68C4"/>
    <w:rsid w:val="00712B70"/>
    <w:rsid w:val="007178F7"/>
    <w:rsid w:val="00857941"/>
    <w:rsid w:val="00912CCB"/>
    <w:rsid w:val="00916542"/>
    <w:rsid w:val="00984932"/>
    <w:rsid w:val="009A2817"/>
    <w:rsid w:val="009C1A09"/>
    <w:rsid w:val="00A33926"/>
    <w:rsid w:val="00AB1ECA"/>
    <w:rsid w:val="00AE561A"/>
    <w:rsid w:val="00B61AF3"/>
    <w:rsid w:val="00BF2F42"/>
    <w:rsid w:val="00C02EFE"/>
    <w:rsid w:val="00C85ADF"/>
    <w:rsid w:val="00D6264F"/>
    <w:rsid w:val="00D967C7"/>
    <w:rsid w:val="00DD23B2"/>
    <w:rsid w:val="00E01F4E"/>
    <w:rsid w:val="00F03BCF"/>
    <w:rsid w:val="00F66A0B"/>
    <w:rsid w:val="00F67A04"/>
    <w:rsid w:val="00F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7"/>
    <w:pPr>
      <w:ind w:left="720"/>
      <w:contextualSpacing/>
    </w:pPr>
  </w:style>
  <w:style w:type="paragraph" w:customStyle="1" w:styleId="Default">
    <w:name w:val="Default"/>
    <w:rsid w:val="00717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3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3AF3"/>
    <w:rPr>
      <w:color w:val="0000FF" w:themeColor="hyperlink"/>
      <w:u w:val="single"/>
    </w:rPr>
  </w:style>
  <w:style w:type="paragraph" w:customStyle="1" w:styleId="TableContents">
    <w:name w:val="Table Contents"/>
    <w:basedOn w:val="Normalny"/>
    <w:rsid w:val="00F03BC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EEEAD-1C50-4CCF-BE79-ABC3E249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 i Sportu</dc:creator>
  <cp:lastModifiedBy>PROMOCJA</cp:lastModifiedBy>
  <cp:revision>16</cp:revision>
  <cp:lastPrinted>2022-06-21T11:41:00Z</cp:lastPrinted>
  <dcterms:created xsi:type="dcterms:W3CDTF">2019-06-25T07:39:00Z</dcterms:created>
  <dcterms:modified xsi:type="dcterms:W3CDTF">2023-06-06T11:06:00Z</dcterms:modified>
</cp:coreProperties>
</file>