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37B3" w14:textId="77777777" w:rsidR="002A526C" w:rsidRDefault="008113E3" w:rsidP="002A526C">
      <w:pPr>
        <w:spacing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2A5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694/2024</w:t>
      </w:r>
    </w:p>
    <w:p w14:paraId="31AF80DD" w14:textId="39686DA2" w:rsidR="008113E3" w:rsidRPr="002978FE" w:rsidRDefault="008113E3" w:rsidP="002A526C">
      <w:pPr>
        <w:spacing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Lidzbark Warmiński</w:t>
      </w:r>
    </w:p>
    <w:p w14:paraId="34EF5C07" w14:textId="34358171" w:rsidR="008113E3" w:rsidRDefault="008113E3" w:rsidP="008113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2A5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 marca </w:t>
      </w:r>
      <w:r w:rsidR="006D2B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2A5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297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</w:p>
    <w:p w14:paraId="0928460D" w14:textId="77777777" w:rsidR="002978FE" w:rsidRPr="002978FE" w:rsidRDefault="002978FE" w:rsidP="008113E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1870C" w14:textId="2D43B48A" w:rsidR="009B0F36" w:rsidRDefault="009B0F36" w:rsidP="009B0F36">
      <w:pPr>
        <w:keepNext/>
        <w:spacing w:after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sprawie ustalenia planu finansowego dla rachunku wydzielonego środków na cele związane z przeciwdziałaniem COVID-19</w:t>
      </w:r>
      <w:r w:rsidR="00166686">
        <w:rPr>
          <w:rFonts w:ascii="Times New Roman" w:hAnsi="Times New Roman" w:cs="Times New Roman"/>
          <w:b/>
        </w:rPr>
        <w:t xml:space="preserve"> </w:t>
      </w:r>
    </w:p>
    <w:p w14:paraId="08A6AB0F" w14:textId="7576EA59" w:rsidR="009B0F36" w:rsidRPr="009D4EFE" w:rsidRDefault="009B0F36" w:rsidP="009B0F36">
      <w:pPr>
        <w:keepLines/>
        <w:spacing w:before="120" w:after="120"/>
        <w:ind w:firstLine="227"/>
        <w:rPr>
          <w:rFonts w:ascii="Times New Roman" w:hAnsi="Times New Roman" w:cs="Times New Roman"/>
        </w:rPr>
      </w:pPr>
      <w:r w:rsidRPr="009D4EFE">
        <w:rPr>
          <w:rFonts w:ascii="Times New Roman" w:hAnsi="Times New Roman" w:cs="Times New Roman"/>
        </w:rPr>
        <w:t>Na podstawie art. 30 ust. 2 pkt. 4 ustawy z dnia 8 marca 1990 r. o samorządzie gminnym (Dz. U. z 202</w:t>
      </w:r>
      <w:r w:rsidR="008630B3">
        <w:rPr>
          <w:rFonts w:ascii="Times New Roman" w:hAnsi="Times New Roman" w:cs="Times New Roman"/>
        </w:rPr>
        <w:t>3</w:t>
      </w:r>
      <w:r w:rsidRPr="009D4EFE">
        <w:rPr>
          <w:rFonts w:ascii="Times New Roman" w:hAnsi="Times New Roman" w:cs="Times New Roman"/>
        </w:rPr>
        <w:t> r. poz. </w:t>
      </w:r>
      <w:r w:rsidR="008630B3">
        <w:rPr>
          <w:rFonts w:ascii="Times New Roman" w:hAnsi="Times New Roman" w:cs="Times New Roman"/>
        </w:rPr>
        <w:t>40</w:t>
      </w:r>
      <w:r w:rsidR="005E55D4" w:rsidRPr="009D4EFE">
        <w:rPr>
          <w:rFonts w:ascii="Times New Roman" w:hAnsi="Times New Roman" w:cs="Times New Roman"/>
        </w:rPr>
        <w:t xml:space="preserve"> ze zm.</w:t>
      </w:r>
      <w:r w:rsidRPr="009D4EFE">
        <w:rPr>
          <w:rFonts w:ascii="Times New Roman" w:hAnsi="Times New Roman" w:cs="Times New Roman"/>
        </w:rPr>
        <w:t>) oraz art. 65 ust. 11-1</w:t>
      </w:r>
      <w:r w:rsidR="00A55D8C" w:rsidRPr="009D4EFE">
        <w:rPr>
          <w:rFonts w:ascii="Times New Roman" w:hAnsi="Times New Roman" w:cs="Times New Roman"/>
        </w:rPr>
        <w:t>3</w:t>
      </w:r>
      <w:r w:rsidRPr="009D4EFE">
        <w:rPr>
          <w:rFonts w:ascii="Times New Roman" w:hAnsi="Times New Roman" w:cs="Times New Roman"/>
        </w:rPr>
        <w:t xml:space="preserve"> ustawy z dnia 31 marca 2020 r. o zmianie ustawy o szczególnych rozwiązaniach związanych z zapobieganiem, przeciwdziałaniem i zwalczaniem COVID-19, innych chorób zakaźnych oraz wywołanych nimi sytuacji kryzysowych oraz niektórych innych ustaw (Dz. U. z 2020 r. poz. 568</w:t>
      </w:r>
      <w:r w:rsidR="00FC7ECD" w:rsidRPr="009D4EFE">
        <w:rPr>
          <w:rFonts w:ascii="Times New Roman" w:hAnsi="Times New Roman" w:cs="Times New Roman"/>
        </w:rPr>
        <w:t xml:space="preserve"> ze zm.)</w:t>
      </w:r>
      <w:r w:rsidR="005E55D4" w:rsidRPr="009D4EFE">
        <w:rPr>
          <w:rFonts w:ascii="Times New Roman" w:hAnsi="Times New Roman" w:cs="Times New Roman"/>
        </w:rPr>
        <w:t>.</w:t>
      </w:r>
    </w:p>
    <w:p w14:paraId="7CFD0DCD" w14:textId="77777777" w:rsidR="009B0F36" w:rsidRPr="009A50DD" w:rsidRDefault="009B0F36" w:rsidP="009B0F36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30769E3" w14:textId="77777777" w:rsidR="009B0F36" w:rsidRDefault="009B0F36" w:rsidP="009B0F3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zarządza, co następuje:</w:t>
      </w:r>
    </w:p>
    <w:p w14:paraId="55276386" w14:textId="3E76DBD2" w:rsidR="00EF2C1B" w:rsidRDefault="00166686" w:rsidP="00EF2C1B">
      <w:pPr>
        <w:keepLines/>
        <w:spacing w:before="120" w:after="120"/>
        <w:ind w:left="360"/>
        <w:rPr>
          <w:rFonts w:ascii="Times New Roman" w:hAnsi="Times New Roman" w:cs="Times New Roman"/>
        </w:rPr>
      </w:pPr>
      <w:r w:rsidRPr="00F258EA">
        <w:rPr>
          <w:rFonts w:ascii="Times New Roman" w:hAnsi="Times New Roman" w:cs="Times New Roman"/>
          <w:b/>
        </w:rPr>
        <w:t>§ </w:t>
      </w:r>
      <w:r>
        <w:rPr>
          <w:rFonts w:ascii="Times New Roman" w:hAnsi="Times New Roman" w:cs="Times New Roman"/>
          <w:b/>
        </w:rPr>
        <w:t>1.</w:t>
      </w:r>
      <w:r w:rsidR="00EF2C1B">
        <w:rPr>
          <w:rFonts w:ascii="Times New Roman" w:hAnsi="Times New Roman" w:cs="Times New Roman"/>
        </w:rPr>
        <w:t xml:space="preserve"> Ustala się plan finansowy dla wydzielonego rachunku środków Rządowego Funduszu Polski Ład: Program Inwestycji </w:t>
      </w:r>
      <w:r w:rsidR="0056548E">
        <w:rPr>
          <w:rFonts w:ascii="Times New Roman" w:hAnsi="Times New Roman" w:cs="Times New Roman"/>
        </w:rPr>
        <w:t>Strategicznych</w:t>
      </w:r>
      <w:r w:rsidR="00EF2C1B">
        <w:rPr>
          <w:rFonts w:ascii="Times New Roman" w:hAnsi="Times New Roman" w:cs="Times New Roman"/>
        </w:rPr>
        <w:t xml:space="preserve"> w ramach Funduszu Przeciwdziałania COVID-19 w zakresie dochodów, przychodów i wydatków z uwzględnieniem finansowania inwestycji zgodnie z załącznikiem nr </w:t>
      </w:r>
      <w:r w:rsidR="006D2B8C">
        <w:rPr>
          <w:rFonts w:ascii="Times New Roman" w:hAnsi="Times New Roman" w:cs="Times New Roman"/>
        </w:rPr>
        <w:t>1</w:t>
      </w:r>
      <w:r w:rsidR="00EF2C1B">
        <w:rPr>
          <w:rFonts w:ascii="Times New Roman" w:hAnsi="Times New Roman" w:cs="Times New Roman"/>
        </w:rPr>
        <w:t>.</w:t>
      </w:r>
    </w:p>
    <w:p w14:paraId="3E3989C4" w14:textId="4B55AE5D" w:rsidR="009B0F36" w:rsidRPr="00BD2237" w:rsidRDefault="009B0F36" w:rsidP="009B0F36">
      <w:pPr>
        <w:keepLines/>
        <w:spacing w:before="120" w:after="120"/>
        <w:ind w:left="360"/>
        <w:rPr>
          <w:rFonts w:ascii="Times New Roman" w:hAnsi="Times New Roman" w:cs="Times New Roman"/>
        </w:rPr>
      </w:pPr>
      <w:bookmarkStart w:id="0" w:name="_Hlk126242656"/>
      <w:r w:rsidRPr="00BD2237">
        <w:rPr>
          <w:rFonts w:ascii="Times New Roman" w:hAnsi="Times New Roman" w:cs="Times New Roman"/>
          <w:b/>
        </w:rPr>
        <w:t>§ 2</w:t>
      </w:r>
      <w:bookmarkEnd w:id="0"/>
      <w:r w:rsidRPr="00BD2237">
        <w:rPr>
          <w:rFonts w:ascii="Times New Roman" w:hAnsi="Times New Roman" w:cs="Times New Roman"/>
          <w:b/>
        </w:rPr>
        <w:t>. </w:t>
      </w:r>
      <w:r w:rsidRPr="00BD2237">
        <w:rPr>
          <w:rFonts w:ascii="Times New Roman" w:hAnsi="Times New Roman" w:cs="Times New Roman"/>
        </w:rPr>
        <w:t xml:space="preserve">Traci moc Zarządzenie Nr </w:t>
      </w:r>
      <w:r w:rsidR="002A526C">
        <w:rPr>
          <w:rFonts w:ascii="Times New Roman" w:hAnsi="Times New Roman" w:cs="Times New Roman"/>
        </w:rPr>
        <w:t>652/2023</w:t>
      </w:r>
      <w:r w:rsidRPr="00BD2237">
        <w:rPr>
          <w:rFonts w:ascii="Times New Roman" w:hAnsi="Times New Roman" w:cs="Times New Roman"/>
        </w:rPr>
        <w:t xml:space="preserve"> Wójta Gminy Lidzbarka Warmińskiego z dnia </w:t>
      </w:r>
      <w:r w:rsidR="002A526C">
        <w:rPr>
          <w:rFonts w:ascii="Times New Roman" w:hAnsi="Times New Roman" w:cs="Times New Roman"/>
        </w:rPr>
        <w:t>22 listopada</w:t>
      </w:r>
      <w:r w:rsidR="00BD2237" w:rsidRPr="00BD2237">
        <w:rPr>
          <w:rFonts w:ascii="Times New Roman" w:hAnsi="Times New Roman" w:cs="Times New Roman"/>
        </w:rPr>
        <w:t xml:space="preserve"> 202</w:t>
      </w:r>
      <w:r w:rsidR="002A526C">
        <w:rPr>
          <w:rFonts w:ascii="Times New Roman" w:hAnsi="Times New Roman" w:cs="Times New Roman"/>
        </w:rPr>
        <w:t>3</w:t>
      </w:r>
      <w:r w:rsidRPr="00BD2237">
        <w:rPr>
          <w:rFonts w:ascii="Times New Roman" w:hAnsi="Times New Roman" w:cs="Times New Roman"/>
        </w:rPr>
        <w:t>r. w sprawie ustalenia planu finansowego dla rachunku wydzielonego środków na cele związane z przeciwdziałaniem COVID-19.</w:t>
      </w:r>
    </w:p>
    <w:p w14:paraId="1C479E96" w14:textId="5418CDAF" w:rsidR="00EA5DE7" w:rsidRPr="00F258EA" w:rsidRDefault="009B0F36" w:rsidP="00081369">
      <w:pPr>
        <w:pStyle w:val="Tekstpodstawowywcity"/>
      </w:pPr>
      <w:r w:rsidRPr="00F258EA">
        <w:rPr>
          <w:rFonts w:ascii="Times New Roman" w:hAnsi="Times New Roman" w:cs="Times New Roman"/>
          <w:b/>
        </w:rPr>
        <w:t>§ 3. </w:t>
      </w:r>
      <w:r w:rsidR="00081369" w:rsidRPr="00081369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</w:t>
      </w:r>
      <w:r w:rsidR="00081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E7DC8" w14:textId="2EEC1F53" w:rsidR="00EA5DE7" w:rsidRPr="00EF6C90" w:rsidRDefault="00EA5DE7" w:rsidP="00EA5DE7">
      <w:pPr>
        <w:rPr>
          <w:color w:val="FF0000"/>
        </w:rPr>
      </w:pPr>
    </w:p>
    <w:p w14:paraId="337A9070" w14:textId="0003F800" w:rsidR="00EA5DE7" w:rsidRPr="00EA5DE7" w:rsidRDefault="00EA5DE7" w:rsidP="00EA5DE7"/>
    <w:p w14:paraId="334DCD46" w14:textId="4AC8D5E4" w:rsidR="00EA5DE7" w:rsidRPr="00EA5DE7" w:rsidRDefault="00EA5DE7" w:rsidP="00EA5DE7"/>
    <w:p w14:paraId="15C25CDE" w14:textId="5C7161F3" w:rsidR="00EA5DE7" w:rsidRPr="00EA5DE7" w:rsidRDefault="00EA5DE7" w:rsidP="00EA5DE7"/>
    <w:p w14:paraId="04C7950D" w14:textId="77ADCB2B" w:rsidR="00EA5DE7" w:rsidRPr="00EA5DE7" w:rsidRDefault="00EA5DE7" w:rsidP="00EA5DE7"/>
    <w:p w14:paraId="61581A58" w14:textId="0BF78733" w:rsidR="00EA5DE7" w:rsidRPr="00EA5DE7" w:rsidRDefault="00EA5DE7" w:rsidP="00EA5DE7"/>
    <w:p w14:paraId="320A7237" w14:textId="55CC74C8" w:rsidR="00EA5DE7" w:rsidRPr="00EA5DE7" w:rsidRDefault="00EA5DE7" w:rsidP="00EA5DE7">
      <w:pPr>
        <w:tabs>
          <w:tab w:val="left" w:pos="1635"/>
        </w:tabs>
      </w:pPr>
      <w:r>
        <w:tab/>
      </w:r>
    </w:p>
    <w:sectPr w:rsidR="00EA5DE7" w:rsidRPr="00EA5D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C16A" w14:textId="77777777" w:rsidR="000D3D67" w:rsidRDefault="000D3D67">
      <w:pPr>
        <w:spacing w:after="0" w:line="240" w:lineRule="auto"/>
      </w:pPr>
      <w:r>
        <w:separator/>
      </w:r>
    </w:p>
  </w:endnote>
  <w:endnote w:type="continuationSeparator" w:id="0">
    <w:p w14:paraId="77908809" w14:textId="77777777" w:rsidR="000D3D67" w:rsidRDefault="000D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E9E1" w14:textId="38E7027A" w:rsidR="008525CD" w:rsidRDefault="008525CD" w:rsidP="00EA5DE7"/>
  <w:p w14:paraId="1156C66F" w14:textId="77777777" w:rsidR="00EA5DE7" w:rsidRDefault="00EA5DE7" w:rsidP="00EA5DE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508C" w14:textId="77777777" w:rsidR="000D3D67" w:rsidRDefault="000D3D67">
      <w:pPr>
        <w:spacing w:after="0" w:line="240" w:lineRule="auto"/>
      </w:pPr>
      <w:r>
        <w:separator/>
      </w:r>
    </w:p>
  </w:footnote>
  <w:footnote w:type="continuationSeparator" w:id="0">
    <w:p w14:paraId="1975C042" w14:textId="77777777" w:rsidR="000D3D67" w:rsidRDefault="000D3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CAB"/>
    <w:multiLevelType w:val="multilevel"/>
    <w:tmpl w:val="7A0E0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05A21"/>
    <w:multiLevelType w:val="multilevel"/>
    <w:tmpl w:val="C60A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468A0"/>
    <w:multiLevelType w:val="multilevel"/>
    <w:tmpl w:val="0CD6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A7F97"/>
    <w:multiLevelType w:val="multilevel"/>
    <w:tmpl w:val="33222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697440">
    <w:abstractNumId w:val="2"/>
  </w:num>
  <w:num w:numId="2" w16cid:durableId="1087995332">
    <w:abstractNumId w:val="1"/>
  </w:num>
  <w:num w:numId="3" w16cid:durableId="2082368801">
    <w:abstractNumId w:val="0"/>
  </w:num>
  <w:num w:numId="4" w16cid:durableId="1497767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B9"/>
    <w:rsid w:val="00006569"/>
    <w:rsid w:val="00023B2C"/>
    <w:rsid w:val="00081369"/>
    <w:rsid w:val="000963F6"/>
    <w:rsid w:val="000A3DDB"/>
    <w:rsid w:val="000D3D67"/>
    <w:rsid w:val="000E327C"/>
    <w:rsid w:val="00166686"/>
    <w:rsid w:val="001B4DD6"/>
    <w:rsid w:val="001C7907"/>
    <w:rsid w:val="00206717"/>
    <w:rsid w:val="002502F0"/>
    <w:rsid w:val="002678A5"/>
    <w:rsid w:val="0027678D"/>
    <w:rsid w:val="002978FE"/>
    <w:rsid w:val="002A4171"/>
    <w:rsid w:val="002A526C"/>
    <w:rsid w:val="002B027D"/>
    <w:rsid w:val="002B40C6"/>
    <w:rsid w:val="00352812"/>
    <w:rsid w:val="003F6887"/>
    <w:rsid w:val="00411116"/>
    <w:rsid w:val="004209B4"/>
    <w:rsid w:val="004C3C80"/>
    <w:rsid w:val="004C6645"/>
    <w:rsid w:val="00505FB9"/>
    <w:rsid w:val="00513690"/>
    <w:rsid w:val="005240C1"/>
    <w:rsid w:val="00537FA9"/>
    <w:rsid w:val="005630C5"/>
    <w:rsid w:val="0056548E"/>
    <w:rsid w:val="00585F64"/>
    <w:rsid w:val="005E55D4"/>
    <w:rsid w:val="005F6482"/>
    <w:rsid w:val="006469E1"/>
    <w:rsid w:val="006B3050"/>
    <w:rsid w:val="006D2B8C"/>
    <w:rsid w:val="007E0DEE"/>
    <w:rsid w:val="008113E3"/>
    <w:rsid w:val="008525CD"/>
    <w:rsid w:val="008630B3"/>
    <w:rsid w:val="0087239A"/>
    <w:rsid w:val="008E6EEE"/>
    <w:rsid w:val="00900382"/>
    <w:rsid w:val="00993251"/>
    <w:rsid w:val="009A50DD"/>
    <w:rsid w:val="009B0F36"/>
    <w:rsid w:val="009D3BBA"/>
    <w:rsid w:val="009D4EFE"/>
    <w:rsid w:val="00A55D8C"/>
    <w:rsid w:val="00A640DB"/>
    <w:rsid w:val="00AA5A37"/>
    <w:rsid w:val="00AC1544"/>
    <w:rsid w:val="00AD2940"/>
    <w:rsid w:val="00AD3D5C"/>
    <w:rsid w:val="00B120FA"/>
    <w:rsid w:val="00B41B7E"/>
    <w:rsid w:val="00BA6803"/>
    <w:rsid w:val="00BB5DB7"/>
    <w:rsid w:val="00BD2237"/>
    <w:rsid w:val="00C354DA"/>
    <w:rsid w:val="00CB7712"/>
    <w:rsid w:val="00CC25F8"/>
    <w:rsid w:val="00CF20D4"/>
    <w:rsid w:val="00D04648"/>
    <w:rsid w:val="00D7037F"/>
    <w:rsid w:val="00D734CA"/>
    <w:rsid w:val="00D73F0A"/>
    <w:rsid w:val="00E062B1"/>
    <w:rsid w:val="00E12C58"/>
    <w:rsid w:val="00E36429"/>
    <w:rsid w:val="00E74F26"/>
    <w:rsid w:val="00EA5DE7"/>
    <w:rsid w:val="00EF2C1B"/>
    <w:rsid w:val="00EF5CE9"/>
    <w:rsid w:val="00EF6C90"/>
    <w:rsid w:val="00F14DCB"/>
    <w:rsid w:val="00F258EA"/>
    <w:rsid w:val="00F817F4"/>
    <w:rsid w:val="00FC7ECD"/>
    <w:rsid w:val="00FD5364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E2BF"/>
  <w15:chartTrackingRefBased/>
  <w15:docId w15:val="{D5B83193-F666-4738-80C3-D580E17D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8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DE7"/>
  </w:style>
  <w:style w:type="paragraph" w:styleId="Stopka">
    <w:name w:val="footer"/>
    <w:basedOn w:val="Normalny"/>
    <w:link w:val="StopkaZnak"/>
    <w:uiPriority w:val="99"/>
    <w:unhideWhenUsed/>
    <w:rsid w:val="00EA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DE7"/>
  </w:style>
  <w:style w:type="table" w:styleId="Tabela-Siatka">
    <w:name w:val="Table Grid"/>
    <w:basedOn w:val="Standardowy"/>
    <w:uiPriority w:val="39"/>
    <w:rsid w:val="00D0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0813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51</cp:revision>
  <cp:lastPrinted>2023-02-03T08:53:00Z</cp:lastPrinted>
  <dcterms:created xsi:type="dcterms:W3CDTF">2022-01-21T10:15:00Z</dcterms:created>
  <dcterms:modified xsi:type="dcterms:W3CDTF">2024-03-13T12:33:00Z</dcterms:modified>
</cp:coreProperties>
</file>