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9F" w:rsidRDefault="00967EC1" w:rsidP="00E05585">
      <w:pPr>
        <w:jc w:val="both"/>
        <w:rPr>
          <w:i/>
        </w:rPr>
      </w:pPr>
      <w:r>
        <w:rPr>
          <w:sz w:val="24"/>
          <w:szCs w:val="24"/>
        </w:rPr>
        <w:t xml:space="preserve">                     </w:t>
      </w:r>
      <w:bookmarkStart w:id="0" w:name="_GoBack"/>
      <w:bookmarkEnd w:id="0"/>
    </w:p>
    <w:p w:rsidR="00A4419F" w:rsidRDefault="00A4419F" w:rsidP="00A4419F">
      <w:pPr>
        <w:ind w:left="5580"/>
        <w:rPr>
          <w:i/>
        </w:rPr>
      </w:pPr>
      <w:r w:rsidRPr="00D93795">
        <w:rPr>
          <w:i/>
        </w:rPr>
        <w:t xml:space="preserve">Załącznik do uchwały Nr </w:t>
      </w:r>
      <w:r>
        <w:rPr>
          <w:i/>
        </w:rPr>
        <w:t>XIX/164</w:t>
      </w:r>
      <w:r w:rsidRPr="00D93795">
        <w:rPr>
          <w:i/>
        </w:rPr>
        <w:t>/2016</w:t>
      </w:r>
      <w:r>
        <w:rPr>
          <w:i/>
        </w:rPr>
        <w:t xml:space="preserve"> </w:t>
      </w:r>
    </w:p>
    <w:p w:rsidR="00A4419F" w:rsidRDefault="00A4419F" w:rsidP="00A4419F">
      <w:pPr>
        <w:ind w:left="4872" w:firstLine="84"/>
        <w:rPr>
          <w:i/>
        </w:rPr>
      </w:pPr>
      <w:r>
        <w:rPr>
          <w:i/>
        </w:rPr>
        <w:t xml:space="preserve">            </w:t>
      </w:r>
      <w:r w:rsidRPr="00D93795">
        <w:rPr>
          <w:i/>
        </w:rPr>
        <w:t>Rady Gminy Lidzbark Warmiński</w:t>
      </w:r>
      <w:r>
        <w:rPr>
          <w:i/>
        </w:rPr>
        <w:t>,</w:t>
      </w:r>
    </w:p>
    <w:p w:rsidR="00A4419F" w:rsidRPr="00D93795" w:rsidRDefault="00A4419F" w:rsidP="00A4419F">
      <w:pPr>
        <w:ind w:left="4872" w:firstLine="84"/>
        <w:rPr>
          <w:i/>
        </w:rPr>
      </w:pPr>
      <w:r>
        <w:rPr>
          <w:i/>
        </w:rPr>
        <w:t xml:space="preserve">            </w:t>
      </w:r>
      <w:r w:rsidRPr="00D93795">
        <w:rPr>
          <w:i/>
        </w:rPr>
        <w:t>z dnia  16 grudnia 2016 r.</w:t>
      </w:r>
    </w:p>
    <w:p w:rsidR="00A4419F" w:rsidRDefault="00A4419F" w:rsidP="00A4419F">
      <w:pPr>
        <w:spacing w:line="360" w:lineRule="auto"/>
        <w:jc w:val="center"/>
        <w:rPr>
          <w:b/>
          <w:i/>
          <w:sz w:val="28"/>
          <w:szCs w:val="28"/>
        </w:rPr>
      </w:pPr>
    </w:p>
    <w:p w:rsidR="00A4419F" w:rsidRPr="00365134" w:rsidRDefault="00A4419F" w:rsidP="00A4419F">
      <w:pPr>
        <w:spacing w:line="360" w:lineRule="auto"/>
        <w:jc w:val="center"/>
        <w:rPr>
          <w:b/>
          <w:i/>
          <w:sz w:val="28"/>
          <w:szCs w:val="28"/>
        </w:rPr>
      </w:pPr>
      <w:r w:rsidRPr="00365134">
        <w:rPr>
          <w:b/>
          <w:i/>
          <w:sz w:val="28"/>
          <w:szCs w:val="28"/>
        </w:rPr>
        <w:t>U z a s a d n i e n i e</w:t>
      </w:r>
    </w:p>
    <w:p w:rsidR="00A4419F" w:rsidRDefault="00A4419F" w:rsidP="00A441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18 listopada br. do Rady Gminy Lidzbark Warmiński wpłynęło pismo Samorządowego Kolegium Odwoławczego w Olsztynie, stanowiące w części skargę                          Pani </w:t>
      </w:r>
      <w:r w:rsidR="00083494" w:rsidRPr="00083494">
        <w:rPr>
          <w:i/>
          <w:sz w:val="24"/>
          <w:szCs w:val="24"/>
        </w:rPr>
        <w:t>(imię i nazwisko, adres)</w:t>
      </w:r>
      <w:r>
        <w:rPr>
          <w:sz w:val="24"/>
          <w:szCs w:val="24"/>
        </w:rPr>
        <w:t xml:space="preserve">, na działalność Kierownika Gminnego Ośrodka Pomocy Społecznej w Lidzbarku Warmińskim, </w:t>
      </w:r>
      <w:r w:rsidRPr="001326E7">
        <w:rPr>
          <w:sz w:val="24"/>
          <w:szCs w:val="24"/>
        </w:rPr>
        <w:t>zwan</w:t>
      </w:r>
      <w:r>
        <w:rPr>
          <w:sz w:val="24"/>
          <w:szCs w:val="24"/>
        </w:rPr>
        <w:t>ym dalej</w:t>
      </w:r>
      <w:r w:rsidRPr="001326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GOPS, w związku z decyzją administracyjną w sprawie przyznania świadczeń z pomocy społecznej w postaci zasiłku okresowego. GOPS jest gminną jednostką organizacyjną gminy i zgodnie z art. </w:t>
      </w:r>
      <w:r w:rsidRPr="003F792E">
        <w:rPr>
          <w:sz w:val="24"/>
          <w:szCs w:val="24"/>
        </w:rPr>
        <w:t>229  pkt 3</w:t>
      </w:r>
      <w:r>
        <w:rPr>
          <w:sz w:val="24"/>
          <w:szCs w:val="24"/>
        </w:rPr>
        <w:t xml:space="preserve"> oraz art. 237 </w:t>
      </w:r>
      <w:r w:rsidRPr="00FF5B15">
        <w:rPr>
          <w:sz w:val="24"/>
          <w:szCs w:val="24"/>
        </w:rPr>
        <w:t>§</w:t>
      </w:r>
      <w:r>
        <w:rPr>
          <w:sz w:val="24"/>
          <w:szCs w:val="24"/>
        </w:rPr>
        <w:t xml:space="preserve"> 1 </w:t>
      </w:r>
      <w:r w:rsidRPr="003F792E">
        <w:rPr>
          <w:sz w:val="24"/>
          <w:szCs w:val="24"/>
        </w:rPr>
        <w:t>ustawy z dnia 14 czerwca 1960r. - Kodeksu postępowania administracyjnego</w:t>
      </w:r>
      <w:r>
        <w:rPr>
          <w:sz w:val="28"/>
          <w:szCs w:val="28"/>
        </w:rPr>
        <w:t xml:space="preserve"> </w:t>
      </w:r>
      <w:r w:rsidRPr="001326E7">
        <w:rPr>
          <w:i/>
        </w:rPr>
        <w:t>(Dz.U. z 2016</w:t>
      </w:r>
      <w:r>
        <w:rPr>
          <w:i/>
        </w:rPr>
        <w:t xml:space="preserve"> </w:t>
      </w:r>
      <w:r w:rsidRPr="001326E7">
        <w:rPr>
          <w:i/>
        </w:rPr>
        <w:t xml:space="preserve">r. poz. 23 z </w:t>
      </w:r>
      <w:proofErr w:type="spellStart"/>
      <w:r w:rsidRPr="001326E7">
        <w:rPr>
          <w:i/>
        </w:rPr>
        <w:t>późn</w:t>
      </w:r>
      <w:proofErr w:type="spellEnd"/>
      <w:r w:rsidRPr="001326E7">
        <w:rPr>
          <w:i/>
        </w:rPr>
        <w:t>. zm.)</w:t>
      </w:r>
      <w:r>
        <w:rPr>
          <w:sz w:val="24"/>
          <w:szCs w:val="24"/>
        </w:rPr>
        <w:t>, zwanym</w:t>
      </w:r>
      <w:r w:rsidRPr="001326E7">
        <w:rPr>
          <w:sz w:val="24"/>
          <w:szCs w:val="24"/>
        </w:rPr>
        <w:t xml:space="preserve"> da</w:t>
      </w:r>
      <w:r>
        <w:rPr>
          <w:sz w:val="24"/>
          <w:szCs w:val="24"/>
        </w:rPr>
        <w:t>lej</w:t>
      </w:r>
      <w:r w:rsidRPr="001326E7">
        <w:rPr>
          <w:sz w:val="24"/>
          <w:szCs w:val="24"/>
        </w:rPr>
        <w:t xml:space="preserve"> KPA</w:t>
      </w:r>
      <w:r>
        <w:rPr>
          <w:sz w:val="24"/>
          <w:szCs w:val="24"/>
        </w:rPr>
        <w:t>, skargę na działalność kierownika gminnej jednostki organizacyjnej gminy rozpatruje Rada Gminy, bez zbędnej zwłoki, nie później jednak niż w ciągu miesiąca od daty wpływu do właściwego organu.</w:t>
      </w:r>
    </w:p>
    <w:p w:rsidR="00A4419F" w:rsidRDefault="00A4419F" w:rsidP="00A441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14 grudnia br. na wspólnym posiedzeniu wszystkich komisji Rady Gminy Lidzbark Warmiński – radni zapoznali się z wyżej wymienioną skargą oraz wyjaśnieniami Kierownika GOPS. Po zapoznaniu się z materiałami w tej sprawie, wyniku dokonanej analizy, skargę uznano za bezzasadną. Radni nie dopatrzyli się uchybień w postępowaniu zakończonym decyzją administracyjną Kierownika GOPS. Nie znajduje potwierdzenia również zarzut braku obiektywizmu w postępowaniu Kierownika GOPS.  Wniosek strony zainteresowanej o przyznanie w/w zasiłku złożono w dniu 2 listopada br. Przed wydaniem decyzji organ wydający decyzję przeprowadził wywiad środowiskowy w terenie, zebrał pozostały materiał dowodowy. Decyzję wydano w dniu 7 listopada br., którą strona odebrała osobiście w dniu 15 listopada br. – w dniu wypłaty świadczenia. Strona skarżąca nie kwestionowała w w/w piśmie, określonym jako odwołanie od wydanej decyzji,  faktów przyjętych za dowód w sprawie. </w:t>
      </w:r>
    </w:p>
    <w:p w:rsidR="00A4419F" w:rsidRDefault="00A4419F" w:rsidP="00A4419F">
      <w:pPr>
        <w:jc w:val="both"/>
        <w:rPr>
          <w:sz w:val="24"/>
          <w:szCs w:val="24"/>
        </w:rPr>
      </w:pPr>
      <w:r>
        <w:rPr>
          <w:sz w:val="24"/>
          <w:szCs w:val="24"/>
        </w:rPr>
        <w:t>Wysokość zasiłku okresowego przyznanego tą decyzją, została obliczona zgodnie                                     z obowiązującymi w tym zakresie przepisami, które określają kryteria dochodowe uprawniające  do tego rodzaju zasiłku. Obliczona kwota zasiłku stanowi 50% różnicy pomiędzy kryterium dochodowym rodziny a uzyskiwanym dochodzie rodziny. Wprawdzie, kwota przyznanego zasiłku jest stosunkowo niewielka, to jednak obliczona zgodnie z obowiązującymi przepisami.</w:t>
      </w:r>
    </w:p>
    <w:p w:rsidR="00A4419F" w:rsidRDefault="00A4419F" w:rsidP="00A441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Ponadto, na uwagę zasługuje fakt, że aktualnie toczy się przed Samorządowym Kolegium Odwoławczym w Olsztynie postępowanie odwoławcze od decyzji administracyjnej Kierownika GOPS  w  tej sprawie tj. przyznania świadczeń z pomocy społecznej w postaci zasiłku okresowego.</w:t>
      </w:r>
    </w:p>
    <w:p w:rsidR="00A4419F" w:rsidRPr="007130B3" w:rsidRDefault="00A4419F" w:rsidP="00A441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</w:t>
      </w:r>
      <w:r w:rsidRPr="003F792E">
        <w:rPr>
          <w:sz w:val="24"/>
          <w:szCs w:val="24"/>
        </w:rPr>
        <w:t>2</w:t>
      </w:r>
      <w:r>
        <w:rPr>
          <w:sz w:val="24"/>
          <w:szCs w:val="24"/>
        </w:rPr>
        <w:t>38</w:t>
      </w:r>
      <w:r w:rsidRPr="003F792E">
        <w:rPr>
          <w:sz w:val="24"/>
          <w:szCs w:val="24"/>
        </w:rPr>
        <w:t xml:space="preserve">  </w:t>
      </w:r>
      <w:r w:rsidRPr="00FF5B15">
        <w:rPr>
          <w:sz w:val="24"/>
          <w:szCs w:val="24"/>
        </w:rPr>
        <w:t>§</w:t>
      </w:r>
      <w:r>
        <w:rPr>
          <w:sz w:val="24"/>
          <w:szCs w:val="24"/>
        </w:rPr>
        <w:t xml:space="preserve">  1 KPA informuje się, stosownie do art. </w:t>
      </w:r>
      <w:r w:rsidRPr="003F792E">
        <w:rPr>
          <w:sz w:val="24"/>
          <w:szCs w:val="24"/>
        </w:rPr>
        <w:t>2</w:t>
      </w:r>
      <w:r>
        <w:rPr>
          <w:sz w:val="24"/>
          <w:szCs w:val="24"/>
        </w:rPr>
        <w:t>39</w:t>
      </w:r>
      <w:r w:rsidRPr="003F792E">
        <w:rPr>
          <w:sz w:val="24"/>
          <w:szCs w:val="24"/>
        </w:rPr>
        <w:t xml:space="preserve">  </w:t>
      </w:r>
      <w:r w:rsidRPr="00FF5B15">
        <w:rPr>
          <w:sz w:val="24"/>
          <w:szCs w:val="24"/>
        </w:rPr>
        <w:t>§</w:t>
      </w:r>
      <w:r>
        <w:rPr>
          <w:sz w:val="24"/>
          <w:szCs w:val="24"/>
        </w:rPr>
        <w:t xml:space="preserve">  1, że jeżeli skarga  </w:t>
      </w:r>
      <w:r w:rsidRPr="007130B3">
        <w:rPr>
          <w:sz w:val="24"/>
          <w:szCs w:val="24"/>
        </w:rPr>
        <w:t xml:space="preserve">w wyniku jej rozpatrzenia, została uznana za bezzasadną i jej bezzasadność wykazano </w:t>
      </w:r>
      <w:r>
        <w:rPr>
          <w:sz w:val="24"/>
          <w:szCs w:val="24"/>
        </w:rPr>
        <w:t xml:space="preserve">                          </w:t>
      </w:r>
      <w:r w:rsidRPr="007130B3">
        <w:rPr>
          <w:sz w:val="24"/>
          <w:szCs w:val="24"/>
        </w:rPr>
        <w:t>w odpowied</w:t>
      </w:r>
      <w:r>
        <w:rPr>
          <w:sz w:val="24"/>
          <w:szCs w:val="24"/>
        </w:rPr>
        <w:t>zi na skargę, a skarżący ponowi</w:t>
      </w:r>
      <w:r w:rsidRPr="007130B3">
        <w:rPr>
          <w:sz w:val="24"/>
          <w:szCs w:val="24"/>
        </w:rPr>
        <w:t xml:space="preserve"> skargę bez wskazania nowych okoliczności - organ właściwy do jej rozpatrzenia</w:t>
      </w:r>
      <w:r>
        <w:rPr>
          <w:sz w:val="24"/>
          <w:szCs w:val="24"/>
        </w:rPr>
        <w:t xml:space="preserve">, w tym przypadku Rada Gminy, </w:t>
      </w:r>
      <w:r w:rsidRPr="007130B3">
        <w:rPr>
          <w:sz w:val="24"/>
          <w:szCs w:val="24"/>
        </w:rPr>
        <w:t>może podtrzymać swoje poprzednie stanowisko z odpowiednią adnotacją w aktach sprawy - bez zawiadamiania skarżącego.</w:t>
      </w:r>
    </w:p>
    <w:p w:rsidR="00AC3164" w:rsidRPr="00D37D9C" w:rsidRDefault="00AC3164" w:rsidP="00A4419F">
      <w:pPr>
        <w:rPr>
          <w:sz w:val="24"/>
          <w:szCs w:val="24"/>
        </w:rPr>
      </w:pPr>
    </w:p>
    <w:sectPr w:rsidR="00AC3164" w:rsidRPr="00D37D9C" w:rsidSect="00A4419F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C1"/>
    <w:rsid w:val="00083494"/>
    <w:rsid w:val="000D453E"/>
    <w:rsid w:val="000F793E"/>
    <w:rsid w:val="002873D2"/>
    <w:rsid w:val="004073A8"/>
    <w:rsid w:val="0043314B"/>
    <w:rsid w:val="00473BA9"/>
    <w:rsid w:val="004F328F"/>
    <w:rsid w:val="007006D3"/>
    <w:rsid w:val="00766123"/>
    <w:rsid w:val="00865521"/>
    <w:rsid w:val="00967EC1"/>
    <w:rsid w:val="009E773C"/>
    <w:rsid w:val="00A4419F"/>
    <w:rsid w:val="00AC3164"/>
    <w:rsid w:val="00D37D9C"/>
    <w:rsid w:val="00DA0068"/>
    <w:rsid w:val="00E05585"/>
    <w:rsid w:val="00E70838"/>
    <w:rsid w:val="00EF01D6"/>
    <w:rsid w:val="00F52A10"/>
    <w:rsid w:val="00F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22FA0-F3D6-4924-BBCA-9596F769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EC1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</vt:lpstr>
    </vt:vector>
  </TitlesOfParts>
  <Company>UGLW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Prawnik</dc:creator>
  <cp:keywords/>
  <dc:description/>
  <cp:lastModifiedBy>UG</cp:lastModifiedBy>
  <cp:revision>2</cp:revision>
  <cp:lastPrinted>2016-12-20T10:59:00Z</cp:lastPrinted>
  <dcterms:created xsi:type="dcterms:W3CDTF">2016-12-21T13:09:00Z</dcterms:created>
  <dcterms:modified xsi:type="dcterms:W3CDTF">2016-12-21T13:09:00Z</dcterms:modified>
</cp:coreProperties>
</file>