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A2DC" w14:textId="4205CB8D" w:rsidR="003A6E55" w:rsidRDefault="003A6E55" w:rsidP="005F1424">
      <w:pPr>
        <w:autoSpaceDE w:val="0"/>
        <w:autoSpaceDN w:val="0"/>
        <w:adjustRightInd w:val="0"/>
        <w:ind w:left="3540" w:right="-142"/>
        <w:jc w:val="both"/>
        <w:rPr>
          <w:i/>
        </w:rPr>
      </w:pPr>
      <w:r>
        <w:rPr>
          <w:b/>
          <w:i/>
        </w:rPr>
        <w:t xml:space="preserve">Załącznik Nr 3 </w:t>
      </w:r>
      <w:r>
        <w:rPr>
          <w:i/>
        </w:rPr>
        <w:t xml:space="preserve">do zarządzenia  Nr </w:t>
      </w:r>
      <w:r w:rsidR="00E72B95">
        <w:rPr>
          <w:i/>
        </w:rPr>
        <w:t>103</w:t>
      </w:r>
      <w:r>
        <w:rPr>
          <w:i/>
        </w:rPr>
        <w:t>/202</w:t>
      </w:r>
      <w:r w:rsidR="00E72B95">
        <w:rPr>
          <w:i/>
        </w:rPr>
        <w:t>5</w:t>
      </w:r>
      <w:r>
        <w:rPr>
          <w:i/>
        </w:rPr>
        <w:t xml:space="preserve"> Wójta Gminy Lidzbark Warmiński, z dnia </w:t>
      </w:r>
      <w:r w:rsidR="00E72B95">
        <w:rPr>
          <w:i/>
        </w:rPr>
        <w:t>13 lutego</w:t>
      </w:r>
      <w:r>
        <w:rPr>
          <w:i/>
        </w:rPr>
        <w:t xml:space="preserve"> 202</w:t>
      </w:r>
      <w:r w:rsidR="00E72B95">
        <w:rPr>
          <w:i/>
        </w:rPr>
        <w:t>5</w:t>
      </w:r>
      <w:r>
        <w:rPr>
          <w:i/>
        </w:rPr>
        <w:t xml:space="preserve"> r., stanowiący </w:t>
      </w:r>
      <w:r>
        <w:rPr>
          <w:b/>
          <w:bCs/>
          <w:i/>
        </w:rPr>
        <w:t>załącznik  Nr 3</w:t>
      </w:r>
      <w:r>
        <w:rPr>
          <w:i/>
        </w:rPr>
        <w:t xml:space="preserve">  </w:t>
      </w:r>
      <w:r>
        <w:rPr>
          <w:i/>
        </w:rPr>
        <w:br/>
        <w:t xml:space="preserve">do regulaminu wynagradzania pracowników Urzędu Gminy Lidzbark Warmiński, ustalonego zarządzeniem  </w:t>
      </w:r>
      <w:r w:rsidRPr="003A6E55">
        <w:rPr>
          <w:b/>
          <w:bCs/>
          <w:i/>
        </w:rPr>
        <w:t>Nr 376/2018</w:t>
      </w:r>
      <w:r>
        <w:rPr>
          <w:i/>
        </w:rPr>
        <w:t xml:space="preserve"> Wójta Gminy Lidzbark Warmiński, </w:t>
      </w:r>
      <w:r w:rsidRPr="003A6E55">
        <w:rPr>
          <w:b/>
          <w:bCs/>
          <w:i/>
        </w:rPr>
        <w:t>z dnia 1 marca 2018 r.</w:t>
      </w:r>
      <w:r>
        <w:rPr>
          <w:i/>
        </w:rPr>
        <w:t xml:space="preserve">, </w:t>
      </w:r>
      <w:r w:rsidRPr="003A6E55">
        <w:rPr>
          <w:i/>
          <w:u w:val="single"/>
        </w:rPr>
        <w:t>zmienionego</w:t>
      </w:r>
      <w:r>
        <w:rPr>
          <w:i/>
        </w:rPr>
        <w:t xml:space="preserve"> zarządzeniem  Nr 27/2019 Wójta Gminy Lidzbark Warmiński, z dnia </w:t>
      </w:r>
      <w:r w:rsidR="005F1424">
        <w:rPr>
          <w:i/>
        </w:rPr>
        <w:br/>
      </w:r>
      <w:r>
        <w:rPr>
          <w:i/>
        </w:rPr>
        <w:t xml:space="preserve">21 stycznia 2019 r. oraz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135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13 grudnia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zarządzeniem  </w:t>
      </w:r>
      <w:r>
        <w:rPr>
          <w:i/>
        </w:rPr>
        <w:br/>
        <w:t>Nr 270/2021 Wójta Gminy Lidzbark Warmiński, z dnia 15 marca 2021r.</w:t>
      </w:r>
      <w:r w:rsidRPr="007A7B2B">
        <w:rPr>
          <w:i/>
        </w:rPr>
        <w:t xml:space="preserve"> </w:t>
      </w:r>
      <w:r>
        <w:rPr>
          <w:i/>
        </w:rPr>
        <w:t xml:space="preserve">oraz zarządzeniem  Nr 310/2021 Wójta Gminy Lidzbark Warmiński, </w:t>
      </w:r>
      <w:r w:rsidR="005F1424">
        <w:rPr>
          <w:i/>
        </w:rPr>
        <w:br/>
      </w:r>
      <w:r>
        <w:rPr>
          <w:i/>
        </w:rPr>
        <w:t>z dnia 31 maja 2021 r.</w:t>
      </w:r>
      <w:r w:rsidR="00A64BF7">
        <w:rPr>
          <w:i/>
        </w:rPr>
        <w:t xml:space="preserve">, </w:t>
      </w:r>
      <w:r>
        <w:rPr>
          <w:i/>
        </w:rPr>
        <w:t>zarządzeniem  Nr 375/2021 Wójta Gminy Lidzbark Warmiński, z dnia 29 listopada 2021r.</w:t>
      </w:r>
      <w:r w:rsidR="00A17B63">
        <w:rPr>
          <w:i/>
        </w:rPr>
        <w:t xml:space="preserve">, </w:t>
      </w:r>
      <w:r w:rsidR="00A17B63" w:rsidRPr="00A17B63">
        <w:rPr>
          <w:i/>
        </w:rPr>
        <w:t xml:space="preserve">zarządzeniem  </w:t>
      </w:r>
      <w:r w:rsidR="00A17B63" w:rsidRPr="00A17B63">
        <w:rPr>
          <w:i/>
        </w:rPr>
        <w:br/>
        <w:t>Nr 434/2022 Wójta Gminy Lidzbark Warmiński, z dnia 23 maja 2022r.</w:t>
      </w:r>
      <w:r w:rsidR="00A64BF7">
        <w:rPr>
          <w:i/>
        </w:rPr>
        <w:t xml:space="preserve"> oraz zarządzeniem  Nr 614/2023 Wójta Gminy Lidzbark Warmiński,</w:t>
      </w:r>
      <w:r w:rsidR="00A17B63">
        <w:rPr>
          <w:i/>
        </w:rPr>
        <w:br/>
      </w:r>
      <w:r w:rsidR="005F1424">
        <w:rPr>
          <w:i/>
        </w:rPr>
        <w:t xml:space="preserve"> </w:t>
      </w:r>
      <w:r w:rsidR="00A64BF7">
        <w:rPr>
          <w:i/>
        </w:rPr>
        <w:t>z dnia 31 lipca 2023r.</w:t>
      </w:r>
    </w:p>
    <w:p w14:paraId="2C6D85DE" w14:textId="77777777" w:rsidR="003A6E55" w:rsidRDefault="003A6E55" w:rsidP="003A6E55">
      <w:pPr>
        <w:jc w:val="right"/>
        <w:rPr>
          <w:rFonts w:ascii="Cambria" w:hAnsi="Cambria"/>
          <w:b/>
        </w:rPr>
      </w:pPr>
    </w:p>
    <w:p w14:paraId="49667865" w14:textId="77777777" w:rsidR="003A6E55" w:rsidRDefault="003A6E55" w:rsidP="003A6E55">
      <w:pPr>
        <w:jc w:val="center"/>
        <w:rPr>
          <w:rFonts w:ascii="Cambria" w:hAnsi="Cambria"/>
          <w:b/>
        </w:rPr>
      </w:pPr>
    </w:p>
    <w:p w14:paraId="2104EDB0" w14:textId="00B56168" w:rsidR="003A6E55" w:rsidRPr="003C4BBB" w:rsidRDefault="003A6E55" w:rsidP="003A6E55">
      <w:pPr>
        <w:jc w:val="center"/>
        <w:rPr>
          <w:rFonts w:ascii="Cambria" w:hAnsi="Cambria"/>
          <w:b/>
        </w:rPr>
      </w:pPr>
      <w:r w:rsidRPr="003C4BBB">
        <w:rPr>
          <w:rFonts w:ascii="Cambria" w:hAnsi="Cambria"/>
          <w:b/>
        </w:rPr>
        <w:t>TABELA  MIESIĘCZNYCH STAWEK DODATKU  FUNKCYJNEGO  DLA  PRACOWNIKÓW  SAMORZĄDOWYCH ZATRUDNIONYCH  NA  PODSTAWIE  UMOWY  O  PRACĘ</w:t>
      </w:r>
    </w:p>
    <w:p w14:paraId="551F39E6" w14:textId="77777777" w:rsidR="003A6E55" w:rsidRPr="003C4BBB" w:rsidRDefault="003A6E55" w:rsidP="003A6E55">
      <w:pPr>
        <w:jc w:val="center"/>
        <w:rPr>
          <w:rFonts w:ascii="Cambria" w:hAnsi="Cambria"/>
        </w:rPr>
      </w:pPr>
    </w:p>
    <w:tbl>
      <w:tblPr>
        <w:tblW w:w="92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812"/>
        <w:gridCol w:w="2977"/>
      </w:tblGrid>
      <w:tr w:rsidR="003A6E55" w:rsidRPr="009A7B96" w14:paraId="04FDA5A9" w14:textId="77777777" w:rsidTr="000B0FEF">
        <w:trPr>
          <w:trHeight w:val="452"/>
        </w:trPr>
        <w:tc>
          <w:tcPr>
            <w:tcW w:w="492" w:type="dxa"/>
            <w:vAlign w:val="center"/>
          </w:tcPr>
          <w:p w14:paraId="29FD18E7" w14:textId="77777777" w:rsidR="003A6E55" w:rsidRPr="009A7B96" w:rsidRDefault="003A6E55" w:rsidP="009A7B96">
            <w:pPr>
              <w:spacing w:line="276" w:lineRule="auto"/>
              <w:ind w:left="103" w:hanging="103"/>
              <w:jc w:val="center"/>
              <w:rPr>
                <w:rFonts w:ascii="Cambria" w:hAnsi="Cambria"/>
                <w:b/>
                <w:i/>
              </w:rPr>
            </w:pPr>
            <w:r w:rsidRPr="009A7B96">
              <w:rPr>
                <w:rFonts w:ascii="Cambria" w:hAnsi="Cambria"/>
                <w:b/>
                <w:i/>
              </w:rPr>
              <w:t>Lp.</w:t>
            </w:r>
          </w:p>
        </w:tc>
        <w:tc>
          <w:tcPr>
            <w:tcW w:w="5812" w:type="dxa"/>
            <w:vAlign w:val="center"/>
          </w:tcPr>
          <w:p w14:paraId="6DB1226B" w14:textId="77777777" w:rsidR="003A6E55" w:rsidRPr="009A7B96" w:rsidRDefault="003A6E55" w:rsidP="009A7B96">
            <w:pPr>
              <w:spacing w:line="276" w:lineRule="auto"/>
              <w:rPr>
                <w:rFonts w:ascii="Cambria" w:hAnsi="Cambria"/>
                <w:b/>
                <w:i/>
              </w:rPr>
            </w:pPr>
            <w:r w:rsidRPr="009A7B96">
              <w:rPr>
                <w:rFonts w:ascii="Cambria" w:hAnsi="Cambria"/>
                <w:b/>
                <w:i/>
              </w:rPr>
              <w:t>Stanowisko</w:t>
            </w:r>
          </w:p>
        </w:tc>
        <w:tc>
          <w:tcPr>
            <w:tcW w:w="2977" w:type="dxa"/>
            <w:vAlign w:val="center"/>
          </w:tcPr>
          <w:p w14:paraId="3F824E2B" w14:textId="77777777" w:rsidR="003A6E55" w:rsidRPr="009A7B96" w:rsidRDefault="003A6E55" w:rsidP="009A7B96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9A7B96">
              <w:rPr>
                <w:rFonts w:ascii="Cambria" w:hAnsi="Cambria"/>
                <w:b/>
                <w:i/>
              </w:rPr>
              <w:t>Maksymalna kwota w złotych</w:t>
            </w:r>
          </w:p>
        </w:tc>
      </w:tr>
      <w:tr w:rsidR="003A6E55" w:rsidRPr="003C4BBB" w14:paraId="2C4AB6B3" w14:textId="77777777" w:rsidTr="000B0FEF">
        <w:trPr>
          <w:trHeight w:val="397"/>
        </w:trPr>
        <w:tc>
          <w:tcPr>
            <w:tcW w:w="492" w:type="dxa"/>
            <w:vAlign w:val="center"/>
          </w:tcPr>
          <w:p w14:paraId="11C8F64D" w14:textId="77777777" w:rsidR="003A6E55" w:rsidRPr="003C4BBB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1</w:t>
            </w:r>
          </w:p>
        </w:tc>
        <w:tc>
          <w:tcPr>
            <w:tcW w:w="5812" w:type="dxa"/>
            <w:vAlign w:val="center"/>
          </w:tcPr>
          <w:p w14:paraId="659D9A66" w14:textId="77777777" w:rsidR="003A6E55" w:rsidRPr="003C4BBB" w:rsidRDefault="003A6E55" w:rsidP="009A7B96">
            <w:pPr>
              <w:spacing w:line="276" w:lineRule="auto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Sekretarz  Gminy</w:t>
            </w:r>
          </w:p>
        </w:tc>
        <w:tc>
          <w:tcPr>
            <w:tcW w:w="2977" w:type="dxa"/>
            <w:vAlign w:val="center"/>
          </w:tcPr>
          <w:p w14:paraId="6A391E42" w14:textId="0634840F" w:rsidR="003A6E55" w:rsidRPr="00160DF9" w:rsidRDefault="009A7B96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2 9</w:t>
            </w:r>
            <w:r w:rsidR="003A6E55" w:rsidRPr="00160DF9">
              <w:rPr>
                <w:rFonts w:ascii="Cambria" w:hAnsi="Cambria"/>
                <w:b/>
              </w:rPr>
              <w:t>00</w:t>
            </w:r>
          </w:p>
        </w:tc>
      </w:tr>
      <w:tr w:rsidR="003A6E55" w:rsidRPr="003C4BBB" w14:paraId="52212450" w14:textId="77777777" w:rsidTr="000B0FEF">
        <w:trPr>
          <w:trHeight w:val="397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94FBA02" w14:textId="77777777" w:rsidR="003A6E55" w:rsidRPr="003C4BBB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29FB56C" w14:textId="77777777" w:rsidR="003A6E55" w:rsidRPr="003C4BBB" w:rsidRDefault="003A6E55" w:rsidP="009A7B96">
            <w:pPr>
              <w:spacing w:line="276" w:lineRule="auto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Zastępca skarbnika gminy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3FFA9C8" w14:textId="49003AD9" w:rsidR="003A6E55" w:rsidRPr="00160DF9" w:rsidRDefault="009A7B96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  <w:r w:rsidR="003A6E55" w:rsidRPr="00160DF9">
              <w:rPr>
                <w:rFonts w:ascii="Cambria" w:hAnsi="Cambria"/>
                <w:b/>
              </w:rPr>
              <w:t xml:space="preserve"> 500</w:t>
            </w:r>
          </w:p>
        </w:tc>
      </w:tr>
      <w:tr w:rsidR="003A6E55" w:rsidRPr="003C4BBB" w14:paraId="014F57EC" w14:textId="77777777" w:rsidTr="000B0FEF">
        <w:trPr>
          <w:trHeight w:val="397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C7AF5EA" w14:textId="77777777" w:rsidR="003A6E55" w:rsidRPr="003C4BBB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438FE93" w14:textId="77777777" w:rsidR="003A6E55" w:rsidRPr="003C4BBB" w:rsidRDefault="003A6E55" w:rsidP="009A7B96">
            <w:pPr>
              <w:spacing w:line="276" w:lineRule="auto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Kierownik referatu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98B552C" w14:textId="0C9FD2F6" w:rsidR="003A6E55" w:rsidRPr="00160DF9" w:rsidRDefault="009A7B96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2 0</w:t>
            </w:r>
            <w:r w:rsidR="003A6E55" w:rsidRPr="00160DF9">
              <w:rPr>
                <w:rFonts w:ascii="Cambria" w:hAnsi="Cambria"/>
                <w:b/>
              </w:rPr>
              <w:t>00</w:t>
            </w:r>
          </w:p>
        </w:tc>
      </w:tr>
      <w:tr w:rsidR="003A6E55" w:rsidRPr="003C4BBB" w14:paraId="6CBAD343" w14:textId="77777777" w:rsidTr="000B0FEF">
        <w:trPr>
          <w:trHeight w:val="397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BECB187" w14:textId="77777777" w:rsidR="003A6E55" w:rsidRPr="00642046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642046">
              <w:rPr>
                <w:rFonts w:ascii="Cambria" w:hAnsi="Cambria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2637C1C" w14:textId="77777777" w:rsidR="003A6E55" w:rsidRPr="00642046" w:rsidRDefault="003A6E55" w:rsidP="009A7B96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Starszy inspektor pełniący obowiązki g</w:t>
            </w:r>
            <w:r w:rsidRPr="00642046">
              <w:rPr>
                <w:rFonts w:ascii="Cambria" w:hAnsi="Cambria"/>
              </w:rPr>
              <w:t>łówn</w:t>
            </w:r>
            <w:r>
              <w:rPr>
                <w:rFonts w:ascii="Cambria" w:hAnsi="Cambria"/>
              </w:rPr>
              <w:t>ego</w:t>
            </w:r>
            <w:r w:rsidRPr="00642046">
              <w:rPr>
                <w:rFonts w:ascii="Cambria" w:hAnsi="Cambria"/>
              </w:rPr>
              <w:t xml:space="preserve"> księgow</w:t>
            </w:r>
            <w:r>
              <w:rPr>
                <w:rFonts w:ascii="Cambria" w:hAnsi="Cambria"/>
              </w:rPr>
              <w:t>ego</w:t>
            </w:r>
            <w:r w:rsidRPr="00642046">
              <w:rPr>
                <w:rFonts w:ascii="Cambria" w:hAnsi="Cambria"/>
              </w:rPr>
              <w:t xml:space="preserve"> w jednostkach oświaty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D9D0AF9" w14:textId="15903D9C" w:rsidR="003A6E55" w:rsidRPr="00642046" w:rsidRDefault="00C37048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1 5</w:t>
            </w:r>
            <w:r w:rsidR="003A6E55" w:rsidRPr="00642046">
              <w:rPr>
                <w:rFonts w:ascii="Cambria" w:hAnsi="Cambria"/>
                <w:b/>
              </w:rPr>
              <w:t>00</w:t>
            </w:r>
          </w:p>
        </w:tc>
      </w:tr>
    </w:tbl>
    <w:p w14:paraId="4213FB55" w14:textId="77777777" w:rsidR="000D72BC" w:rsidRDefault="000D72BC"/>
    <w:sectPr w:rsidR="000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94"/>
    <w:rsid w:val="000D72BC"/>
    <w:rsid w:val="003476BA"/>
    <w:rsid w:val="00390F22"/>
    <w:rsid w:val="003A6E55"/>
    <w:rsid w:val="005F1424"/>
    <w:rsid w:val="009A7B96"/>
    <w:rsid w:val="009D2594"/>
    <w:rsid w:val="00A17B63"/>
    <w:rsid w:val="00A64BF7"/>
    <w:rsid w:val="00B72C95"/>
    <w:rsid w:val="00C37048"/>
    <w:rsid w:val="00E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BD1"/>
  <w15:chartTrackingRefBased/>
  <w15:docId w15:val="{8E3AF823-FC3C-4FA3-ACCF-B4FDDD2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E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Ryszard Kielak</cp:lastModifiedBy>
  <cp:revision>11</cp:revision>
  <dcterms:created xsi:type="dcterms:W3CDTF">2023-08-07T23:35:00Z</dcterms:created>
  <dcterms:modified xsi:type="dcterms:W3CDTF">2025-02-14T07:41:00Z</dcterms:modified>
</cp:coreProperties>
</file>