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1DFE8" w14:textId="77777777" w:rsidR="00366846" w:rsidRDefault="00366846" w:rsidP="00366846">
      <w:pPr>
        <w:keepNext/>
        <w:suppressAutoHyphens/>
        <w:autoSpaceDN w:val="0"/>
        <w:spacing w:after="0" w:line="240" w:lineRule="auto"/>
        <w:textAlignment w:val="baseline"/>
        <w:outlineLvl w:val="0"/>
        <w:rPr>
          <w:rFonts w:ascii="Times New Roman" w:eastAsia="Calibri" w:hAnsi="Times New Roman" w:cs="Times New Roman"/>
          <w:b/>
          <w:i/>
          <w:sz w:val="24"/>
          <w:szCs w:val="24"/>
          <w:lang w:eastAsia="pl-PL"/>
        </w:rPr>
      </w:pPr>
    </w:p>
    <w:p w14:paraId="63A1E471" w14:textId="76C878C1" w:rsidR="00025793" w:rsidRPr="00025793" w:rsidRDefault="00025793" w:rsidP="00025793">
      <w:pPr>
        <w:keepNext/>
        <w:tabs>
          <w:tab w:val="left" w:pos="2001"/>
        </w:tabs>
        <w:suppressAutoHyphens/>
        <w:autoSpaceDN w:val="0"/>
        <w:spacing w:after="0" w:line="240" w:lineRule="auto"/>
        <w:textAlignment w:val="baseline"/>
        <w:outlineLvl w:val="0"/>
        <w:rPr>
          <w:rFonts w:ascii="Times New Roman" w:eastAsia="Calibri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eastAsia="pl-PL"/>
        </w:rPr>
        <w:tab/>
      </w:r>
    </w:p>
    <w:p w14:paraId="7A47A3BD" w14:textId="77777777" w:rsidR="00366846" w:rsidRPr="00025793" w:rsidRDefault="00366846" w:rsidP="00366846">
      <w:pPr>
        <w:keepNext/>
        <w:suppressAutoHyphens/>
        <w:autoSpaceDN w:val="0"/>
        <w:spacing w:after="0" w:line="240" w:lineRule="auto"/>
        <w:jc w:val="right"/>
        <w:textAlignment w:val="baseline"/>
        <w:outlineLvl w:val="0"/>
        <w:rPr>
          <w:rFonts w:ascii="Times New Roman" w:eastAsia="Calibri" w:hAnsi="Times New Roman" w:cs="Times New Roman"/>
          <w:b/>
          <w:i/>
          <w:sz w:val="24"/>
          <w:szCs w:val="24"/>
          <w:lang w:eastAsia="pl-PL"/>
        </w:rPr>
      </w:pPr>
      <w:r w:rsidRPr="00025793">
        <w:rPr>
          <w:rFonts w:ascii="Times New Roman" w:eastAsia="Calibri" w:hAnsi="Times New Roman" w:cs="Times New Roman"/>
          <w:b/>
          <w:i/>
          <w:sz w:val="24"/>
          <w:szCs w:val="24"/>
          <w:lang w:eastAsia="pl-PL"/>
        </w:rPr>
        <w:t>Załącznik nr 2 do Zarządzenia</w:t>
      </w:r>
    </w:p>
    <w:p w14:paraId="29618F69" w14:textId="77777777" w:rsidR="00366846" w:rsidRPr="00025793" w:rsidRDefault="00366846" w:rsidP="00366846">
      <w:pPr>
        <w:keepNext/>
        <w:suppressAutoHyphens/>
        <w:autoSpaceDN w:val="0"/>
        <w:spacing w:after="0" w:line="240" w:lineRule="auto"/>
        <w:jc w:val="right"/>
        <w:textAlignment w:val="baseline"/>
        <w:outlineLvl w:val="0"/>
        <w:rPr>
          <w:rFonts w:ascii="Times New Roman" w:eastAsia="Calibri" w:hAnsi="Times New Roman" w:cs="Times New Roman"/>
          <w:b/>
          <w:i/>
          <w:sz w:val="24"/>
          <w:szCs w:val="24"/>
          <w:lang w:eastAsia="pl-PL"/>
        </w:rPr>
      </w:pPr>
      <w:r w:rsidRPr="00025793">
        <w:rPr>
          <w:rFonts w:ascii="Times New Roman" w:eastAsia="Calibri" w:hAnsi="Times New Roman" w:cs="Times New Roman"/>
          <w:b/>
          <w:i/>
          <w:sz w:val="24"/>
          <w:szCs w:val="24"/>
          <w:lang w:eastAsia="pl-PL"/>
        </w:rPr>
        <w:t xml:space="preserve"> Wójta Gminy Lidzbark Warmiński</w:t>
      </w:r>
    </w:p>
    <w:p w14:paraId="1EC76B77" w14:textId="5FD72C16" w:rsidR="00366846" w:rsidRPr="00025793" w:rsidRDefault="00366846" w:rsidP="00366846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b/>
          <w:i/>
          <w:sz w:val="24"/>
          <w:szCs w:val="24"/>
          <w:lang w:eastAsia="pl-PL"/>
        </w:rPr>
      </w:pPr>
      <w:r w:rsidRPr="00025793">
        <w:rPr>
          <w:rFonts w:ascii="Times New Roman" w:eastAsia="Calibri" w:hAnsi="Times New Roman" w:cs="Times New Roman"/>
          <w:b/>
          <w:i/>
          <w:sz w:val="24"/>
          <w:szCs w:val="24"/>
          <w:lang w:eastAsia="pl-PL"/>
        </w:rPr>
        <w:t xml:space="preserve">Nr </w:t>
      </w:r>
      <w:r w:rsidR="00582DB9" w:rsidRPr="00025793">
        <w:rPr>
          <w:rFonts w:ascii="Times New Roman" w:eastAsia="Calibri" w:hAnsi="Times New Roman" w:cs="Times New Roman"/>
          <w:b/>
          <w:i/>
          <w:sz w:val="24"/>
          <w:szCs w:val="24"/>
          <w:lang w:eastAsia="pl-PL"/>
        </w:rPr>
        <w:t>1</w:t>
      </w:r>
      <w:r w:rsidR="00884071">
        <w:rPr>
          <w:rFonts w:ascii="Times New Roman" w:eastAsia="Calibri" w:hAnsi="Times New Roman" w:cs="Times New Roman"/>
          <w:b/>
          <w:i/>
          <w:sz w:val="24"/>
          <w:szCs w:val="24"/>
          <w:lang w:eastAsia="pl-PL"/>
        </w:rPr>
        <w:t>95</w:t>
      </w:r>
      <w:r w:rsidR="00E564F9" w:rsidRPr="00025793">
        <w:rPr>
          <w:rFonts w:ascii="Times New Roman" w:eastAsia="Calibri" w:hAnsi="Times New Roman" w:cs="Times New Roman"/>
          <w:b/>
          <w:i/>
          <w:sz w:val="24"/>
          <w:szCs w:val="24"/>
          <w:lang w:eastAsia="pl-PL"/>
        </w:rPr>
        <w:t>/</w:t>
      </w:r>
      <w:r w:rsidRPr="00025793">
        <w:rPr>
          <w:rFonts w:ascii="Times New Roman" w:eastAsia="Calibri" w:hAnsi="Times New Roman" w:cs="Times New Roman"/>
          <w:b/>
          <w:i/>
          <w:sz w:val="24"/>
          <w:szCs w:val="24"/>
          <w:lang w:eastAsia="pl-PL"/>
        </w:rPr>
        <w:t>202</w:t>
      </w:r>
      <w:r w:rsidR="00582DB9" w:rsidRPr="00025793">
        <w:rPr>
          <w:rFonts w:ascii="Times New Roman" w:eastAsia="Calibri" w:hAnsi="Times New Roman" w:cs="Times New Roman"/>
          <w:b/>
          <w:i/>
          <w:sz w:val="24"/>
          <w:szCs w:val="24"/>
          <w:lang w:eastAsia="pl-PL"/>
        </w:rPr>
        <w:t>5</w:t>
      </w:r>
      <w:r w:rsidRPr="00025793">
        <w:rPr>
          <w:rFonts w:ascii="Times New Roman" w:eastAsia="Calibri" w:hAnsi="Times New Roman" w:cs="Times New Roman"/>
          <w:b/>
          <w:i/>
          <w:sz w:val="24"/>
          <w:szCs w:val="24"/>
          <w:lang w:eastAsia="pl-PL"/>
        </w:rPr>
        <w:t xml:space="preserve"> z dnia </w:t>
      </w:r>
      <w:r w:rsidR="00884071">
        <w:rPr>
          <w:rFonts w:ascii="Times New Roman" w:eastAsia="Calibri" w:hAnsi="Times New Roman" w:cs="Times New Roman"/>
          <w:b/>
          <w:i/>
          <w:sz w:val="24"/>
          <w:szCs w:val="24"/>
          <w:lang w:eastAsia="pl-PL"/>
        </w:rPr>
        <w:t>24 października</w:t>
      </w:r>
      <w:r w:rsidRPr="00025793">
        <w:rPr>
          <w:rFonts w:ascii="Times New Roman" w:eastAsia="Calibri" w:hAnsi="Times New Roman" w:cs="Times New Roman"/>
          <w:b/>
          <w:i/>
          <w:sz w:val="24"/>
          <w:szCs w:val="24"/>
          <w:lang w:eastAsia="pl-PL"/>
        </w:rPr>
        <w:t xml:space="preserve"> 202</w:t>
      </w:r>
      <w:r w:rsidR="00582DB9" w:rsidRPr="00025793">
        <w:rPr>
          <w:rFonts w:ascii="Times New Roman" w:eastAsia="Calibri" w:hAnsi="Times New Roman" w:cs="Times New Roman"/>
          <w:b/>
          <w:i/>
          <w:sz w:val="24"/>
          <w:szCs w:val="24"/>
          <w:lang w:eastAsia="pl-PL"/>
        </w:rPr>
        <w:t>5</w:t>
      </w:r>
      <w:r w:rsidRPr="00025793">
        <w:rPr>
          <w:rFonts w:ascii="Times New Roman" w:eastAsia="Calibri" w:hAnsi="Times New Roman" w:cs="Times New Roman"/>
          <w:b/>
          <w:i/>
          <w:sz w:val="24"/>
          <w:szCs w:val="24"/>
          <w:lang w:eastAsia="pl-PL"/>
        </w:rPr>
        <w:t>r.</w:t>
      </w:r>
    </w:p>
    <w:p w14:paraId="38462DD0" w14:textId="77777777" w:rsidR="00366846" w:rsidRDefault="00366846" w:rsidP="00025793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40868E59" w14:textId="77777777" w:rsidR="00025793" w:rsidRPr="00025793" w:rsidRDefault="00025793" w:rsidP="00025793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775858A1" w14:textId="77777777" w:rsidR="00366846" w:rsidRPr="00025793" w:rsidRDefault="00366846" w:rsidP="0036684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134D110D" w14:textId="77777777" w:rsidR="00366846" w:rsidRPr="00025793" w:rsidRDefault="00366846" w:rsidP="0036684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02579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Regulamin pracy komisji przetargowej. </w:t>
      </w:r>
    </w:p>
    <w:p w14:paraId="0E93DD3E" w14:textId="77777777" w:rsidR="00366846" w:rsidRPr="00025793" w:rsidRDefault="00366846" w:rsidP="0036684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599B4BDE" w14:textId="77777777" w:rsidR="00366846" w:rsidRPr="00025793" w:rsidRDefault="00366846" w:rsidP="0036684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35BA7444" w14:textId="77777777" w:rsidR="00366846" w:rsidRPr="00025793" w:rsidRDefault="00366846" w:rsidP="0036684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25793">
        <w:rPr>
          <w:rFonts w:ascii="Times New Roman" w:eastAsia="Calibri" w:hAnsi="Times New Roman" w:cs="Times New Roman"/>
          <w:sz w:val="24"/>
          <w:szCs w:val="24"/>
          <w:lang w:eastAsia="pl-PL"/>
        </w:rPr>
        <w:t>§1.</w:t>
      </w:r>
    </w:p>
    <w:p w14:paraId="4D0B2EC4" w14:textId="7A0E26E6" w:rsidR="00366846" w:rsidRPr="00025793" w:rsidRDefault="00366846" w:rsidP="0036684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2579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Komisja przetargowa, zwana dalej „Komisją” działa na podstawie zarządzenia Nr </w:t>
      </w:r>
      <w:r w:rsidR="00582DB9" w:rsidRPr="00025793">
        <w:rPr>
          <w:rFonts w:ascii="Times New Roman" w:eastAsia="Calibri" w:hAnsi="Times New Roman" w:cs="Times New Roman"/>
          <w:sz w:val="24"/>
          <w:szCs w:val="24"/>
          <w:lang w:eastAsia="pl-PL"/>
        </w:rPr>
        <w:t>1</w:t>
      </w:r>
      <w:r w:rsidR="00884071">
        <w:rPr>
          <w:rFonts w:ascii="Times New Roman" w:eastAsia="Calibri" w:hAnsi="Times New Roman" w:cs="Times New Roman"/>
          <w:sz w:val="24"/>
          <w:szCs w:val="24"/>
          <w:lang w:eastAsia="pl-PL"/>
        </w:rPr>
        <w:t>95</w:t>
      </w:r>
      <w:r w:rsidRPr="00025793">
        <w:rPr>
          <w:rFonts w:ascii="Times New Roman" w:eastAsia="Calibri" w:hAnsi="Times New Roman" w:cs="Times New Roman"/>
          <w:sz w:val="24"/>
          <w:szCs w:val="24"/>
          <w:lang w:eastAsia="pl-PL"/>
        </w:rPr>
        <w:t>/202</w:t>
      </w:r>
      <w:r w:rsidR="00582DB9" w:rsidRPr="00025793">
        <w:rPr>
          <w:rFonts w:ascii="Times New Roman" w:eastAsia="Calibri" w:hAnsi="Times New Roman" w:cs="Times New Roman"/>
          <w:sz w:val="24"/>
          <w:szCs w:val="24"/>
          <w:lang w:eastAsia="pl-PL"/>
        </w:rPr>
        <w:t>5</w:t>
      </w:r>
      <w:r w:rsidRPr="0002579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Wójta Gminy Lidzbark Warmiński z dnia </w:t>
      </w:r>
      <w:r w:rsidR="00884071">
        <w:rPr>
          <w:rFonts w:ascii="Times New Roman" w:eastAsia="Calibri" w:hAnsi="Times New Roman" w:cs="Times New Roman"/>
          <w:sz w:val="24"/>
          <w:szCs w:val="24"/>
          <w:lang w:eastAsia="pl-PL"/>
        </w:rPr>
        <w:t>24 października</w:t>
      </w:r>
      <w:r w:rsidR="00081A70" w:rsidRPr="0002579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202</w:t>
      </w:r>
      <w:r w:rsidR="00582DB9" w:rsidRPr="0002579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5 </w:t>
      </w:r>
      <w:r w:rsidRPr="00025793">
        <w:rPr>
          <w:rFonts w:ascii="Times New Roman" w:eastAsia="Calibri" w:hAnsi="Times New Roman" w:cs="Times New Roman"/>
          <w:sz w:val="24"/>
          <w:szCs w:val="24"/>
          <w:lang w:eastAsia="pl-PL"/>
        </w:rPr>
        <w:t>r.</w:t>
      </w:r>
    </w:p>
    <w:p w14:paraId="410DFBC8" w14:textId="77777777" w:rsidR="00366846" w:rsidRPr="00025793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5080F4AF" w14:textId="77777777" w:rsidR="00366846" w:rsidRPr="00025793" w:rsidRDefault="00366846" w:rsidP="0036684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25793">
        <w:rPr>
          <w:rFonts w:ascii="Times New Roman" w:eastAsia="Calibri" w:hAnsi="Times New Roman" w:cs="Times New Roman"/>
          <w:sz w:val="24"/>
          <w:szCs w:val="24"/>
          <w:lang w:eastAsia="pl-PL"/>
        </w:rPr>
        <w:t>§2.</w:t>
      </w:r>
    </w:p>
    <w:p w14:paraId="7E37ACEB" w14:textId="77777777" w:rsidR="00366846" w:rsidRPr="00025793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25793">
        <w:rPr>
          <w:rFonts w:ascii="Times New Roman" w:eastAsia="Calibri" w:hAnsi="Times New Roman" w:cs="Times New Roman"/>
          <w:sz w:val="24"/>
          <w:szCs w:val="24"/>
          <w:lang w:eastAsia="pl-PL"/>
        </w:rPr>
        <w:t>Członków komisji odwołuje i powołuje kierownik jednostki.</w:t>
      </w:r>
    </w:p>
    <w:p w14:paraId="38F1C149" w14:textId="77777777" w:rsidR="00366846" w:rsidRPr="00025793" w:rsidRDefault="00366846" w:rsidP="0036684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2D90E88F" w14:textId="77777777" w:rsidR="00366846" w:rsidRPr="00025793" w:rsidRDefault="00366846" w:rsidP="0036684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25793">
        <w:rPr>
          <w:rFonts w:ascii="Times New Roman" w:eastAsia="Calibri" w:hAnsi="Times New Roman" w:cs="Times New Roman"/>
          <w:sz w:val="24"/>
          <w:szCs w:val="24"/>
          <w:lang w:eastAsia="pl-PL"/>
        </w:rPr>
        <w:t>§3.</w:t>
      </w:r>
    </w:p>
    <w:p w14:paraId="2B368407" w14:textId="77777777" w:rsidR="00366846" w:rsidRPr="00025793" w:rsidRDefault="00366846" w:rsidP="0036684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25793">
        <w:rPr>
          <w:rFonts w:ascii="Times New Roman" w:eastAsia="Calibri" w:hAnsi="Times New Roman" w:cs="Times New Roman"/>
          <w:sz w:val="24"/>
          <w:szCs w:val="24"/>
          <w:lang w:eastAsia="pl-PL"/>
        </w:rPr>
        <w:t>Członek komisji rzetelnie i obiektywnie wykonuje powierzone mu czynności, kierując się wyłącznie przepisami prawa, posiadaną wiedzą i doświadczeniem.</w:t>
      </w:r>
    </w:p>
    <w:p w14:paraId="6573BE5B" w14:textId="77777777" w:rsidR="00366846" w:rsidRPr="00025793" w:rsidRDefault="00366846" w:rsidP="0036684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245AA3A5" w14:textId="77777777" w:rsidR="00366846" w:rsidRPr="00025793" w:rsidRDefault="00366846" w:rsidP="0036684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25793">
        <w:rPr>
          <w:rFonts w:ascii="Times New Roman" w:eastAsia="Calibri" w:hAnsi="Times New Roman" w:cs="Times New Roman"/>
          <w:sz w:val="24"/>
          <w:szCs w:val="24"/>
          <w:lang w:eastAsia="pl-PL"/>
        </w:rPr>
        <w:t>§4.</w:t>
      </w:r>
    </w:p>
    <w:p w14:paraId="4444AAB6" w14:textId="77777777" w:rsidR="00366846" w:rsidRPr="00025793" w:rsidRDefault="00366846" w:rsidP="0036684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25793">
        <w:rPr>
          <w:rFonts w:ascii="Times New Roman" w:eastAsia="Calibri" w:hAnsi="Times New Roman" w:cs="Times New Roman"/>
          <w:sz w:val="24"/>
          <w:szCs w:val="24"/>
          <w:lang w:eastAsia="pl-PL"/>
        </w:rPr>
        <w:t>Komisja może przeprowadzić postępowanie o udzielenie zamówienia publicznego, jeżeli biorą w nim udział wszyscy członkowie.</w:t>
      </w:r>
    </w:p>
    <w:p w14:paraId="1955E3AF" w14:textId="77777777" w:rsidR="00366846" w:rsidRPr="00025793" w:rsidRDefault="00366846" w:rsidP="0036684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0F0C62B4" w14:textId="77777777" w:rsidR="00366846" w:rsidRPr="00025793" w:rsidRDefault="00366846" w:rsidP="0036684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25793">
        <w:rPr>
          <w:rFonts w:ascii="Times New Roman" w:eastAsia="Calibri" w:hAnsi="Times New Roman" w:cs="Times New Roman"/>
          <w:sz w:val="24"/>
          <w:szCs w:val="24"/>
          <w:lang w:eastAsia="pl-PL"/>
        </w:rPr>
        <w:t>§5.</w:t>
      </w:r>
    </w:p>
    <w:p w14:paraId="69335AB8" w14:textId="77777777" w:rsidR="00366846" w:rsidRPr="00025793" w:rsidRDefault="00366846" w:rsidP="0036684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25793">
        <w:rPr>
          <w:rFonts w:ascii="Times New Roman" w:eastAsia="Calibri" w:hAnsi="Times New Roman" w:cs="Times New Roman"/>
          <w:sz w:val="24"/>
          <w:szCs w:val="24"/>
          <w:lang w:eastAsia="pl-PL"/>
        </w:rPr>
        <w:t>Komisja przygotowując postępowanie o udzielenie zamówienia publicznego, w szczególności przygotowuje i przekazuje do zatwierdzenia przez kierownika jednostki :</w:t>
      </w:r>
    </w:p>
    <w:p w14:paraId="722C420C" w14:textId="77777777" w:rsidR="00366846" w:rsidRPr="00025793" w:rsidRDefault="00366846" w:rsidP="00366846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25793">
        <w:rPr>
          <w:rFonts w:ascii="Times New Roman" w:eastAsia="Calibri" w:hAnsi="Times New Roman" w:cs="Times New Roman"/>
          <w:sz w:val="24"/>
          <w:szCs w:val="24"/>
          <w:lang w:eastAsia="pl-PL"/>
        </w:rPr>
        <w:t>propozycję wyboru trybu udzielania zamówienia wraz z uzasadnieniem,</w:t>
      </w:r>
    </w:p>
    <w:p w14:paraId="26EEB435" w14:textId="77777777" w:rsidR="00366846" w:rsidRPr="00025793" w:rsidRDefault="00366846" w:rsidP="00366846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25793">
        <w:rPr>
          <w:rFonts w:ascii="Times New Roman" w:eastAsia="Calibri" w:hAnsi="Times New Roman" w:cs="Times New Roman"/>
          <w:sz w:val="24"/>
          <w:szCs w:val="24"/>
          <w:lang w:eastAsia="pl-PL"/>
        </w:rPr>
        <w:t>projekt specyfikacji warunków zamówienia i zaproszenia do składania ofert,</w:t>
      </w:r>
    </w:p>
    <w:p w14:paraId="2E8413D2" w14:textId="77777777" w:rsidR="00366846" w:rsidRPr="00025793" w:rsidRDefault="00366846" w:rsidP="00366846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25793">
        <w:rPr>
          <w:rFonts w:ascii="Times New Roman" w:eastAsia="Calibri" w:hAnsi="Times New Roman" w:cs="Times New Roman"/>
          <w:sz w:val="24"/>
          <w:szCs w:val="24"/>
          <w:lang w:eastAsia="pl-PL"/>
        </w:rPr>
        <w:t>ogłoszenia wymagane dla danego trybu postępowania o udzielenie zamówienia publicznego,</w:t>
      </w:r>
    </w:p>
    <w:p w14:paraId="1BF92C78" w14:textId="77777777" w:rsidR="00366846" w:rsidRPr="00025793" w:rsidRDefault="00366846" w:rsidP="00366846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25793">
        <w:rPr>
          <w:rFonts w:ascii="Times New Roman" w:eastAsia="Calibri" w:hAnsi="Times New Roman" w:cs="Times New Roman"/>
          <w:sz w:val="24"/>
          <w:szCs w:val="24"/>
          <w:lang w:eastAsia="pl-PL"/>
        </w:rPr>
        <w:t>projekty innych dokumentów, w szczególności wnioski kierownika jednostki do właściwego organu o wydanie decyzji wymaganych ustawą.</w:t>
      </w:r>
    </w:p>
    <w:p w14:paraId="412BAE84" w14:textId="77777777" w:rsidR="00366846" w:rsidRPr="00025793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43D2DD43" w14:textId="77777777" w:rsidR="00366846" w:rsidRPr="00025793" w:rsidRDefault="00366846" w:rsidP="0036684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25793">
        <w:rPr>
          <w:rFonts w:ascii="Times New Roman" w:eastAsia="Calibri" w:hAnsi="Times New Roman" w:cs="Times New Roman"/>
          <w:sz w:val="24"/>
          <w:szCs w:val="24"/>
          <w:lang w:eastAsia="pl-PL"/>
        </w:rPr>
        <w:t>§6.</w:t>
      </w:r>
    </w:p>
    <w:p w14:paraId="0B7F2EFB" w14:textId="77777777" w:rsidR="00366846" w:rsidRPr="00025793" w:rsidRDefault="00366846" w:rsidP="0036684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25793">
        <w:rPr>
          <w:rFonts w:ascii="Times New Roman" w:eastAsia="Calibri" w:hAnsi="Times New Roman" w:cs="Times New Roman"/>
          <w:sz w:val="24"/>
          <w:szCs w:val="24"/>
          <w:lang w:eastAsia="pl-PL"/>
        </w:rPr>
        <w:t>Komisja w zakresie przeprowadzenia postępowania o udzielenie zamówienia publicznego                                       w szczególności :</w:t>
      </w:r>
    </w:p>
    <w:p w14:paraId="293A0C48" w14:textId="77777777" w:rsidR="00366846" w:rsidRPr="00025793" w:rsidRDefault="00366846" w:rsidP="00366846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25793">
        <w:rPr>
          <w:rFonts w:ascii="Times New Roman" w:eastAsia="Calibri" w:hAnsi="Times New Roman" w:cs="Times New Roman"/>
          <w:sz w:val="24"/>
          <w:szCs w:val="24"/>
          <w:lang w:eastAsia="pl-PL"/>
        </w:rPr>
        <w:t>udziela wyjaśnień dotyczących treści specyfikacji warunków zamówienia, dokonuje otwarcia ofert,</w:t>
      </w:r>
    </w:p>
    <w:p w14:paraId="32F5E95E" w14:textId="3217F4D8" w:rsidR="00366846" w:rsidRPr="00025793" w:rsidRDefault="00366846" w:rsidP="00366846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25793">
        <w:rPr>
          <w:rFonts w:ascii="Times New Roman" w:eastAsia="Calibri" w:hAnsi="Times New Roman" w:cs="Times New Roman"/>
          <w:sz w:val="24"/>
          <w:szCs w:val="24"/>
          <w:lang w:eastAsia="pl-PL"/>
        </w:rPr>
        <w:t>ocenia spełnianie warunków stawianych wykonawcom oraz wnioskuje do kierownika jednostki   o wykluczenie wykonawców w przypadkach określonych ustawą,</w:t>
      </w:r>
    </w:p>
    <w:p w14:paraId="1F06925E" w14:textId="77777777" w:rsidR="00366846" w:rsidRPr="00025793" w:rsidRDefault="00366846" w:rsidP="00366846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25793">
        <w:rPr>
          <w:rFonts w:ascii="Times New Roman" w:eastAsia="Calibri" w:hAnsi="Times New Roman" w:cs="Times New Roman"/>
          <w:sz w:val="24"/>
          <w:szCs w:val="24"/>
          <w:lang w:eastAsia="pl-PL"/>
        </w:rPr>
        <w:t>wnioskuje do kierownika jednostki o odrzucenie oferty w przypadkach przewidzianych ustawą,</w:t>
      </w:r>
    </w:p>
    <w:p w14:paraId="5A29E41B" w14:textId="77777777" w:rsidR="00366846" w:rsidRPr="00025793" w:rsidRDefault="00366846" w:rsidP="00366846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25793">
        <w:rPr>
          <w:rFonts w:ascii="Times New Roman" w:eastAsia="Calibri" w:hAnsi="Times New Roman" w:cs="Times New Roman"/>
          <w:sz w:val="24"/>
          <w:szCs w:val="24"/>
          <w:lang w:eastAsia="pl-PL"/>
        </w:rPr>
        <w:t>ocenia oferty niepodlegające odrzuceniu,</w:t>
      </w:r>
    </w:p>
    <w:p w14:paraId="4ACBD572" w14:textId="5C95D15D" w:rsidR="00366846" w:rsidRPr="00025793" w:rsidRDefault="00366846" w:rsidP="00366846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25793">
        <w:rPr>
          <w:rFonts w:ascii="Times New Roman" w:eastAsia="Calibri" w:hAnsi="Times New Roman" w:cs="Times New Roman"/>
          <w:sz w:val="24"/>
          <w:szCs w:val="24"/>
          <w:lang w:eastAsia="pl-PL"/>
        </w:rPr>
        <w:t>przygotowuje propozycję wyboru oferty najkorzystniejszej bądź występuje o unieważnienie postępowania.</w:t>
      </w:r>
    </w:p>
    <w:p w14:paraId="08C84A56" w14:textId="77777777" w:rsidR="00366846" w:rsidRPr="00025793" w:rsidRDefault="00366846" w:rsidP="0036684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06D88981" w14:textId="77777777" w:rsidR="00366846" w:rsidRPr="00025793" w:rsidRDefault="00366846" w:rsidP="0036684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2579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§7.      </w:t>
      </w:r>
    </w:p>
    <w:p w14:paraId="3C1FDF8C" w14:textId="77777777" w:rsidR="00366846" w:rsidRPr="00025793" w:rsidRDefault="00366846" w:rsidP="00366846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25793">
        <w:rPr>
          <w:rFonts w:ascii="Times New Roman" w:eastAsia="Calibri" w:hAnsi="Times New Roman" w:cs="Times New Roman"/>
          <w:sz w:val="24"/>
          <w:szCs w:val="24"/>
          <w:lang w:eastAsia="pl-PL"/>
        </w:rPr>
        <w:t>Pracami komisji kieruje przewodniczący powoływany i odwoływany przez kierownika jednostki spośród członków komisji.</w:t>
      </w:r>
    </w:p>
    <w:p w14:paraId="2DCFD4DA" w14:textId="77777777" w:rsidR="00366846" w:rsidRPr="00025793" w:rsidRDefault="00366846" w:rsidP="00366846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25793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>Do zadań przewodniczącego należy w szczególności:</w:t>
      </w:r>
    </w:p>
    <w:p w14:paraId="1925849E" w14:textId="7A3E4442" w:rsidR="00366846" w:rsidRPr="00025793" w:rsidRDefault="00366846" w:rsidP="00366846">
      <w:pPr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25793">
        <w:rPr>
          <w:rFonts w:ascii="Times New Roman" w:eastAsia="Calibri" w:hAnsi="Times New Roman" w:cs="Times New Roman"/>
          <w:sz w:val="24"/>
          <w:szCs w:val="24"/>
          <w:lang w:eastAsia="pl-PL"/>
        </w:rPr>
        <w:t>odebranie oświadczeń członków komisji, o których mowa w art. 56 ust. 5 i 6 ustawy z dnia                             11 września 2019 r. - Prawo zamówień publicznych (Dz.U. z 202</w:t>
      </w:r>
      <w:r w:rsidR="00582DB9" w:rsidRPr="00025793">
        <w:rPr>
          <w:rFonts w:ascii="Times New Roman" w:eastAsia="Calibri" w:hAnsi="Times New Roman" w:cs="Times New Roman"/>
          <w:sz w:val="24"/>
          <w:szCs w:val="24"/>
          <w:lang w:eastAsia="pl-PL"/>
        </w:rPr>
        <w:t>4</w:t>
      </w:r>
      <w:r w:rsidRPr="00025793">
        <w:rPr>
          <w:rFonts w:ascii="Times New Roman" w:eastAsia="Calibri" w:hAnsi="Times New Roman" w:cs="Times New Roman"/>
          <w:sz w:val="24"/>
          <w:szCs w:val="24"/>
          <w:lang w:eastAsia="pl-PL"/>
        </w:rPr>
        <w:t>r., poz. 1</w:t>
      </w:r>
      <w:r w:rsidR="00582DB9" w:rsidRPr="00025793">
        <w:rPr>
          <w:rFonts w:ascii="Times New Roman" w:eastAsia="Calibri" w:hAnsi="Times New Roman" w:cs="Times New Roman"/>
          <w:sz w:val="24"/>
          <w:szCs w:val="24"/>
          <w:lang w:eastAsia="pl-PL"/>
        </w:rPr>
        <w:t>320</w:t>
      </w:r>
      <w:r w:rsidR="0088407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ze zm.</w:t>
      </w:r>
      <w:r w:rsidRPr="00025793">
        <w:rPr>
          <w:rFonts w:ascii="Times New Roman" w:eastAsia="Calibri" w:hAnsi="Times New Roman" w:cs="Times New Roman"/>
          <w:sz w:val="24"/>
          <w:szCs w:val="24"/>
          <w:lang w:eastAsia="pl-PL"/>
        </w:rPr>
        <w:t>),</w:t>
      </w:r>
    </w:p>
    <w:p w14:paraId="4F5D5792" w14:textId="77777777" w:rsidR="00366846" w:rsidRPr="00025793" w:rsidRDefault="00366846" w:rsidP="00366846">
      <w:pPr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2579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wyznaczanie terminów posiedzeń komisji oraz ich prowadzenie, </w:t>
      </w:r>
    </w:p>
    <w:p w14:paraId="4AF56264" w14:textId="77777777" w:rsidR="00366846" w:rsidRPr="00025793" w:rsidRDefault="00366846" w:rsidP="00366846">
      <w:pPr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25793">
        <w:rPr>
          <w:rFonts w:ascii="Times New Roman" w:eastAsia="Calibri" w:hAnsi="Times New Roman" w:cs="Times New Roman"/>
          <w:sz w:val="24"/>
          <w:szCs w:val="24"/>
          <w:lang w:eastAsia="pl-PL"/>
        </w:rPr>
        <w:t>podział między członków komisji prac podejmowanych w trybie roboczym,</w:t>
      </w:r>
    </w:p>
    <w:p w14:paraId="42CC74D0" w14:textId="77777777" w:rsidR="00366846" w:rsidRPr="00025793" w:rsidRDefault="00366846" w:rsidP="00366846">
      <w:pPr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2579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nadzorowanie prawidłowego prowadzenia dokumentacji postępowania  o udzielenie zamówienia publicznego, </w:t>
      </w:r>
    </w:p>
    <w:p w14:paraId="38AA2B47" w14:textId="77777777" w:rsidR="00366846" w:rsidRPr="00025793" w:rsidRDefault="00366846" w:rsidP="00366846">
      <w:pPr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25793">
        <w:rPr>
          <w:rFonts w:ascii="Times New Roman" w:eastAsia="Calibri" w:hAnsi="Times New Roman" w:cs="Times New Roman"/>
          <w:sz w:val="24"/>
          <w:szCs w:val="24"/>
          <w:lang w:eastAsia="pl-PL"/>
        </w:rPr>
        <w:t>informowanie kierownika jednostki o problemach związanych z pracami komisji w toku postępowania o udzielenie zamówienia publicznego.</w:t>
      </w:r>
    </w:p>
    <w:p w14:paraId="734B02DB" w14:textId="77777777" w:rsidR="00366846" w:rsidRPr="00025793" w:rsidRDefault="00366846" w:rsidP="0036684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1FB97104" w14:textId="77777777" w:rsidR="00366846" w:rsidRPr="00025793" w:rsidRDefault="00366846" w:rsidP="0036684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2579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§8.      </w:t>
      </w:r>
    </w:p>
    <w:p w14:paraId="283157D5" w14:textId="77777777" w:rsidR="00366846" w:rsidRPr="00025793" w:rsidRDefault="00366846" w:rsidP="0036684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25793">
        <w:rPr>
          <w:rFonts w:ascii="Times New Roman" w:eastAsia="Calibri" w:hAnsi="Times New Roman" w:cs="Times New Roman"/>
          <w:sz w:val="24"/>
          <w:szCs w:val="24"/>
          <w:lang w:eastAsia="pl-PL"/>
        </w:rPr>
        <w:t>Oświadczenia, o których mowa w art. 56 ust. 5 i 6 ustawy - Prawo zamówień publicznych przewodniczący włącza do dokumentacji postępowania o udzielenie zamówienia publicznego.</w:t>
      </w:r>
    </w:p>
    <w:p w14:paraId="080354C2" w14:textId="77777777" w:rsidR="00366846" w:rsidRPr="00025793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02D749CE" w14:textId="77777777" w:rsidR="00366846" w:rsidRPr="00025793" w:rsidRDefault="00366846" w:rsidP="0036684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2579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§9. </w:t>
      </w:r>
    </w:p>
    <w:p w14:paraId="18372793" w14:textId="77777777" w:rsidR="00366846" w:rsidRPr="00025793" w:rsidRDefault="00366846" w:rsidP="0036684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25793">
        <w:rPr>
          <w:rFonts w:ascii="Times New Roman" w:eastAsia="Calibri" w:hAnsi="Times New Roman" w:cs="Times New Roman"/>
          <w:sz w:val="24"/>
          <w:szCs w:val="24"/>
          <w:lang w:eastAsia="pl-PL"/>
        </w:rPr>
        <w:t>Dokumentację postępowania o udzielenie zamówienia publicznego prowadzi sekretarz komisji powoływany przez kierownika jednostki, spośród członków komisji.</w:t>
      </w:r>
    </w:p>
    <w:p w14:paraId="16F5EDAD" w14:textId="77777777" w:rsidR="00366846" w:rsidRPr="00025793" w:rsidRDefault="00366846" w:rsidP="0036684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73ABC3F6" w14:textId="77777777" w:rsidR="00366846" w:rsidRPr="00025793" w:rsidRDefault="00366846" w:rsidP="0036684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2579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§10.      </w:t>
      </w:r>
    </w:p>
    <w:p w14:paraId="1F89A476" w14:textId="77777777" w:rsidR="00366846" w:rsidRPr="00025793" w:rsidRDefault="00366846" w:rsidP="0036684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25793">
        <w:rPr>
          <w:rFonts w:ascii="Times New Roman" w:eastAsia="Calibri" w:hAnsi="Times New Roman" w:cs="Times New Roman"/>
          <w:sz w:val="24"/>
          <w:szCs w:val="24"/>
          <w:lang w:eastAsia="pl-PL"/>
        </w:rPr>
        <w:t>Nie wymienione prace komisji w regulaminie określa ustawa Prawo zamówień publicznych.</w:t>
      </w:r>
    </w:p>
    <w:p w14:paraId="7E771283" w14:textId="77777777" w:rsidR="00366846" w:rsidRPr="00025793" w:rsidRDefault="00366846" w:rsidP="0036684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390E2F04" w14:textId="77777777" w:rsidR="00366846" w:rsidRPr="00025793" w:rsidRDefault="00366846" w:rsidP="0036684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702E7701" w14:textId="77777777" w:rsidR="00366846" w:rsidRPr="00025793" w:rsidRDefault="00366846" w:rsidP="0036684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4198574D" w14:textId="77777777" w:rsidR="00366846" w:rsidRPr="00025793" w:rsidRDefault="00366846" w:rsidP="0036684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0C59FB38" w14:textId="26961A8B" w:rsidR="00366846" w:rsidRPr="00025793" w:rsidRDefault="00366846" w:rsidP="00366846">
      <w:pPr>
        <w:suppressAutoHyphens/>
        <w:autoSpaceDN w:val="0"/>
        <w:spacing w:after="0" w:line="240" w:lineRule="auto"/>
        <w:ind w:left="4248" w:firstLine="70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2579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Zatwierdzam w dniu  </w:t>
      </w:r>
      <w:r w:rsidR="00884071">
        <w:rPr>
          <w:rFonts w:ascii="Times New Roman" w:eastAsia="Calibri" w:hAnsi="Times New Roman" w:cs="Times New Roman"/>
          <w:sz w:val="24"/>
          <w:szCs w:val="24"/>
          <w:lang w:eastAsia="pl-PL"/>
        </w:rPr>
        <w:t>24.10</w:t>
      </w:r>
      <w:r w:rsidR="00582DB9" w:rsidRPr="0002579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.2025 </w:t>
      </w:r>
      <w:r w:rsidRPr="0002579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r.     </w:t>
      </w:r>
    </w:p>
    <w:p w14:paraId="73074970" w14:textId="77777777" w:rsidR="00366846" w:rsidRPr="00025793" w:rsidRDefault="00366846" w:rsidP="0036684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7999536E" w14:textId="77777777" w:rsidR="00366846" w:rsidRPr="00025793" w:rsidRDefault="00366846" w:rsidP="0036684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0A22AC02" w14:textId="77777777" w:rsidR="00366846" w:rsidRPr="00025793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6F2D84BE" w14:textId="77777777" w:rsidR="00366846" w:rsidRPr="00025793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404A59D2" w14:textId="77777777" w:rsidR="00366846" w:rsidRPr="00025793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7F649D3C" w14:textId="77777777" w:rsidR="00366846" w:rsidRPr="00025793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51F0FFBB" w14:textId="77777777" w:rsidR="00366846" w:rsidRPr="00025793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258F895E" w14:textId="77777777" w:rsidR="00366846" w:rsidRPr="00025793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0E95AC39" w14:textId="77777777" w:rsidR="00366846" w:rsidRPr="00025793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1EFCCEB7" w14:textId="77777777" w:rsidR="00366846" w:rsidRPr="00025793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63930B4F" w14:textId="77777777" w:rsidR="00366846" w:rsidRPr="00025793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1B25C4D2" w14:textId="77777777" w:rsidR="00366846" w:rsidRPr="00025793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12FC6E14" w14:textId="77777777" w:rsidR="00366846" w:rsidRPr="00025793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7917BB2C" w14:textId="77777777" w:rsidR="00366846" w:rsidRPr="00025793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1E7472E2" w14:textId="77777777" w:rsidR="00366846" w:rsidRPr="00025793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74681127" w14:textId="77777777" w:rsidR="00366846" w:rsidRPr="00025793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57670931" w14:textId="77777777" w:rsidR="00366846" w:rsidRPr="00025793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26D878BD" w14:textId="77777777" w:rsidR="00366846" w:rsidRPr="00025793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599CBFA1" w14:textId="77777777" w:rsidR="00366846" w:rsidRPr="00025793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6D705C93" w14:textId="77777777" w:rsidR="00366846" w:rsidRPr="00025793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0A9C727C" w14:textId="77777777" w:rsidR="00366846" w:rsidRPr="00025793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2EE0B4EC" w14:textId="77777777" w:rsidR="00366846" w:rsidRPr="00025793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7D898C36" w14:textId="77777777" w:rsidR="00366846" w:rsidRPr="00025793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20D4E297" w14:textId="77777777" w:rsidR="00366846" w:rsidRPr="00025793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22056EC8" w14:textId="77777777" w:rsidR="00366846" w:rsidRPr="00025793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4577C3C6" w14:textId="77777777" w:rsidR="00366846" w:rsidRPr="00025793" w:rsidRDefault="00366846" w:rsidP="00366846">
      <w:pPr>
        <w:suppressAutoHyphens/>
        <w:autoSpaceDN w:val="0"/>
        <w:spacing w:line="254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3247DBB7" w14:textId="77777777" w:rsidR="00366846" w:rsidRPr="00025793" w:rsidRDefault="00366846">
      <w:pPr>
        <w:rPr>
          <w:sz w:val="24"/>
          <w:szCs w:val="24"/>
        </w:rPr>
      </w:pPr>
    </w:p>
    <w:sectPr w:rsidR="00366846" w:rsidRPr="00025793" w:rsidSect="00025793">
      <w:footerReference w:type="default" r:id="rId7"/>
      <w:pgSz w:w="11906" w:h="16838"/>
      <w:pgMar w:top="851" w:right="1417" w:bottom="141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41282" w14:textId="77777777" w:rsidR="00AF26E3" w:rsidRDefault="00AF26E3">
      <w:pPr>
        <w:spacing w:after="0" w:line="240" w:lineRule="auto"/>
      </w:pPr>
      <w:r>
        <w:separator/>
      </w:r>
    </w:p>
  </w:endnote>
  <w:endnote w:type="continuationSeparator" w:id="0">
    <w:p w14:paraId="620B3650" w14:textId="77777777" w:rsidR="00AF26E3" w:rsidRDefault="00AF2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911498"/>
      <w:docPartObj>
        <w:docPartGallery w:val="Page Numbers (Bottom of Page)"/>
        <w:docPartUnique/>
      </w:docPartObj>
    </w:sdtPr>
    <w:sdtContent>
      <w:p w14:paraId="31479A85" w14:textId="1A6B2537" w:rsidR="00025793" w:rsidRDefault="0002579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951723" w14:textId="2C4013E2" w:rsidR="00DE59FD" w:rsidRDefault="00DE59F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F9923" w14:textId="77777777" w:rsidR="00AF26E3" w:rsidRDefault="00AF26E3">
      <w:pPr>
        <w:spacing w:after="0" w:line="240" w:lineRule="auto"/>
      </w:pPr>
      <w:r>
        <w:separator/>
      </w:r>
    </w:p>
  </w:footnote>
  <w:footnote w:type="continuationSeparator" w:id="0">
    <w:p w14:paraId="32D46D7D" w14:textId="77777777" w:rsidR="00AF26E3" w:rsidRDefault="00AF2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615CF"/>
    <w:multiLevelType w:val="multilevel"/>
    <w:tmpl w:val="CC98802A"/>
    <w:lvl w:ilvl="0">
      <w:start w:val="1"/>
      <w:numFmt w:val="decimal"/>
      <w:lvlText w:val="%1)"/>
      <w:lvlJc w:val="left"/>
      <w:pPr>
        <w:ind w:left="480" w:hanging="480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51463A07"/>
    <w:multiLevelType w:val="multilevel"/>
    <w:tmpl w:val="A4F60002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68350D98"/>
    <w:multiLevelType w:val="multilevel"/>
    <w:tmpl w:val="44F494E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6C194F37"/>
    <w:multiLevelType w:val="multilevel"/>
    <w:tmpl w:val="55FC3A96"/>
    <w:lvl w:ilvl="0">
      <w:start w:val="1"/>
      <w:numFmt w:val="decimal"/>
      <w:lvlText w:val="%1)"/>
      <w:lvlJc w:val="left"/>
      <w:pPr>
        <w:ind w:left="540" w:hanging="360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171532099">
    <w:abstractNumId w:val="3"/>
  </w:num>
  <w:num w:numId="2" w16cid:durableId="1020860651">
    <w:abstractNumId w:val="1"/>
  </w:num>
  <w:num w:numId="3" w16cid:durableId="516039861">
    <w:abstractNumId w:val="2"/>
  </w:num>
  <w:num w:numId="4" w16cid:durableId="1761827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846"/>
    <w:rsid w:val="00025793"/>
    <w:rsid w:val="00077A25"/>
    <w:rsid w:val="00081A70"/>
    <w:rsid w:val="001E183C"/>
    <w:rsid w:val="00366846"/>
    <w:rsid w:val="00426C18"/>
    <w:rsid w:val="00582DB9"/>
    <w:rsid w:val="00733CF4"/>
    <w:rsid w:val="00753B27"/>
    <w:rsid w:val="007A78FB"/>
    <w:rsid w:val="00884071"/>
    <w:rsid w:val="008908C1"/>
    <w:rsid w:val="009376C0"/>
    <w:rsid w:val="009C3CDE"/>
    <w:rsid w:val="00A17027"/>
    <w:rsid w:val="00AF26E3"/>
    <w:rsid w:val="00B9037D"/>
    <w:rsid w:val="00D54DD6"/>
    <w:rsid w:val="00DA3769"/>
    <w:rsid w:val="00DE59FD"/>
    <w:rsid w:val="00E564F9"/>
    <w:rsid w:val="00EB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5508"/>
  <w15:chartTrackingRefBased/>
  <w15:docId w15:val="{755CD21B-3E3B-4535-99A1-EED903078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668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6846"/>
  </w:style>
  <w:style w:type="paragraph" w:styleId="Nagwek">
    <w:name w:val="header"/>
    <w:basedOn w:val="Normalny"/>
    <w:link w:val="NagwekZnak"/>
    <w:uiPriority w:val="99"/>
    <w:unhideWhenUsed/>
    <w:rsid w:val="00025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437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UG_user</dc:creator>
  <cp:keywords/>
  <dc:description/>
  <cp:lastModifiedBy>A K</cp:lastModifiedBy>
  <cp:revision>15</cp:revision>
  <cp:lastPrinted>2025-10-24T06:59:00Z</cp:lastPrinted>
  <dcterms:created xsi:type="dcterms:W3CDTF">2022-05-27T09:48:00Z</dcterms:created>
  <dcterms:modified xsi:type="dcterms:W3CDTF">2025-10-24T06:59:00Z</dcterms:modified>
</cp:coreProperties>
</file>