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113C5D" w:rsidRPr="003453FD" w:rsidRDefault="00113C5D" w:rsidP="003453F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</w:rPr>
      </w:pPr>
      <w:r w:rsidRPr="003453FD">
        <w:rPr>
          <w:rFonts w:ascii="Times New Roman" w:hAnsi="Times New Roman"/>
          <w:sz w:val="24"/>
        </w:rPr>
        <w:t xml:space="preserve">Załącznik do Uchwały Nr </w:t>
      </w:r>
      <w:r>
        <w:rPr>
          <w:rFonts w:ascii="Times New Roman" w:hAnsi="Times New Roman"/>
          <w:sz w:val="24"/>
        </w:rPr>
        <w:t xml:space="preserve"> XII/116/2016</w:t>
      </w:r>
    </w:p>
    <w:p w:rsidR="00113C5D" w:rsidRPr="003453FD" w:rsidRDefault="00113C5D" w:rsidP="003453F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</w:rPr>
      </w:pPr>
      <w:r w:rsidRPr="003453FD">
        <w:rPr>
          <w:rFonts w:ascii="Times New Roman" w:hAnsi="Times New Roman"/>
          <w:sz w:val="24"/>
        </w:rPr>
        <w:t>Rady Gminy Lidzbark Warmiński</w:t>
      </w:r>
    </w:p>
    <w:p w:rsidR="00113C5D" w:rsidRPr="003453FD" w:rsidRDefault="00113C5D" w:rsidP="003453F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</w:rPr>
      </w:pPr>
      <w:r w:rsidRPr="003453FD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24 marca</w:t>
      </w:r>
      <w:r w:rsidRPr="003453FD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6</w:t>
      </w:r>
      <w:r w:rsidRPr="003453FD">
        <w:rPr>
          <w:rFonts w:ascii="Times New Roman" w:hAnsi="Times New Roman"/>
          <w:sz w:val="24"/>
        </w:rPr>
        <w:t>r.</w:t>
      </w:r>
    </w:p>
    <w:p w:rsidR="00113C5D" w:rsidRPr="003453F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453FD">
        <w:rPr>
          <w:rFonts w:ascii="Times New Roman" w:hAnsi="Times New Roman"/>
          <w:b/>
          <w:bCs/>
          <w:sz w:val="24"/>
        </w:rPr>
        <w:t>Wykaz kąpielisk na terenie gminy Lidzbark Warmiński na rok 201</w:t>
      </w:r>
      <w:r>
        <w:rPr>
          <w:rFonts w:ascii="Times New Roman" w:hAnsi="Times New Roman"/>
          <w:b/>
          <w:bCs/>
          <w:sz w:val="24"/>
        </w:rPr>
        <w:t>6</w:t>
      </w:r>
    </w:p>
    <w:p w:rsidR="00113C5D" w:rsidRPr="003453FD" w:rsidRDefault="00113C5D" w:rsidP="0034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"/>
        <w:gridCol w:w="1650"/>
        <w:gridCol w:w="1320"/>
        <w:gridCol w:w="977"/>
        <w:gridCol w:w="1480"/>
        <w:gridCol w:w="1493"/>
        <w:gridCol w:w="2417"/>
      </w:tblGrid>
      <w:tr w:rsidR="00113C5D" w:rsidRPr="003636C5" w:rsidTr="0019178E">
        <w:tc>
          <w:tcPr>
            <w:tcW w:w="438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650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Nazwa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oraz adres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organizatora</w:t>
            </w:r>
          </w:p>
        </w:tc>
        <w:tc>
          <w:tcPr>
            <w:tcW w:w="1320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Nazwa i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adres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lub lokalizacja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kąpieliska</w:t>
            </w:r>
          </w:p>
        </w:tc>
        <w:tc>
          <w:tcPr>
            <w:tcW w:w="977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Długość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linii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brzegowej</w:t>
            </w:r>
          </w:p>
        </w:tc>
        <w:tc>
          <w:tcPr>
            <w:tcW w:w="1480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Przewidywana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maksymalna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liczba osób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korzystających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dziennie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z kąpieliska</w:t>
            </w:r>
          </w:p>
        </w:tc>
        <w:tc>
          <w:tcPr>
            <w:tcW w:w="1493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Termin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otwarcia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i zamknięcia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kąpieliska</w:t>
            </w:r>
          </w:p>
        </w:tc>
        <w:tc>
          <w:tcPr>
            <w:tcW w:w="2417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Opis infrastruktury, w tym urządzeń sanitarnych</w:t>
            </w:r>
          </w:p>
        </w:tc>
      </w:tr>
      <w:tr w:rsidR="00113C5D" w:rsidRPr="003636C5" w:rsidTr="0019178E">
        <w:tc>
          <w:tcPr>
            <w:tcW w:w="438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Ośrodek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Sportu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i Rekreacji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 Lidzbarku</w:t>
            </w:r>
          </w:p>
          <w:p w:rsidR="00113C5D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Warmińskim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3C5D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ul. Bartoszycka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11-100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Lidzbark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Warmiński</w:t>
            </w:r>
          </w:p>
        </w:tc>
        <w:tc>
          <w:tcPr>
            <w:tcW w:w="1320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Kąpielisko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Miejskie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Plaża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Miejska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Wielochowo,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gm. Lidzbark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Warmiński</w:t>
            </w:r>
          </w:p>
        </w:tc>
        <w:tc>
          <w:tcPr>
            <w:tcW w:w="977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150m</w:t>
            </w:r>
          </w:p>
        </w:tc>
        <w:tc>
          <w:tcPr>
            <w:tcW w:w="1480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700 osób</w:t>
            </w:r>
          </w:p>
        </w:tc>
        <w:tc>
          <w:tcPr>
            <w:tcW w:w="1493" w:type="dxa"/>
            <w:vAlign w:val="center"/>
          </w:tcPr>
          <w:p w:rsidR="00113C5D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od 15 czerwca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do 31sierpnia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w godz.</w:t>
            </w:r>
          </w:p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10</w:t>
            </w:r>
            <w:r w:rsidRPr="003636C5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3636C5">
              <w:rPr>
                <w:rFonts w:ascii="Times New Roman" w:hAnsi="Times New Roman"/>
                <w:sz w:val="18"/>
                <w:szCs w:val="18"/>
              </w:rPr>
              <w:t>-18</w:t>
            </w:r>
            <w:r w:rsidRPr="003636C5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417" w:type="dxa"/>
            <w:vAlign w:val="center"/>
          </w:tcPr>
          <w:p w:rsidR="00113C5D" w:rsidRPr="003636C5" w:rsidRDefault="00113C5D" w:rsidP="0019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6C5">
              <w:rPr>
                <w:rFonts w:ascii="Times New Roman" w:hAnsi="Times New Roman"/>
                <w:sz w:val="18"/>
                <w:szCs w:val="18"/>
              </w:rPr>
              <w:t>Pomosty, sanitariaty, zjeżdżalnie, plac zabaw, 2 boiska do siatkówki plażowej, alejki spacerowe, wypożyczalnia sprzętu pływającego.</w:t>
            </w:r>
          </w:p>
        </w:tc>
      </w:tr>
    </w:tbl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3C5D" w:rsidRPr="003453FD" w:rsidRDefault="00113C5D" w:rsidP="0034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113C5D" w:rsidRPr="003453FD" w:rsidSect="0046326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FD"/>
    <w:rsid w:val="00001EE6"/>
    <w:rsid w:val="0002499D"/>
    <w:rsid w:val="0002774E"/>
    <w:rsid w:val="0004490A"/>
    <w:rsid w:val="00064466"/>
    <w:rsid w:val="00113C5D"/>
    <w:rsid w:val="0016563A"/>
    <w:rsid w:val="0019178E"/>
    <w:rsid w:val="00222EDE"/>
    <w:rsid w:val="0024487F"/>
    <w:rsid w:val="00261EDE"/>
    <w:rsid w:val="002C1A79"/>
    <w:rsid w:val="002E75E0"/>
    <w:rsid w:val="002F4862"/>
    <w:rsid w:val="0030781A"/>
    <w:rsid w:val="003453FD"/>
    <w:rsid w:val="0036120D"/>
    <w:rsid w:val="00361B0E"/>
    <w:rsid w:val="003636C5"/>
    <w:rsid w:val="003726B9"/>
    <w:rsid w:val="003759DA"/>
    <w:rsid w:val="003C3C71"/>
    <w:rsid w:val="00451766"/>
    <w:rsid w:val="00463267"/>
    <w:rsid w:val="0047724C"/>
    <w:rsid w:val="004A776E"/>
    <w:rsid w:val="005157CF"/>
    <w:rsid w:val="005813BE"/>
    <w:rsid w:val="005F6E82"/>
    <w:rsid w:val="00685ACC"/>
    <w:rsid w:val="007072F4"/>
    <w:rsid w:val="0077158F"/>
    <w:rsid w:val="00782D54"/>
    <w:rsid w:val="007B449B"/>
    <w:rsid w:val="007F392E"/>
    <w:rsid w:val="008530DF"/>
    <w:rsid w:val="00901BD4"/>
    <w:rsid w:val="00903831"/>
    <w:rsid w:val="009208DB"/>
    <w:rsid w:val="00925351"/>
    <w:rsid w:val="00940021"/>
    <w:rsid w:val="00974DBB"/>
    <w:rsid w:val="009C58EB"/>
    <w:rsid w:val="009D119A"/>
    <w:rsid w:val="009F0FE6"/>
    <w:rsid w:val="00A90B94"/>
    <w:rsid w:val="00AF3696"/>
    <w:rsid w:val="00B46A12"/>
    <w:rsid w:val="00BB4184"/>
    <w:rsid w:val="00C41F7A"/>
    <w:rsid w:val="00CD062C"/>
    <w:rsid w:val="00CD2FC4"/>
    <w:rsid w:val="00CE24C8"/>
    <w:rsid w:val="00D83E6B"/>
    <w:rsid w:val="00DA2228"/>
    <w:rsid w:val="00DE1EDE"/>
    <w:rsid w:val="00DE7948"/>
    <w:rsid w:val="00E67C68"/>
    <w:rsid w:val="00FB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AD6747-62B0-41B0-9FA9-4106D32C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9D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453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01EE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74D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A776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uglw</dc:creator>
  <cp:keywords/>
  <dc:description/>
  <cp:lastModifiedBy>User</cp:lastModifiedBy>
  <cp:revision>2</cp:revision>
  <cp:lastPrinted>2016-03-29T06:16:00Z</cp:lastPrinted>
  <dcterms:created xsi:type="dcterms:W3CDTF">2016-04-04T06:27:00Z</dcterms:created>
  <dcterms:modified xsi:type="dcterms:W3CDTF">2016-04-04T06:27:00Z</dcterms:modified>
</cp:coreProperties>
</file>