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2D" w:rsidRPr="00334EED" w:rsidRDefault="0031122D" w:rsidP="00334EE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Projekt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UCHWAŁA NR ....................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RADY GMINY LIDZBARK WARMIŃSKI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.................... 2018r.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sprawie wykazu kąpielisk na terenie gminy Lidzbark Warmiński na rok 2018.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 podstawie art. 18 ust. 2 pkt 15 ustawy z dnia 8 marca 1990r. o samorządzie gminnym</w:t>
      </w:r>
      <w:r>
        <w:rPr>
          <w:rFonts w:ascii="Times New Roman" w:hAnsi="Times New Roman"/>
        </w:rPr>
        <w:br/>
      </w:r>
      <w:r w:rsidRPr="009F335F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t. j. </w:t>
      </w:r>
      <w:r w:rsidRPr="009F335F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</w:t>
      </w:r>
      <w:r w:rsidRPr="009F335F">
        <w:rPr>
          <w:rFonts w:ascii="Times New Roman" w:hAnsi="Times New Roman"/>
        </w:rPr>
        <w:t>U. z 2017r.</w:t>
      </w:r>
      <w:r>
        <w:rPr>
          <w:rFonts w:ascii="Times New Roman" w:hAnsi="Times New Roman"/>
        </w:rPr>
        <w:t>,</w:t>
      </w:r>
      <w:r w:rsidRPr="009F335F">
        <w:rPr>
          <w:rFonts w:ascii="Times New Roman" w:hAnsi="Times New Roman"/>
        </w:rPr>
        <w:t xml:space="preserve"> poz. 1875</w:t>
      </w:r>
      <w:r>
        <w:rPr>
          <w:rFonts w:ascii="Times New Roman" w:hAnsi="Times New Roman"/>
        </w:rPr>
        <w:t xml:space="preserve"> ze zm.</w:t>
      </w:r>
      <w:r w:rsidRPr="009F335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oraz art. 37 ust. 10 ustaw</w:t>
      </w:r>
      <w:bookmarkStart w:id="0" w:name="_GoBack"/>
      <w:bookmarkEnd w:id="0"/>
      <w:r>
        <w:rPr>
          <w:rFonts w:ascii="Times New Roman" w:hAnsi="Times New Roman"/>
        </w:rPr>
        <w:t xml:space="preserve">y z dnia </w:t>
      </w:r>
      <w:r w:rsidRPr="000C66EC">
        <w:rPr>
          <w:rFonts w:ascii="Times New Roman" w:hAnsi="Times New Roman"/>
        </w:rPr>
        <w:t>20 lipca 2017r.</w:t>
      </w:r>
      <w:r>
        <w:rPr>
          <w:rFonts w:ascii="Times New Roman" w:hAnsi="Times New Roman"/>
        </w:rPr>
        <w:t xml:space="preserve"> Prawo wodne </w:t>
      </w:r>
      <w:r w:rsidRPr="000C66EC">
        <w:rPr>
          <w:rFonts w:ascii="Times New Roman" w:hAnsi="Times New Roman"/>
        </w:rPr>
        <w:t>(Dz.</w:t>
      </w:r>
      <w:r>
        <w:rPr>
          <w:rFonts w:ascii="Times New Roman" w:hAnsi="Times New Roman"/>
        </w:rPr>
        <w:t xml:space="preserve"> </w:t>
      </w:r>
      <w:r w:rsidRPr="000C66EC">
        <w:rPr>
          <w:rFonts w:ascii="Times New Roman" w:hAnsi="Times New Roman"/>
        </w:rPr>
        <w:t>U. z 2017r.</w:t>
      </w:r>
      <w:r>
        <w:rPr>
          <w:rFonts w:ascii="Times New Roman" w:hAnsi="Times New Roman"/>
        </w:rPr>
        <w:t>,</w:t>
      </w:r>
      <w:r w:rsidRPr="000C66EC">
        <w:rPr>
          <w:rFonts w:ascii="Times New Roman" w:hAnsi="Times New Roman"/>
        </w:rPr>
        <w:t xml:space="preserve"> poz. 1566)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Rada Gminy uchwala, co następuje :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się wykaz kąpielisk na terenie gminy Lidzbark Warmiński na rok 2018 stanowiący załącznik do uchwały.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po upływie 14  dni od dnia jej ogłoszenia w Dzienniku Urzędowym Województwa Warmiński - Mazurskiego. </w:t>
      </w: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1122D" w:rsidRDefault="0031122D" w:rsidP="00986897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:rsidR="0031122D" w:rsidRDefault="0031122D" w:rsidP="00986897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 Znamierowski</w:t>
      </w:r>
    </w:p>
    <w:p w:rsidR="0031122D" w:rsidRDefault="0031122D" w:rsidP="009868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  <w:sectPr w:rsidR="0031122D">
          <w:pgSz w:w="11906" w:h="16838"/>
          <w:pgMar w:top="1417" w:right="1417" w:bottom="1417" w:left="1417" w:header="708" w:footer="708" w:gutter="0"/>
          <w:cols w:space="708"/>
        </w:sect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>Załącznik do Uchwały Nr ....................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Rady Gminy Lidzbark Warmiński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.................... 2018r.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Wykaz kąpielisk na terenie gminy Lidzbark Warmiński na rok 2018</w:t>
      </w: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1651"/>
        <w:gridCol w:w="1321"/>
        <w:gridCol w:w="977"/>
        <w:gridCol w:w="1423"/>
        <w:gridCol w:w="1361"/>
        <w:gridCol w:w="2610"/>
      </w:tblGrid>
      <w:tr w:rsidR="0031122D" w:rsidTr="00B91CC9">
        <w:tc>
          <w:tcPr>
            <w:tcW w:w="438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Lp</w:t>
            </w:r>
          </w:p>
        </w:tc>
        <w:tc>
          <w:tcPr>
            <w:tcW w:w="165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oraz adres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i adres lub lokalizacja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Długość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linii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brzegowej</w:t>
            </w:r>
          </w:p>
        </w:tc>
        <w:tc>
          <w:tcPr>
            <w:tcW w:w="1422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Przewidywana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maksymalna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liczba osób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korzystających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dziennie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z kąpieliska</w:t>
            </w:r>
          </w:p>
        </w:tc>
        <w:tc>
          <w:tcPr>
            <w:tcW w:w="136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Termin otwarcia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 zamknięcia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2609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Opis infrastruktury, w tym urządzeń sanitarnych</w:t>
            </w:r>
          </w:p>
        </w:tc>
      </w:tr>
      <w:tr w:rsidR="0031122D" w:rsidTr="00B91CC9">
        <w:tc>
          <w:tcPr>
            <w:tcW w:w="438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Sportu i Rekreacji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Bartoszycka 24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11-100 Lidzbark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Plaża Miejska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22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360" w:type="dxa"/>
            <w:vAlign w:val="center"/>
          </w:tcPr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15 czerwca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31 sierpnia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:rsidR="0031122D" w:rsidRDefault="0031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09" w:type="dxa"/>
            <w:vAlign w:val="center"/>
          </w:tcPr>
          <w:p w:rsidR="0031122D" w:rsidRDefault="0031122D" w:rsidP="000C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Pomost z wydzielonymi strefami kąpieli, budynek sanitarny z podjazdem dla niepełnosprawnych z toaletami i urządzeniami sanitarnymi,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przebieralnie zewnętrzne,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plac zabaw, 2 zjeżdżalnie, 2 boiska do siatkówki plażowej, alejki spacerowe, wypożyczalnia sprzętu pływającego, punkty gastronomiczne, siłownia zewnętrzna</w:t>
            </w:r>
          </w:p>
        </w:tc>
      </w:tr>
    </w:tbl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1122D" w:rsidRDefault="0031122D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1122D" w:rsidRDefault="0031122D"/>
    <w:sectPr w:rsidR="0031122D" w:rsidSect="001A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401A"/>
    <w:multiLevelType w:val="hybridMultilevel"/>
    <w:tmpl w:val="A596FD40"/>
    <w:lvl w:ilvl="0" w:tplc="B34E2A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FA43A88"/>
    <w:multiLevelType w:val="hybridMultilevel"/>
    <w:tmpl w:val="7D0A4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82"/>
    <w:rsid w:val="000C66EC"/>
    <w:rsid w:val="000D09EC"/>
    <w:rsid w:val="001A6E0C"/>
    <w:rsid w:val="00281608"/>
    <w:rsid w:val="002C26CD"/>
    <w:rsid w:val="002E32BC"/>
    <w:rsid w:val="0031122D"/>
    <w:rsid w:val="00334EED"/>
    <w:rsid w:val="003C1A8B"/>
    <w:rsid w:val="004A39C7"/>
    <w:rsid w:val="00530AB5"/>
    <w:rsid w:val="00654E1B"/>
    <w:rsid w:val="007E2722"/>
    <w:rsid w:val="00986897"/>
    <w:rsid w:val="009F335F"/>
    <w:rsid w:val="00B91CC9"/>
    <w:rsid w:val="00DB7024"/>
    <w:rsid w:val="00DE3B18"/>
    <w:rsid w:val="00E10B7B"/>
    <w:rsid w:val="00E8417D"/>
    <w:rsid w:val="00ED6882"/>
    <w:rsid w:val="00F4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253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Lidzbark Warmiński, 26</dc:title>
  <dc:subject/>
  <dc:creator>User</dc:creator>
  <cp:keywords/>
  <dc:description/>
  <cp:lastModifiedBy>ug</cp:lastModifiedBy>
  <cp:revision>3</cp:revision>
  <cp:lastPrinted>2018-01-29T12:14:00Z</cp:lastPrinted>
  <dcterms:created xsi:type="dcterms:W3CDTF">2018-01-29T12:54:00Z</dcterms:created>
  <dcterms:modified xsi:type="dcterms:W3CDTF">2018-01-29T12:55:00Z</dcterms:modified>
</cp:coreProperties>
</file>