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B165D" w14:textId="77777777" w:rsidR="00BD3B94" w:rsidRDefault="00114D14">
      <w:pPr>
        <w:jc w:val="center"/>
        <w:rPr>
          <w:rFonts w:ascii="Times New Roman" w:hAnsi="Times New Roman" w:cs="Times New Roman"/>
        </w:rPr>
      </w:pPr>
      <w:r>
        <w:rPr>
          <w:rFonts w:ascii="Times New Roman" w:hAnsi="Times New Roman" w:cs="Times New Roman"/>
          <w:b/>
          <w:color w:val="000000"/>
        </w:rPr>
        <w:t>Protokół Nr XVII/20</w:t>
      </w:r>
    </w:p>
    <w:p w14:paraId="6D55E512" w14:textId="77777777" w:rsidR="00BD3B94" w:rsidRDefault="00BD3B94">
      <w:pPr>
        <w:rPr>
          <w:rFonts w:ascii="Times New Roman" w:hAnsi="Times New Roman" w:cs="Times New Roman"/>
          <w:b/>
          <w:i/>
          <w:color w:val="000000"/>
        </w:rPr>
      </w:pPr>
    </w:p>
    <w:p w14:paraId="1341C3FA" w14:textId="77777777" w:rsidR="00BD3B94" w:rsidRDefault="00114D14">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z siedemnastej sesji  Rady Gminy Lidzbark Warmiński, która odbyła się w dniu 26 czerwca 2020 r. w Gminnym  Ośrodku Kultury i Sportu w PILNIKU.</w:t>
      </w:r>
    </w:p>
    <w:p w14:paraId="5D07F89A" w14:textId="77777777" w:rsidR="00BD3B94" w:rsidRDefault="00BD3B94">
      <w:pPr>
        <w:widowControl/>
        <w:ind w:firstLine="708"/>
        <w:rPr>
          <w:rFonts w:ascii="Times New Roman" w:eastAsia="Times New Roman" w:hAnsi="Times New Roman" w:cs="Times New Roman"/>
          <w:b/>
          <w:color w:val="auto"/>
          <w:lang w:bidi="ar-SA"/>
        </w:rPr>
      </w:pPr>
    </w:p>
    <w:p w14:paraId="15D92149" w14:textId="77777777" w:rsidR="00BD3B94" w:rsidRDefault="00114D14">
      <w:pPr>
        <w:widowControl/>
        <w:jc w:val="both"/>
        <w:rPr>
          <w:rFonts w:ascii="Times New Roman" w:eastAsia="Times New Roman" w:hAnsi="Times New Roman" w:cs="Times New Roman"/>
          <w:color w:val="auto"/>
          <w:sz w:val="20"/>
          <w:lang w:bidi="ar-SA"/>
        </w:rPr>
      </w:pPr>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Obrady rozpoczęto o godz. 14</w:t>
      </w:r>
      <w:r>
        <w:rPr>
          <w:rFonts w:ascii="Times New Roman" w:eastAsia="Times New Roman" w:hAnsi="Times New Roman" w:cs="Times New Roman"/>
          <w:color w:val="auto"/>
          <w:vertAlign w:val="superscript"/>
          <w:lang w:bidi="ar-SA"/>
        </w:rPr>
        <w:t xml:space="preserve">05 </w:t>
      </w:r>
      <w:r>
        <w:rPr>
          <w:rFonts w:ascii="Times New Roman" w:eastAsia="Times New Roman" w:hAnsi="Times New Roman" w:cs="Times New Roman"/>
          <w:color w:val="auto"/>
          <w:lang w:bidi="ar-SA"/>
        </w:rPr>
        <w:t>, a zakończono o godz. 15</w:t>
      </w:r>
      <w:r>
        <w:rPr>
          <w:rFonts w:ascii="Times New Roman" w:eastAsia="Times New Roman" w:hAnsi="Times New Roman" w:cs="Times New Roman"/>
          <w:color w:val="auto"/>
          <w:vertAlign w:val="superscript"/>
          <w:lang w:bidi="ar-SA"/>
        </w:rPr>
        <w:t>05</w:t>
      </w:r>
    </w:p>
    <w:p w14:paraId="45DEB23B" w14:textId="77777777" w:rsidR="00BD3B94" w:rsidRDefault="00114D14">
      <w:pPr>
        <w:keepNext/>
        <w:widowControl/>
        <w:numPr>
          <w:ilvl w:val="0"/>
          <w:numId w:val="6"/>
        </w:numPr>
        <w:tabs>
          <w:tab w:val="left" w:pos="7291"/>
        </w:tabs>
        <w:jc w:val="both"/>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ab/>
      </w:r>
    </w:p>
    <w:p w14:paraId="0B684A91" w14:textId="77777777" w:rsidR="00BD3B94" w:rsidRDefault="00114D14">
      <w:pPr>
        <w:keepNext/>
        <w:widowControl/>
        <w:numPr>
          <w:ilvl w:val="0"/>
          <w:numId w:val="6"/>
        </w:numPr>
        <w:jc w:val="both"/>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Stan Rady Gminy</w:t>
      </w:r>
      <w:r>
        <w:rPr>
          <w:rFonts w:ascii="Times New Roman" w:eastAsia="Times New Roman" w:hAnsi="Times New Roman" w:cs="Times New Roman"/>
          <w:color w:val="auto"/>
          <w:lang w:bidi="ar-SA"/>
        </w:rPr>
        <w:tab/>
        <w:t xml:space="preserve">  - </w:t>
      </w:r>
      <w:r>
        <w:rPr>
          <w:rFonts w:ascii="Times New Roman" w:eastAsia="Times New Roman" w:hAnsi="Times New Roman" w:cs="Times New Roman"/>
          <w:b/>
          <w:color w:val="auto"/>
          <w:lang w:bidi="ar-SA"/>
        </w:rPr>
        <w:t>15</w:t>
      </w:r>
      <w:r>
        <w:rPr>
          <w:rFonts w:ascii="Times New Roman" w:eastAsia="Times New Roman" w:hAnsi="Times New Roman" w:cs="Times New Roman"/>
          <w:color w:val="auto"/>
          <w:lang w:bidi="ar-SA"/>
        </w:rPr>
        <w:t xml:space="preserve"> radnych</w:t>
      </w:r>
    </w:p>
    <w:p w14:paraId="3B015AF1" w14:textId="77777777" w:rsidR="00BD3B94" w:rsidRDefault="00114D14">
      <w:pPr>
        <w:keepNext/>
        <w:widowControl/>
        <w:numPr>
          <w:ilvl w:val="0"/>
          <w:numId w:val="6"/>
        </w:numPr>
        <w:jc w:val="both"/>
        <w:outlineLvl w:val="0"/>
        <w:rPr>
          <w:rFonts w:ascii="Times New Roman" w:eastAsia="Times New Roman" w:hAnsi="Times New Roman" w:cs="Times New Roman"/>
          <w:color w:val="auto"/>
          <w:szCs w:val="20"/>
          <w:lang w:bidi="ar-SA"/>
        </w:rPr>
      </w:pPr>
      <w:r>
        <w:rPr>
          <w:rFonts w:ascii="Times New Roman" w:eastAsia="Times New Roman" w:hAnsi="Times New Roman" w:cs="Times New Roman"/>
          <w:color w:val="auto"/>
          <w:lang w:bidi="ar-SA"/>
        </w:rPr>
        <w:t>Radnych obecnych</w:t>
      </w:r>
      <w:r>
        <w:rPr>
          <w:rFonts w:ascii="Times New Roman" w:eastAsia="Times New Roman" w:hAnsi="Times New Roman" w:cs="Times New Roman"/>
          <w:color w:val="auto"/>
          <w:lang w:bidi="ar-SA"/>
        </w:rPr>
        <w:tab/>
        <w:t xml:space="preserve">  - </w:t>
      </w:r>
      <w:r>
        <w:rPr>
          <w:rFonts w:ascii="Times New Roman" w:eastAsia="Times New Roman" w:hAnsi="Times New Roman" w:cs="Times New Roman"/>
          <w:b/>
          <w:color w:val="auto"/>
          <w:lang w:bidi="ar-SA"/>
        </w:rPr>
        <w:t>14</w:t>
      </w:r>
    </w:p>
    <w:p w14:paraId="3E0AA738" w14:textId="77777777" w:rsidR="00BD3B94" w:rsidRDefault="00BD3B94">
      <w:pPr>
        <w:widowControl/>
        <w:rPr>
          <w:rFonts w:ascii="Times New Roman" w:eastAsia="Times New Roman" w:hAnsi="Times New Roman" w:cs="Times New Roman"/>
          <w:color w:val="auto"/>
          <w:sz w:val="20"/>
          <w:szCs w:val="20"/>
          <w:lang w:bidi="ar-SA"/>
        </w:rPr>
      </w:pPr>
    </w:p>
    <w:p w14:paraId="39BDD6C0" w14:textId="77777777" w:rsidR="00BD3B94" w:rsidRDefault="00114D14">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Lista obecności radnych stanowi załącznik nr 1 do niniejszego protokołu.</w:t>
      </w:r>
    </w:p>
    <w:p w14:paraId="42E4618F"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i/>
          <w:color w:val="auto"/>
          <w:lang w:bidi="ar-SA"/>
        </w:rPr>
        <w:t>Na sesji nieobecni byli radni: Krystyna Romanik.</w:t>
      </w:r>
    </w:p>
    <w:p w14:paraId="4E7F94AC" w14:textId="77777777" w:rsidR="00BD3B94" w:rsidRDefault="00BD3B94">
      <w:pPr>
        <w:widowControl/>
        <w:jc w:val="both"/>
        <w:rPr>
          <w:rFonts w:ascii="Times New Roman" w:eastAsia="Times New Roman" w:hAnsi="Times New Roman" w:cs="Times New Roman"/>
          <w:color w:val="auto"/>
          <w:lang w:bidi="ar-SA"/>
        </w:rPr>
      </w:pPr>
    </w:p>
    <w:p w14:paraId="0F776FA4" w14:textId="77777777" w:rsidR="00BD3B94" w:rsidRDefault="00114D14">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Podjęto 11 uchwał - od nr  130</w:t>
      </w:r>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do nr 140</w:t>
      </w:r>
      <w:r w:rsidRPr="002E5FBA">
        <w:rPr>
          <w:rFonts w:ascii="Times New Roman" w:eastAsia="Times New Roman" w:hAnsi="Times New Roman" w:cs="Times New Roman"/>
          <w:bCs/>
          <w:color w:val="auto"/>
          <w:lang w:bidi="ar-SA"/>
        </w:rPr>
        <w:t>.</w:t>
      </w:r>
    </w:p>
    <w:p w14:paraId="7402A24B" w14:textId="77777777" w:rsidR="00BD3B94" w:rsidRDefault="00BD3B94">
      <w:pPr>
        <w:widowControl/>
        <w:ind w:left="283"/>
        <w:rPr>
          <w:rFonts w:ascii="Times New Roman" w:eastAsia="Times New Roman" w:hAnsi="Times New Roman" w:cs="Times New Roman"/>
          <w:b/>
          <w:color w:val="auto"/>
          <w:lang w:bidi="ar-SA"/>
        </w:rPr>
      </w:pPr>
    </w:p>
    <w:p w14:paraId="24190E8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Ponadto, w sesji uczestniczyli:</w:t>
      </w:r>
    </w:p>
    <w:p w14:paraId="704F57D6"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Wójt Gminy </w:t>
      </w:r>
      <w:r>
        <w:rPr>
          <w:rFonts w:ascii="Times New Roman" w:eastAsia="Times New Roman" w:hAnsi="Times New Roman" w:cs="Times New Roman"/>
          <w:color w:val="auto"/>
          <w:lang w:bidi="ar-SA"/>
        </w:rPr>
        <w:tab/>
      </w:r>
      <w:r>
        <w:rPr>
          <w:rFonts w:ascii="Times New Roman" w:eastAsia="Times New Roman" w:hAnsi="Times New Roman" w:cs="Times New Roman"/>
          <w:color w:val="auto"/>
          <w:lang w:bidi="ar-SA"/>
        </w:rPr>
        <w:tab/>
        <w:t xml:space="preserve">- Fabian </w:t>
      </w:r>
      <w:proofErr w:type="spellStart"/>
      <w:r>
        <w:rPr>
          <w:rFonts w:ascii="Times New Roman" w:eastAsia="Times New Roman" w:hAnsi="Times New Roman" w:cs="Times New Roman"/>
          <w:color w:val="auto"/>
          <w:lang w:bidi="ar-SA"/>
        </w:rPr>
        <w:t>Andrukajtis</w:t>
      </w:r>
      <w:proofErr w:type="spellEnd"/>
    </w:p>
    <w:p w14:paraId="2EE9A42E"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Zastępca Wójta           – Tomasz Kołodziejczyk</w:t>
      </w:r>
    </w:p>
    <w:p w14:paraId="544C40DE"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Sekretarz Gminy        -  Ryszard </w:t>
      </w:r>
      <w:proofErr w:type="spellStart"/>
      <w:r>
        <w:rPr>
          <w:rFonts w:ascii="Times New Roman" w:eastAsia="Times New Roman" w:hAnsi="Times New Roman" w:cs="Times New Roman"/>
          <w:color w:val="auto"/>
          <w:lang w:bidi="ar-SA"/>
        </w:rPr>
        <w:t>Kielak</w:t>
      </w:r>
      <w:proofErr w:type="spellEnd"/>
    </w:p>
    <w:p w14:paraId="0C615B6B"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Skarbnik Gminy </w:t>
      </w:r>
      <w:r>
        <w:rPr>
          <w:rFonts w:ascii="Times New Roman" w:eastAsia="Times New Roman" w:hAnsi="Times New Roman" w:cs="Times New Roman"/>
          <w:color w:val="auto"/>
          <w:lang w:bidi="ar-SA"/>
        </w:rPr>
        <w:tab/>
        <w:t>-  Małgorzata Sobolewska</w:t>
      </w:r>
    </w:p>
    <w:p w14:paraId="0DFCD863" w14:textId="77777777" w:rsidR="00BD3B94" w:rsidRDefault="00114D14">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color w:val="auto"/>
          <w:lang w:bidi="ar-SA"/>
        </w:rPr>
        <w:t xml:space="preserve"> </w:t>
      </w:r>
    </w:p>
    <w:p w14:paraId="38061081" w14:textId="77777777" w:rsidR="00BD3B94" w:rsidRDefault="00114D14">
      <w:pPr>
        <w:rPr>
          <w:rFonts w:ascii="Times New Roman" w:hAnsi="Times New Roman" w:cs="Times New Roman"/>
          <w:i/>
        </w:rPr>
      </w:pPr>
      <w:r>
        <w:rPr>
          <w:rFonts w:ascii="Times New Roman" w:hAnsi="Times New Roman" w:cs="Times New Roman"/>
          <w:i/>
        </w:rPr>
        <w:t xml:space="preserve">Sołtysi, goście, pracownicy Urzędu Gminy i mieszkańcy gminy wg listy obecności zał. nr 2. </w:t>
      </w:r>
    </w:p>
    <w:p w14:paraId="5BB3E3BA" w14:textId="77777777" w:rsidR="00BD3B94" w:rsidRDefault="00114D14">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i/>
          <w:color w:val="auto"/>
          <w:lang w:bidi="ar-SA"/>
        </w:rPr>
        <w:t xml:space="preserve"> </w:t>
      </w:r>
    </w:p>
    <w:p w14:paraId="1F343F9F" w14:textId="77777777" w:rsidR="00BD3B94" w:rsidRDefault="00114D14">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Pkt 1. Otwarcie sesji.</w:t>
      </w:r>
    </w:p>
    <w:p w14:paraId="32798390" w14:textId="77777777" w:rsidR="00BD3B94" w:rsidRDefault="00BD3B94">
      <w:pPr>
        <w:widowControl/>
        <w:ind w:firstLine="708"/>
        <w:jc w:val="both"/>
        <w:rPr>
          <w:rFonts w:ascii="Times New Roman" w:eastAsia="Times New Roman" w:hAnsi="Times New Roman" w:cs="Times New Roman"/>
          <w:b/>
          <w:color w:val="auto"/>
          <w:lang w:bidi="ar-SA"/>
        </w:rPr>
      </w:pPr>
    </w:p>
    <w:p w14:paraId="7AB90C1E"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Sesję otworzył Przewodniczący Rady Gminy Lidzbark Warmiński p. Marek </w:t>
      </w:r>
      <w:proofErr w:type="spellStart"/>
      <w:r>
        <w:rPr>
          <w:rFonts w:ascii="Times New Roman" w:eastAsia="Times New Roman" w:hAnsi="Times New Roman" w:cs="Times New Roman"/>
          <w:color w:val="auto"/>
          <w:lang w:bidi="ar-SA"/>
        </w:rPr>
        <w:t>Werbicki</w:t>
      </w:r>
      <w:proofErr w:type="spellEnd"/>
      <w:r>
        <w:rPr>
          <w:rFonts w:ascii="Times New Roman" w:eastAsia="Times New Roman" w:hAnsi="Times New Roman" w:cs="Times New Roman"/>
          <w:color w:val="auto"/>
          <w:lang w:bidi="ar-SA"/>
        </w:rPr>
        <w:t>.</w:t>
      </w:r>
    </w:p>
    <w:p w14:paraId="2812CED0"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Przywitał wszystkich obecnych na sesji.   </w:t>
      </w:r>
    </w:p>
    <w:p w14:paraId="7494DB66"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Stwierdził, że Rada Gminy liczy </w:t>
      </w:r>
      <w:r>
        <w:rPr>
          <w:rFonts w:ascii="Times New Roman" w:eastAsia="Times New Roman" w:hAnsi="Times New Roman" w:cs="Times New Roman"/>
          <w:bCs/>
          <w:color w:val="auto"/>
          <w:lang w:bidi="ar-SA"/>
        </w:rPr>
        <w:t>15</w:t>
      </w:r>
      <w:r>
        <w:rPr>
          <w:rFonts w:ascii="Times New Roman" w:eastAsia="Times New Roman" w:hAnsi="Times New Roman" w:cs="Times New Roman"/>
          <w:color w:val="auto"/>
          <w:lang w:bidi="ar-SA"/>
        </w:rPr>
        <w:t xml:space="preserve"> radnych, na sesji obecnych jest </w:t>
      </w:r>
      <w:r>
        <w:rPr>
          <w:rFonts w:ascii="Times New Roman" w:eastAsia="Times New Roman" w:hAnsi="Times New Roman" w:cs="Times New Roman"/>
          <w:bCs/>
          <w:color w:val="auto"/>
          <w:lang w:bidi="ar-SA"/>
        </w:rPr>
        <w:t>14</w:t>
      </w:r>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 xml:space="preserve">radnych w związku </w:t>
      </w:r>
      <w:r>
        <w:rPr>
          <w:rFonts w:ascii="Times New Roman" w:eastAsia="Times New Roman" w:hAnsi="Times New Roman" w:cs="Times New Roman"/>
          <w:color w:val="auto"/>
          <w:lang w:bidi="ar-SA"/>
        </w:rPr>
        <w:br/>
        <w:t>z tym, obrady są prawomocne.</w:t>
      </w:r>
    </w:p>
    <w:p w14:paraId="0DB1D018" w14:textId="77777777" w:rsidR="00BD3B94" w:rsidRDefault="00BD3B94">
      <w:pPr>
        <w:widowControl/>
        <w:jc w:val="both"/>
        <w:rPr>
          <w:rFonts w:ascii="Times New Roman" w:eastAsia="Times New Roman" w:hAnsi="Times New Roman" w:cs="Times New Roman"/>
          <w:color w:val="auto"/>
          <w:lang w:bidi="ar-SA"/>
        </w:rPr>
      </w:pPr>
    </w:p>
    <w:p w14:paraId="7988DBE4" w14:textId="77777777" w:rsidR="00BD3B94" w:rsidRDefault="00114D14">
      <w:pPr>
        <w:widowControl/>
        <w:tabs>
          <w:tab w:val="left" w:pos="286"/>
        </w:tabs>
        <w:ind w:left="993" w:hanging="993"/>
        <w:jc w:val="both"/>
        <w:rPr>
          <w:rFonts w:ascii="Times New Roman" w:eastAsia="Times New Roman" w:hAnsi="Times New Roman" w:cs="Times New Roman"/>
          <w:b/>
          <w:bCs/>
          <w:lang w:bidi="ar-SA"/>
        </w:rPr>
      </w:pPr>
      <w:r>
        <w:rPr>
          <w:rFonts w:ascii="Times New Roman" w:eastAsia="Times New Roman" w:hAnsi="Times New Roman" w:cs="Times New Roman"/>
          <w:b/>
          <w:bCs/>
          <w:lang w:bidi="ar-SA"/>
        </w:rPr>
        <w:t>Pkt. 2. Wręczenie radnemu zaświadczenia o wyborze oraz złożenie ślubowania przez radnego.</w:t>
      </w:r>
    </w:p>
    <w:p w14:paraId="1268BC5B" w14:textId="77777777" w:rsidR="00BD3B94" w:rsidRDefault="00BD3B94">
      <w:pPr>
        <w:widowControl/>
        <w:tabs>
          <w:tab w:val="left" w:pos="286"/>
        </w:tabs>
        <w:ind w:left="993" w:hanging="993"/>
        <w:jc w:val="both"/>
        <w:rPr>
          <w:rFonts w:ascii="Times New Roman" w:eastAsia="Times New Roman" w:hAnsi="Times New Roman" w:cs="Times New Roman"/>
          <w:b/>
          <w:bCs/>
          <w:lang w:bidi="ar-SA"/>
        </w:rPr>
      </w:pPr>
    </w:p>
    <w:p w14:paraId="570EB2B8" w14:textId="7D7BCE27" w:rsidR="00BD3B94" w:rsidRDefault="00114D14">
      <w:pPr>
        <w:widowControl/>
        <w:suppressAutoHyphens w:val="0"/>
        <w:ind w:firstLine="567"/>
        <w:jc w:val="both"/>
        <w:rPr>
          <w:rFonts w:ascii="Times New Roman" w:eastAsia="Times New Roman" w:hAnsi="Times New Roman" w:cs="Times New Roman"/>
          <w:color w:val="auto"/>
          <w:lang w:eastAsia="pl-PL"/>
        </w:rPr>
      </w:pPr>
      <w:r>
        <w:rPr>
          <w:rFonts w:ascii="Times New Roman" w:eastAsia="Times New Roman" w:hAnsi="Times New Roman" w:cs="Times New Roman"/>
          <w:color w:val="auto"/>
          <w:lang w:eastAsia="pl-PL"/>
        </w:rPr>
        <w:t xml:space="preserve">Przewodniczący Rady Gminy </w:t>
      </w:r>
      <w:r w:rsidR="00372332">
        <w:rPr>
          <w:rFonts w:ascii="Times New Roman" w:eastAsia="Times New Roman" w:hAnsi="Times New Roman" w:cs="Times New Roman"/>
          <w:color w:val="auto"/>
          <w:lang w:eastAsia="pl-PL"/>
        </w:rPr>
        <w:t>udzielił głosu</w:t>
      </w:r>
      <w:r>
        <w:rPr>
          <w:rFonts w:ascii="Times New Roman" w:eastAsia="Times New Roman" w:hAnsi="Times New Roman" w:cs="Times New Roman"/>
          <w:color w:val="auto"/>
          <w:lang w:eastAsia="pl-PL"/>
        </w:rPr>
        <w:t xml:space="preserve"> Przewodnicząc</w:t>
      </w:r>
      <w:r w:rsidR="00151044">
        <w:rPr>
          <w:rFonts w:ascii="Times New Roman" w:eastAsia="Times New Roman" w:hAnsi="Times New Roman" w:cs="Times New Roman"/>
          <w:color w:val="auto"/>
          <w:lang w:eastAsia="pl-PL"/>
        </w:rPr>
        <w:t>e</w:t>
      </w:r>
      <w:r w:rsidR="00372332">
        <w:rPr>
          <w:rFonts w:ascii="Times New Roman" w:eastAsia="Times New Roman" w:hAnsi="Times New Roman" w:cs="Times New Roman"/>
          <w:color w:val="auto"/>
          <w:lang w:eastAsia="pl-PL"/>
        </w:rPr>
        <w:t>mu</w:t>
      </w:r>
      <w:r>
        <w:rPr>
          <w:rFonts w:ascii="Times New Roman" w:eastAsia="Times New Roman" w:hAnsi="Times New Roman" w:cs="Times New Roman"/>
          <w:color w:val="auto"/>
          <w:lang w:eastAsia="pl-PL"/>
        </w:rPr>
        <w:t xml:space="preserve"> Gminnej Komisji Wyborczej </w:t>
      </w:r>
      <w:r>
        <w:rPr>
          <w:rFonts w:ascii="Times New Roman" w:eastAsia="Times New Roman" w:hAnsi="Times New Roman" w:cs="Times New Roman"/>
          <w:color w:val="auto"/>
          <w:lang w:eastAsia="pl-PL"/>
        </w:rPr>
        <w:br/>
        <w:t xml:space="preserve">w Lidzbarku Warmińskim - </w:t>
      </w:r>
      <w:r>
        <w:rPr>
          <w:rFonts w:ascii="Times New Roman" w:eastAsia="Times New Roman" w:hAnsi="Times New Roman" w:cs="Times New Roman"/>
          <w:bCs/>
          <w:color w:val="auto"/>
          <w:lang w:eastAsia="pl-PL"/>
        </w:rPr>
        <w:t>Pan</w:t>
      </w:r>
      <w:r w:rsidR="00372332">
        <w:rPr>
          <w:rFonts w:ascii="Times New Roman" w:eastAsia="Times New Roman" w:hAnsi="Times New Roman" w:cs="Times New Roman"/>
          <w:bCs/>
          <w:color w:val="auto"/>
          <w:lang w:eastAsia="pl-PL"/>
        </w:rPr>
        <w:t>u</w:t>
      </w:r>
      <w:r>
        <w:rPr>
          <w:rFonts w:ascii="Times New Roman" w:eastAsia="Times New Roman" w:hAnsi="Times New Roman" w:cs="Times New Roman"/>
          <w:bCs/>
          <w:color w:val="auto"/>
          <w:lang w:eastAsia="pl-PL"/>
        </w:rPr>
        <w:t xml:space="preserve"> Ryszard</w:t>
      </w:r>
      <w:r w:rsidR="00372332">
        <w:rPr>
          <w:rFonts w:ascii="Times New Roman" w:eastAsia="Times New Roman" w:hAnsi="Times New Roman" w:cs="Times New Roman"/>
          <w:bCs/>
          <w:color w:val="auto"/>
          <w:lang w:eastAsia="pl-PL"/>
        </w:rPr>
        <w:t>owi</w:t>
      </w:r>
      <w:r>
        <w:rPr>
          <w:rFonts w:ascii="Times New Roman" w:eastAsia="Times New Roman" w:hAnsi="Times New Roman" w:cs="Times New Roman"/>
          <w:bCs/>
          <w:color w:val="auto"/>
          <w:lang w:eastAsia="pl-PL"/>
        </w:rPr>
        <w:t xml:space="preserve"> </w:t>
      </w:r>
      <w:proofErr w:type="spellStart"/>
      <w:r>
        <w:rPr>
          <w:rFonts w:ascii="Times New Roman" w:eastAsia="Times New Roman" w:hAnsi="Times New Roman" w:cs="Times New Roman"/>
          <w:bCs/>
          <w:color w:val="auto"/>
          <w:lang w:eastAsia="pl-PL"/>
        </w:rPr>
        <w:t>Kielak</w:t>
      </w:r>
      <w:proofErr w:type="spellEnd"/>
      <w:r w:rsidR="00372332">
        <w:rPr>
          <w:rFonts w:ascii="Times New Roman" w:eastAsia="Times New Roman" w:hAnsi="Times New Roman" w:cs="Times New Roman"/>
          <w:bCs/>
          <w:color w:val="auto"/>
          <w:lang w:eastAsia="pl-PL"/>
        </w:rPr>
        <w:t>, który</w:t>
      </w:r>
      <w:r w:rsidR="00372332">
        <w:rPr>
          <w:rFonts w:ascii="Times New Roman" w:eastAsia="Times New Roman" w:hAnsi="Times New Roman" w:cs="Times New Roman"/>
          <w:color w:val="auto"/>
          <w:lang w:eastAsia="pl-PL"/>
        </w:rPr>
        <w:t xml:space="preserve"> </w:t>
      </w:r>
      <w:r>
        <w:rPr>
          <w:rFonts w:ascii="Times New Roman" w:eastAsia="Times New Roman" w:hAnsi="Times New Roman" w:cs="Times New Roman"/>
          <w:color w:val="auto"/>
          <w:lang w:eastAsia="pl-PL"/>
        </w:rPr>
        <w:t>przedstawi</w:t>
      </w:r>
      <w:r w:rsidR="00372332">
        <w:rPr>
          <w:rFonts w:ascii="Times New Roman" w:eastAsia="Times New Roman" w:hAnsi="Times New Roman" w:cs="Times New Roman"/>
          <w:color w:val="auto"/>
          <w:lang w:eastAsia="pl-PL"/>
        </w:rPr>
        <w:t>ł</w:t>
      </w:r>
      <w:r>
        <w:rPr>
          <w:rFonts w:ascii="Times New Roman" w:eastAsia="Times New Roman" w:hAnsi="Times New Roman" w:cs="Times New Roman"/>
          <w:color w:val="auto"/>
          <w:lang w:eastAsia="pl-PL"/>
        </w:rPr>
        <w:t xml:space="preserve"> krótk</w:t>
      </w:r>
      <w:r w:rsidR="00372332">
        <w:rPr>
          <w:rFonts w:ascii="Times New Roman" w:eastAsia="Times New Roman" w:hAnsi="Times New Roman" w:cs="Times New Roman"/>
          <w:color w:val="auto"/>
          <w:lang w:eastAsia="pl-PL"/>
        </w:rPr>
        <w:t>ą</w:t>
      </w:r>
      <w:r>
        <w:rPr>
          <w:rFonts w:ascii="Times New Roman" w:eastAsia="Times New Roman" w:hAnsi="Times New Roman" w:cs="Times New Roman"/>
          <w:color w:val="auto"/>
          <w:lang w:eastAsia="pl-PL"/>
        </w:rPr>
        <w:t xml:space="preserve"> informacj</w:t>
      </w:r>
      <w:r w:rsidR="00372332">
        <w:rPr>
          <w:rFonts w:ascii="Times New Roman" w:eastAsia="Times New Roman" w:hAnsi="Times New Roman" w:cs="Times New Roman"/>
          <w:color w:val="auto"/>
          <w:lang w:eastAsia="pl-PL"/>
        </w:rPr>
        <w:t>ę</w:t>
      </w:r>
      <w:r>
        <w:rPr>
          <w:rFonts w:ascii="Times New Roman" w:eastAsia="Times New Roman" w:hAnsi="Times New Roman" w:cs="Times New Roman"/>
          <w:color w:val="auto"/>
          <w:lang w:eastAsia="pl-PL"/>
        </w:rPr>
        <w:t xml:space="preserve"> </w:t>
      </w:r>
      <w:r>
        <w:rPr>
          <w:rFonts w:ascii="Times New Roman" w:eastAsia="Times New Roman" w:hAnsi="Times New Roman" w:cs="Times New Roman"/>
          <w:color w:val="auto"/>
          <w:lang w:eastAsia="pl-PL"/>
        </w:rPr>
        <w:br/>
        <w:t>o wynikach wyborów uzupełniających do Rady Gminy, które odbyły się w dniu 31 maja 2020 r. oraz wręczenie radnemu zaświadczenia o wyborze.</w:t>
      </w:r>
    </w:p>
    <w:p w14:paraId="69EB1781" w14:textId="77777777" w:rsidR="00BD3B94" w:rsidRDefault="00114D14">
      <w:pPr>
        <w:widowControl/>
        <w:suppressAutoHyphens w:val="0"/>
        <w:ind w:firstLine="567"/>
        <w:jc w:val="both"/>
        <w:rPr>
          <w:rFonts w:ascii="Times New Roman" w:eastAsia="Times New Roman" w:hAnsi="Times New Roman" w:cs="Times New Roman"/>
          <w:color w:val="auto"/>
          <w:lang w:eastAsia="pl-PL"/>
        </w:rPr>
      </w:pPr>
      <w:r>
        <w:rPr>
          <w:rFonts w:ascii="Times New Roman" w:eastAsia="Times New Roman" w:hAnsi="Times New Roman" w:cs="Times New Roman"/>
          <w:color w:val="auto"/>
          <w:lang w:eastAsia="pl-PL"/>
        </w:rPr>
        <w:t xml:space="preserve"> </w:t>
      </w:r>
    </w:p>
    <w:p w14:paraId="7AF1A7D2" w14:textId="77777777" w:rsidR="00BD3B94" w:rsidRDefault="00114D14">
      <w:pPr>
        <w:jc w:val="both"/>
        <w:rPr>
          <w:rFonts w:ascii="Times New Roman" w:eastAsia="Calibri" w:hAnsi="Times New Roman" w:cs="Times New Roman"/>
          <w:color w:val="auto"/>
          <w:lang w:eastAsia="en-US" w:bidi="ar-SA"/>
        </w:rPr>
      </w:pPr>
      <w:bookmarkStart w:id="0" w:name="_Hlk44409294"/>
      <w:r>
        <w:rPr>
          <w:rFonts w:ascii="Times New Roman" w:eastAsia="Times New Roman" w:hAnsi="Times New Roman" w:cs="Times New Roman"/>
          <w:color w:val="auto"/>
          <w:lang w:eastAsia="pl-PL"/>
        </w:rPr>
        <w:t xml:space="preserve">Przewodniczący Gminnej Komisji Wyborczej w Lidzbarku Warmińskim </w:t>
      </w:r>
      <w:bookmarkEnd w:id="0"/>
      <w:r>
        <w:rPr>
          <w:rFonts w:ascii="Times New Roman" w:eastAsia="Times New Roman" w:hAnsi="Times New Roman" w:cs="Times New Roman"/>
          <w:color w:val="auto"/>
          <w:lang w:eastAsia="pl-PL"/>
        </w:rPr>
        <w:t xml:space="preserve">poinformował, że </w:t>
      </w:r>
      <w:r>
        <w:rPr>
          <w:rFonts w:ascii="Times New Roman" w:eastAsia="Calibri" w:hAnsi="Times New Roman" w:cs="Times New Roman"/>
          <w:color w:val="auto"/>
          <w:lang w:eastAsia="en-US" w:bidi="ar-SA"/>
        </w:rPr>
        <w:t>Komisarz Wyborczy w Elblągu I postanowieniem  z dnia 4 marca 2020 r., w związku ze śmiercią radnego Leszka Maciejewskiego stwierdził wygaśnięcie mandatu radnego, w okręgu wyborczym nr 15 obejmującym miejscowości: Łaniewo, Bobrownik, Wróblik.</w:t>
      </w:r>
    </w:p>
    <w:p w14:paraId="23C01C13" w14:textId="77777777" w:rsidR="00BD3B94" w:rsidRDefault="00114D14">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t>Wojewoda Warmińsko-Mazurski, zarządzeniem z dnia 13 marca 2020 r., zarządził wybory uzupełniające do Rady Gminy Lidzbark Warmiński w okręgu nr 15 – na dzień 31 maja 2020 r.</w:t>
      </w:r>
    </w:p>
    <w:p w14:paraId="1C01D740" w14:textId="77777777" w:rsidR="00BD3B94" w:rsidRDefault="00114D14">
      <w:pPr>
        <w:widowControl/>
        <w:suppressAutoHyphens w:val="0"/>
        <w:ind w:firstLine="708"/>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W terminie określonym w kalendarzu wyborczym – tj. do dnia 6 kwietnia 2020 r.  – zawiadomiono Komisarza Wyborczego w Elblągu o utworzeniu tylko jednego komitetu wyborczego, który był uprawniony do zgłoszenia tylko jednego  kandydata na radnego. </w:t>
      </w:r>
    </w:p>
    <w:p w14:paraId="0DAB7DA2" w14:textId="77777777" w:rsidR="00BD3B94" w:rsidRDefault="00114D14">
      <w:pPr>
        <w:widowControl/>
        <w:suppressAutoHyphens w:val="0"/>
        <w:ind w:firstLine="708"/>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Postanowieniem Komisarza Wyborczego z dnia 22 kwietnia br. powołano  Gminną Komisję Wyborczą w Lidzbarku Warmińskim do przeprowadzenia wyborów uzupełniających do Rady Gminy Lidzbark Warmiński, w okręgu nr 15, w składzie:</w:t>
      </w:r>
    </w:p>
    <w:p w14:paraId="06FF58FE"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Ryszard </w:t>
      </w:r>
      <w:proofErr w:type="spellStart"/>
      <w:r>
        <w:rPr>
          <w:rFonts w:ascii="Times New Roman" w:eastAsia="Calibri" w:hAnsi="Times New Roman" w:cs="Times New Roman"/>
          <w:color w:val="auto"/>
          <w:lang w:eastAsia="en-US" w:bidi="ar-SA"/>
        </w:rPr>
        <w:t>Kielak</w:t>
      </w:r>
      <w:proofErr w:type="spellEnd"/>
      <w:r>
        <w:rPr>
          <w:rFonts w:ascii="Times New Roman" w:eastAsia="Calibri" w:hAnsi="Times New Roman" w:cs="Times New Roman"/>
          <w:color w:val="auto"/>
          <w:lang w:eastAsia="en-US" w:bidi="ar-SA"/>
        </w:rPr>
        <w:t xml:space="preserve">, zam. Markajmy </w:t>
      </w:r>
      <w:r>
        <w:rPr>
          <w:rFonts w:ascii="Times New Roman" w:eastAsia="Calibri" w:hAnsi="Times New Roman" w:cs="Times New Roman"/>
          <w:color w:val="auto"/>
          <w:lang w:eastAsia="en-US" w:bidi="ar-SA"/>
        </w:rPr>
        <w:tab/>
      </w:r>
      <w:r>
        <w:rPr>
          <w:rFonts w:ascii="Times New Roman" w:eastAsia="Calibri" w:hAnsi="Times New Roman" w:cs="Times New Roman"/>
          <w:color w:val="auto"/>
          <w:lang w:eastAsia="en-US" w:bidi="ar-SA"/>
        </w:rPr>
        <w:tab/>
        <w:t>- Przewodniczący</w:t>
      </w:r>
    </w:p>
    <w:p w14:paraId="0D05B10A"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Agnieszka Teresa Baran, zam. Wróblik  </w:t>
      </w:r>
      <w:r>
        <w:rPr>
          <w:rFonts w:ascii="Times New Roman" w:eastAsia="Calibri" w:hAnsi="Times New Roman" w:cs="Times New Roman"/>
          <w:color w:val="auto"/>
          <w:lang w:eastAsia="en-US" w:bidi="ar-SA"/>
        </w:rPr>
        <w:tab/>
        <w:t>- Zastępca Przewodniczącego</w:t>
      </w:r>
    </w:p>
    <w:p w14:paraId="2E6578EB"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Alicja Augustynowicz, zam. Łaniewo</w:t>
      </w:r>
    </w:p>
    <w:p w14:paraId="05DC9043"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Joanna </w:t>
      </w:r>
      <w:proofErr w:type="spellStart"/>
      <w:r>
        <w:rPr>
          <w:rFonts w:ascii="Times New Roman" w:eastAsia="Calibri" w:hAnsi="Times New Roman" w:cs="Times New Roman"/>
          <w:color w:val="auto"/>
          <w:lang w:eastAsia="en-US" w:bidi="ar-SA"/>
        </w:rPr>
        <w:t>Dryzelenko</w:t>
      </w:r>
      <w:proofErr w:type="spellEnd"/>
      <w:r>
        <w:rPr>
          <w:rFonts w:ascii="Times New Roman" w:eastAsia="Calibri" w:hAnsi="Times New Roman" w:cs="Times New Roman"/>
          <w:color w:val="auto"/>
          <w:lang w:eastAsia="en-US" w:bidi="ar-SA"/>
        </w:rPr>
        <w:t xml:space="preserve">, zam. </w:t>
      </w:r>
      <w:proofErr w:type="spellStart"/>
      <w:r>
        <w:rPr>
          <w:rFonts w:ascii="Times New Roman" w:eastAsia="Calibri" w:hAnsi="Times New Roman" w:cs="Times New Roman"/>
          <w:color w:val="auto"/>
          <w:lang w:eastAsia="en-US" w:bidi="ar-SA"/>
        </w:rPr>
        <w:t>Widryki</w:t>
      </w:r>
      <w:proofErr w:type="spellEnd"/>
    </w:p>
    <w:p w14:paraId="7997195A"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lastRenderedPageBreak/>
        <w:t>Marta Romańczuk, zam. Jagoty</w:t>
      </w:r>
    </w:p>
    <w:p w14:paraId="34B488AF"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Martyna Karolina </w:t>
      </w:r>
      <w:proofErr w:type="spellStart"/>
      <w:r>
        <w:rPr>
          <w:rFonts w:ascii="Times New Roman" w:eastAsia="Calibri" w:hAnsi="Times New Roman" w:cs="Times New Roman"/>
          <w:color w:val="auto"/>
          <w:lang w:eastAsia="en-US" w:bidi="ar-SA"/>
        </w:rPr>
        <w:t>Sartanowicz</w:t>
      </w:r>
      <w:proofErr w:type="spellEnd"/>
      <w:r>
        <w:rPr>
          <w:rFonts w:ascii="Times New Roman" w:eastAsia="Calibri" w:hAnsi="Times New Roman" w:cs="Times New Roman"/>
          <w:color w:val="auto"/>
          <w:lang w:eastAsia="en-US" w:bidi="ar-SA"/>
        </w:rPr>
        <w:t>, zam. Łaniewo</w:t>
      </w:r>
    </w:p>
    <w:p w14:paraId="0CEC6623"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Iwona Sosnowska, zam. Łaniewo</w:t>
      </w:r>
    </w:p>
    <w:p w14:paraId="641707E8"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Iwona Stępień, zam. Lidzbark Warmiński</w:t>
      </w:r>
    </w:p>
    <w:p w14:paraId="62973C26" w14:textId="77777777" w:rsidR="00BD3B94" w:rsidRDefault="00114D14">
      <w:pPr>
        <w:widowControl/>
        <w:numPr>
          <w:ilvl w:val="0"/>
          <w:numId w:val="3"/>
        </w:numPr>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Beata Janina Świtała, zam. Kraszewo.</w:t>
      </w:r>
    </w:p>
    <w:p w14:paraId="5EEB7B15" w14:textId="77777777" w:rsidR="00BD3B94" w:rsidRDefault="00BD3B94">
      <w:pPr>
        <w:widowControl/>
        <w:suppressAutoHyphens w:val="0"/>
        <w:ind w:firstLine="708"/>
        <w:jc w:val="both"/>
        <w:rPr>
          <w:rFonts w:ascii="Times New Roman" w:eastAsia="Calibri" w:hAnsi="Times New Roman" w:cs="Times New Roman"/>
          <w:color w:val="auto"/>
          <w:lang w:eastAsia="en-US" w:bidi="ar-SA"/>
        </w:rPr>
      </w:pPr>
    </w:p>
    <w:p w14:paraId="0ADDC972" w14:textId="77777777" w:rsidR="00BD3B94" w:rsidRDefault="00114D14">
      <w:pPr>
        <w:widowControl/>
        <w:suppressAutoHyphens w:val="0"/>
        <w:ind w:firstLine="708"/>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W terminie określonym w kalendarzu wyborczym – tj. do dnia 27 kwietnia 2020 r. –                   Komitet Wyborczy Wyborców ”</w:t>
      </w:r>
      <w:r>
        <w:rPr>
          <w:rFonts w:ascii="Times New Roman" w:eastAsia="Calibri" w:hAnsi="Times New Roman" w:cs="Times New Roman"/>
          <w:i/>
          <w:iCs/>
          <w:color w:val="auto"/>
          <w:lang w:eastAsia="en-US" w:bidi="ar-SA"/>
        </w:rPr>
        <w:t>WSPÓLNE DOBRO</w:t>
      </w:r>
      <w:r>
        <w:rPr>
          <w:rFonts w:ascii="Times New Roman" w:eastAsia="Calibri" w:hAnsi="Times New Roman" w:cs="Times New Roman"/>
          <w:color w:val="auto"/>
          <w:lang w:eastAsia="en-US" w:bidi="ar-SA"/>
        </w:rPr>
        <w:t xml:space="preserve">”, którego Pełnomocnikiem była p. Marzanna </w:t>
      </w:r>
      <w:proofErr w:type="spellStart"/>
      <w:r>
        <w:rPr>
          <w:rFonts w:ascii="Times New Roman" w:eastAsia="Calibri" w:hAnsi="Times New Roman" w:cs="Times New Roman"/>
          <w:color w:val="auto"/>
          <w:lang w:eastAsia="en-US" w:bidi="ar-SA"/>
        </w:rPr>
        <w:t>Sartanowicz</w:t>
      </w:r>
      <w:proofErr w:type="spellEnd"/>
      <w:r>
        <w:rPr>
          <w:rFonts w:ascii="Times New Roman" w:eastAsia="Calibri" w:hAnsi="Times New Roman" w:cs="Times New Roman"/>
          <w:color w:val="auto"/>
          <w:lang w:eastAsia="en-US" w:bidi="ar-SA"/>
        </w:rPr>
        <w:t xml:space="preserve">  - </w:t>
      </w:r>
      <w:r>
        <w:rPr>
          <w:rFonts w:ascii="Times New Roman" w:eastAsia="Calibri" w:hAnsi="Times New Roman" w:cs="Times New Roman"/>
          <w:color w:val="auto"/>
          <w:u w:val="single"/>
          <w:lang w:eastAsia="en-US" w:bidi="ar-SA"/>
        </w:rPr>
        <w:t>zgłosił GKW jedną listę kandydata na radnego</w:t>
      </w:r>
      <w:r>
        <w:rPr>
          <w:rFonts w:ascii="Times New Roman" w:eastAsia="Calibri" w:hAnsi="Times New Roman" w:cs="Times New Roman"/>
          <w:color w:val="auto"/>
          <w:lang w:eastAsia="en-US" w:bidi="ar-SA"/>
        </w:rPr>
        <w:t xml:space="preserve"> – p. Stefana Piotra </w:t>
      </w:r>
      <w:proofErr w:type="spellStart"/>
      <w:r>
        <w:rPr>
          <w:rFonts w:ascii="Times New Roman" w:eastAsia="Calibri" w:hAnsi="Times New Roman" w:cs="Times New Roman"/>
          <w:color w:val="auto"/>
          <w:lang w:eastAsia="en-US" w:bidi="ar-SA"/>
        </w:rPr>
        <w:t>Mochnala</w:t>
      </w:r>
      <w:proofErr w:type="spellEnd"/>
      <w:r>
        <w:rPr>
          <w:rFonts w:ascii="Times New Roman" w:eastAsia="Calibri" w:hAnsi="Times New Roman" w:cs="Times New Roman"/>
          <w:color w:val="auto"/>
          <w:lang w:eastAsia="en-US" w:bidi="ar-SA"/>
        </w:rPr>
        <w:t>, lat 51, zam. Łaniewo.</w:t>
      </w:r>
    </w:p>
    <w:p w14:paraId="7985D4B5" w14:textId="77777777" w:rsidR="00BD3B94" w:rsidRDefault="00114D14">
      <w:pPr>
        <w:widowControl/>
        <w:suppressAutoHyphens w:val="0"/>
        <w:ind w:firstLine="708"/>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W związku z tym, że zawiadomiono o utworzeniu tylko jednego komitetu wyborczego uprawnionego do zgłoszenia tylko jednego kandydata na radnego, którego rejestracji dokonała GKW – wybory odbyły się – głosowania nie przeprowadzono, a kandydat uzyskał mandat radnego bez przeprowadzenia głosowania. Radnym został Pan Stefan Piotr </w:t>
      </w:r>
      <w:proofErr w:type="spellStart"/>
      <w:r>
        <w:rPr>
          <w:rFonts w:ascii="Times New Roman" w:eastAsia="Calibri" w:hAnsi="Times New Roman" w:cs="Times New Roman"/>
          <w:color w:val="auto"/>
          <w:lang w:eastAsia="en-US" w:bidi="ar-SA"/>
        </w:rPr>
        <w:t>Mochnal</w:t>
      </w:r>
      <w:proofErr w:type="spellEnd"/>
      <w:r>
        <w:rPr>
          <w:rFonts w:ascii="Times New Roman" w:eastAsia="Calibri" w:hAnsi="Times New Roman" w:cs="Times New Roman"/>
          <w:color w:val="auto"/>
          <w:lang w:eastAsia="en-US" w:bidi="ar-SA"/>
        </w:rPr>
        <w:t>.</w:t>
      </w:r>
    </w:p>
    <w:p w14:paraId="1E3E09BC" w14:textId="77777777" w:rsidR="00BD3B94" w:rsidRDefault="00114D14">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ab/>
        <w:t xml:space="preserve">Na koniec </w:t>
      </w:r>
      <w:r>
        <w:rPr>
          <w:rFonts w:ascii="Times New Roman" w:eastAsia="Times New Roman" w:hAnsi="Times New Roman" w:cs="Times New Roman"/>
          <w:color w:val="auto"/>
          <w:lang w:eastAsia="pl-PL"/>
        </w:rPr>
        <w:t xml:space="preserve">Przewodniczący Gminnej Komisji Wyborczej w Lidzbarku Warmińskim dodał, że  </w:t>
      </w:r>
      <w:r>
        <w:rPr>
          <w:rFonts w:ascii="Times New Roman" w:eastAsia="Calibri" w:hAnsi="Times New Roman" w:cs="Times New Roman"/>
          <w:color w:val="auto"/>
          <w:lang w:eastAsia="en-US" w:bidi="ar-SA"/>
        </w:rPr>
        <w:t>protokół z wyborów oraz protokół z obsadzenia mandatu radnego bez głosowania znajduje się</w:t>
      </w:r>
      <w:r>
        <w:rPr>
          <w:rFonts w:ascii="Times New Roman" w:eastAsia="Calibri" w:hAnsi="Times New Roman" w:cs="Times New Roman"/>
          <w:color w:val="auto"/>
          <w:lang w:eastAsia="en-US" w:bidi="ar-SA"/>
        </w:rPr>
        <w:br/>
        <w:t>w aktach Gminnej Komisji Wyborczej w Lidzbarku Warmińskim.</w:t>
      </w:r>
    </w:p>
    <w:p w14:paraId="4D082D04" w14:textId="77777777" w:rsidR="00BD3B94" w:rsidRDefault="00114D14">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 </w:t>
      </w:r>
    </w:p>
    <w:p w14:paraId="4DB3C360" w14:textId="6C562A50" w:rsidR="00BD3B94" w:rsidRDefault="00114D14">
      <w:pPr>
        <w:widowControl/>
        <w:suppressAutoHyphens w:val="0"/>
        <w:jc w:val="both"/>
        <w:rPr>
          <w:rFonts w:ascii="Times New Roman" w:hAnsi="Times New Roman" w:cs="Times New Roman"/>
        </w:rPr>
      </w:pPr>
      <w:r>
        <w:rPr>
          <w:rFonts w:ascii="Times New Roman" w:eastAsia="Calibri" w:hAnsi="Times New Roman" w:cs="Times New Roman"/>
          <w:color w:val="auto"/>
          <w:lang w:eastAsia="en-US" w:bidi="ar-SA"/>
        </w:rPr>
        <w:t xml:space="preserve">Następnie </w:t>
      </w:r>
      <w:r>
        <w:rPr>
          <w:rFonts w:ascii="Times New Roman" w:hAnsi="Times New Roman" w:cs="Times New Roman"/>
        </w:rPr>
        <w:t xml:space="preserve">odczytał treść zaświadczenia o wyborze i wręczył je radnemu Stefanowi </w:t>
      </w:r>
      <w:proofErr w:type="spellStart"/>
      <w:r>
        <w:rPr>
          <w:rFonts w:ascii="Times New Roman" w:hAnsi="Times New Roman" w:cs="Times New Roman"/>
        </w:rPr>
        <w:t>Mochnal</w:t>
      </w:r>
      <w:proofErr w:type="spellEnd"/>
      <w:r>
        <w:rPr>
          <w:rFonts w:ascii="Times New Roman" w:hAnsi="Times New Roman" w:cs="Times New Roman"/>
        </w:rPr>
        <w:t>.</w:t>
      </w:r>
    </w:p>
    <w:p w14:paraId="40A22544" w14:textId="38538643" w:rsidR="00372332" w:rsidRDefault="00372332" w:rsidP="00372332">
      <w:pPr>
        <w:widowControl/>
        <w:suppressAutoHyphens w:val="0"/>
        <w:jc w:val="center"/>
        <w:rPr>
          <w:rFonts w:ascii="Times New Roman" w:hAnsi="Times New Roman" w:cs="Times New Roman"/>
        </w:rPr>
      </w:pPr>
      <w:r>
        <w:rPr>
          <w:rFonts w:ascii="Times New Roman" w:hAnsi="Times New Roman" w:cs="Times New Roman"/>
        </w:rPr>
        <w:t>- złożenie ślubowania -</w:t>
      </w:r>
    </w:p>
    <w:p w14:paraId="045B1A50" w14:textId="77777777" w:rsidR="00BD3B94" w:rsidRDefault="00BD3B94">
      <w:pPr>
        <w:widowControl/>
        <w:suppressAutoHyphens w:val="0"/>
        <w:jc w:val="both"/>
        <w:rPr>
          <w:rFonts w:ascii="Times New Roman" w:hAnsi="Times New Roman" w:cs="Times New Roman"/>
        </w:rPr>
      </w:pPr>
    </w:p>
    <w:p w14:paraId="70DA0FE2" w14:textId="58B65FC4" w:rsidR="00372332" w:rsidRDefault="00114D14">
      <w:pPr>
        <w:jc w:val="both"/>
        <w:rPr>
          <w:rFonts w:ascii="Times New Roman" w:hAnsi="Times New Roman" w:cs="Times New Roman"/>
        </w:rPr>
      </w:pPr>
      <w:r>
        <w:rPr>
          <w:rFonts w:ascii="Times New Roman" w:hAnsi="Times New Roman" w:cs="Times New Roman"/>
        </w:rPr>
        <w:t xml:space="preserve">Przewodniczący Rady Gminy poinformował, że zgodnie z art. 23a ustawy o samorządzie gminnym, każdy radny przed przystąpieniem do wykonywania mandatu radnego składa ślubowanie. Poinstruował </w:t>
      </w:r>
      <w:r w:rsidR="00372332">
        <w:rPr>
          <w:rFonts w:ascii="Times New Roman" w:hAnsi="Times New Roman" w:cs="Times New Roman"/>
        </w:rPr>
        <w:t xml:space="preserve">radnego Stefana </w:t>
      </w:r>
      <w:proofErr w:type="spellStart"/>
      <w:r w:rsidR="00372332">
        <w:rPr>
          <w:rFonts w:ascii="Times New Roman" w:hAnsi="Times New Roman" w:cs="Times New Roman"/>
        </w:rPr>
        <w:t>Mochnal</w:t>
      </w:r>
      <w:proofErr w:type="spellEnd"/>
      <w:r w:rsidR="00372332">
        <w:rPr>
          <w:rFonts w:ascii="Times New Roman" w:hAnsi="Times New Roman" w:cs="Times New Roman"/>
        </w:rPr>
        <w:t xml:space="preserve"> </w:t>
      </w:r>
      <w:r>
        <w:rPr>
          <w:rFonts w:ascii="Times New Roman" w:hAnsi="Times New Roman" w:cs="Times New Roman"/>
        </w:rPr>
        <w:t>o sposobie przeprowadzenia ślubowania</w:t>
      </w:r>
      <w:r w:rsidR="00372332">
        <w:rPr>
          <w:rFonts w:ascii="Times New Roman" w:hAnsi="Times New Roman" w:cs="Times New Roman"/>
        </w:rPr>
        <w:t xml:space="preserve">. Odczytał </w:t>
      </w:r>
      <w:r w:rsidR="00A92B15">
        <w:rPr>
          <w:rFonts w:ascii="Times New Roman" w:hAnsi="Times New Roman" w:cs="Times New Roman"/>
        </w:rPr>
        <w:t xml:space="preserve">rotę ślubowania, a radny Stefan </w:t>
      </w:r>
      <w:proofErr w:type="spellStart"/>
      <w:r w:rsidR="00A92B15">
        <w:rPr>
          <w:rFonts w:ascii="Times New Roman" w:hAnsi="Times New Roman" w:cs="Times New Roman"/>
        </w:rPr>
        <w:t>Mochnal</w:t>
      </w:r>
      <w:proofErr w:type="spellEnd"/>
      <w:r w:rsidR="00A92B15">
        <w:rPr>
          <w:rFonts w:ascii="Times New Roman" w:hAnsi="Times New Roman" w:cs="Times New Roman"/>
        </w:rPr>
        <w:t xml:space="preserve"> wypowiedział słowo „ślubuję” oraz dodał zdanie „Tak mi dopomóż Bóg”.</w:t>
      </w:r>
    </w:p>
    <w:p w14:paraId="35C138AC" w14:textId="77777777" w:rsidR="00372332" w:rsidRDefault="00372332">
      <w:pPr>
        <w:jc w:val="both"/>
        <w:rPr>
          <w:rFonts w:ascii="Times New Roman" w:hAnsi="Times New Roman" w:cs="Times New Roman"/>
        </w:rPr>
      </w:pPr>
    </w:p>
    <w:p w14:paraId="360D19C6" w14:textId="6A76A06F" w:rsidR="00BD3B94" w:rsidRDefault="00114D14">
      <w:pPr>
        <w:jc w:val="both"/>
        <w:rPr>
          <w:rFonts w:ascii="Times New Roman" w:eastAsia="Times New Roman" w:hAnsi="Times New Roman" w:cs="Times New Roman"/>
          <w:color w:val="auto"/>
          <w:lang w:bidi="ar-SA"/>
        </w:rPr>
      </w:pPr>
      <w:r>
        <w:rPr>
          <w:rFonts w:ascii="Times New Roman" w:hAnsi="Times New Roman" w:cs="Times New Roman"/>
        </w:rPr>
        <w:t xml:space="preserve">Przewodniczący Rady Gminy stwierdził, że </w:t>
      </w:r>
      <w:r>
        <w:rPr>
          <w:rFonts w:ascii="Times New Roman" w:eastAsia="Times New Roman" w:hAnsi="Times New Roman" w:cs="Times New Roman"/>
          <w:color w:val="auto"/>
          <w:lang w:bidi="ar-SA"/>
        </w:rPr>
        <w:t xml:space="preserve">Pan Stefan </w:t>
      </w:r>
      <w:proofErr w:type="spellStart"/>
      <w:r>
        <w:rPr>
          <w:rFonts w:ascii="Times New Roman" w:eastAsia="Times New Roman" w:hAnsi="Times New Roman" w:cs="Times New Roman"/>
          <w:color w:val="auto"/>
          <w:lang w:bidi="ar-SA"/>
        </w:rPr>
        <w:t>Mochnal</w:t>
      </w:r>
      <w:proofErr w:type="spellEnd"/>
      <w:r>
        <w:rPr>
          <w:rFonts w:ascii="Times New Roman" w:eastAsia="Times New Roman" w:hAnsi="Times New Roman" w:cs="Times New Roman"/>
          <w:color w:val="auto"/>
          <w:lang w:bidi="ar-SA"/>
        </w:rPr>
        <w:t xml:space="preserve"> złożył ślubowanie i może brać udział w głosowaniu oraz podejmować decyzje jako radny Rady Gminy Lidzbark Warmiński.</w:t>
      </w:r>
    </w:p>
    <w:p w14:paraId="2FA288F0" w14:textId="77777777" w:rsidR="00BD3B94" w:rsidRDefault="00BD3B94">
      <w:pPr>
        <w:jc w:val="both"/>
        <w:rPr>
          <w:rFonts w:ascii="Times New Roman" w:eastAsia="Times New Roman" w:hAnsi="Times New Roman" w:cs="Times New Roman"/>
          <w:color w:val="auto"/>
          <w:lang w:bidi="ar-SA"/>
        </w:rPr>
      </w:pPr>
    </w:p>
    <w:p w14:paraId="096C2805" w14:textId="77777777" w:rsidR="00BD3B94" w:rsidRDefault="00114D14">
      <w:pPr>
        <w:jc w:val="both"/>
      </w:pPr>
      <w:r>
        <w:rPr>
          <w:rFonts w:ascii="Times New Roman" w:eastAsia="Times New Roman" w:hAnsi="Times New Roman" w:cs="Times New Roman"/>
          <w:color w:val="auto"/>
          <w:lang w:bidi="ar-SA"/>
        </w:rPr>
        <w:t xml:space="preserve">W tym miejscu zabrał głos radny Stefan </w:t>
      </w:r>
      <w:proofErr w:type="spellStart"/>
      <w:r>
        <w:rPr>
          <w:rFonts w:ascii="Times New Roman" w:eastAsia="Times New Roman" w:hAnsi="Times New Roman" w:cs="Times New Roman"/>
          <w:color w:val="auto"/>
          <w:lang w:bidi="ar-SA"/>
        </w:rPr>
        <w:t>Mochnal</w:t>
      </w:r>
      <w:proofErr w:type="spellEnd"/>
      <w:r>
        <w:rPr>
          <w:rFonts w:ascii="Times New Roman" w:eastAsia="Times New Roman" w:hAnsi="Times New Roman" w:cs="Times New Roman"/>
          <w:color w:val="auto"/>
          <w:lang w:bidi="ar-SA"/>
        </w:rPr>
        <w:t>. Poprosił zebranych o powstanie oraz uczczenie minutą ciszy pamięć zmarłego Leszka Maciejewskiego.</w:t>
      </w:r>
    </w:p>
    <w:p w14:paraId="15481093" w14:textId="77777777" w:rsidR="00BD3B94" w:rsidRDefault="00BD3B94">
      <w:pPr>
        <w:widowControl/>
        <w:spacing w:line="360" w:lineRule="auto"/>
        <w:rPr>
          <w:rFonts w:ascii="Times New Roman" w:eastAsia="Times New Roman" w:hAnsi="Times New Roman" w:cs="Times New Roman"/>
          <w:bCs/>
          <w:color w:val="auto"/>
          <w:lang w:bidi="ar-SA"/>
        </w:rPr>
      </w:pPr>
    </w:p>
    <w:p w14:paraId="08B09931" w14:textId="77777777" w:rsidR="00BD3B94" w:rsidRDefault="00114D14">
      <w:pPr>
        <w:widowControl/>
        <w:tabs>
          <w:tab w:val="left" w:pos="286"/>
        </w:tabs>
        <w:jc w:val="both"/>
        <w:rPr>
          <w:rFonts w:ascii="Times New Roman" w:eastAsia="Times New Roman" w:hAnsi="Times New Roman" w:cs="Times New Roman"/>
          <w:b/>
          <w:bCs/>
          <w:sz w:val="28"/>
          <w:szCs w:val="28"/>
          <w:lang w:bidi="ar-SA"/>
        </w:rPr>
      </w:pPr>
      <w:r>
        <w:rPr>
          <w:rFonts w:ascii="Times New Roman" w:eastAsia="Times New Roman" w:hAnsi="Times New Roman" w:cs="Times New Roman"/>
          <w:b/>
          <w:bCs/>
          <w:color w:val="auto"/>
          <w:lang w:bidi="ar-SA"/>
        </w:rPr>
        <w:t xml:space="preserve">Pkt 3. </w:t>
      </w:r>
      <w:r>
        <w:rPr>
          <w:rFonts w:ascii="Times New Roman" w:eastAsia="Times New Roman" w:hAnsi="Times New Roman" w:cs="Times New Roman"/>
          <w:b/>
          <w:bCs/>
          <w:lang w:bidi="ar-SA"/>
        </w:rPr>
        <w:t>Uchwalenie porządku obrad.</w:t>
      </w:r>
    </w:p>
    <w:p w14:paraId="79F1B2B5" w14:textId="77777777" w:rsidR="00BD3B94" w:rsidRDefault="00BD3B94">
      <w:pPr>
        <w:widowControl/>
        <w:rPr>
          <w:rFonts w:ascii="Times New Roman" w:eastAsia="Times New Roman" w:hAnsi="Times New Roman" w:cs="Times New Roman"/>
          <w:b/>
          <w:bCs/>
          <w:color w:val="auto"/>
          <w:lang w:bidi="ar-SA"/>
        </w:rPr>
      </w:pPr>
    </w:p>
    <w:p w14:paraId="4861B5A7"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Rady Gminy przedstawił projekt porządku obrad, który został przesłany wszystkim radnym w zawiadomieniu o zwołaniu sesji.</w:t>
      </w:r>
    </w:p>
    <w:p w14:paraId="678290B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Dodał, że w związku z tym, że pierwsze 2 punkty porządku obrad, tj. otwarcie sesji </w:t>
      </w:r>
      <w:r>
        <w:rPr>
          <w:rFonts w:ascii="Times New Roman" w:eastAsia="Times New Roman" w:hAnsi="Times New Roman" w:cs="Times New Roman"/>
          <w:color w:val="auto"/>
          <w:lang w:bidi="ar-SA"/>
        </w:rPr>
        <w:br/>
        <w:t>i ślubowanie radnego zostały już zrealizowane, odczyta projekt porządku obrad od punktu 3:</w:t>
      </w:r>
    </w:p>
    <w:p w14:paraId="16F6E6DF" w14:textId="77777777" w:rsidR="00BD3B94" w:rsidRDefault="00BD3B94">
      <w:pPr>
        <w:widowControl/>
        <w:jc w:val="both"/>
        <w:rPr>
          <w:rFonts w:ascii="Times New Roman" w:eastAsia="Times New Roman" w:hAnsi="Times New Roman" w:cs="Times New Roman"/>
          <w:b/>
          <w:bCs/>
          <w:color w:val="auto"/>
          <w:sz w:val="28"/>
          <w:szCs w:val="28"/>
          <w:lang w:bidi="ar-SA"/>
        </w:rPr>
      </w:pPr>
    </w:p>
    <w:p w14:paraId="1903AE70" w14:textId="77777777" w:rsidR="00BD3B94" w:rsidRDefault="00114D14">
      <w:pPr>
        <w:widowControl/>
        <w:numPr>
          <w:ilvl w:val="0"/>
          <w:numId w:val="4"/>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Uchwalenie porządku obrad.</w:t>
      </w:r>
    </w:p>
    <w:p w14:paraId="3D47C5B8" w14:textId="77777777" w:rsidR="00BD3B94" w:rsidRDefault="00114D14">
      <w:pPr>
        <w:widowControl/>
        <w:numPr>
          <w:ilvl w:val="0"/>
          <w:numId w:val="4"/>
        </w:numPr>
        <w:tabs>
          <w:tab w:val="left" w:pos="286"/>
        </w:tabs>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Przyjęcie protokołu z poprzedniej sesji.</w:t>
      </w:r>
    </w:p>
    <w:p w14:paraId="0579052E"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Rozpatrzenie Raportu o stanie Gminy Lidzbark Warmiński za 2019 r.</w:t>
      </w:r>
    </w:p>
    <w:p w14:paraId="0EC86751"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w sprawie zatwierdzenia sprawozdania finansowego wraz ze sprawozdaniem z wykonania bud</w:t>
      </w:r>
      <w:r>
        <w:rPr>
          <w:rFonts w:ascii="Times New Roman" w:eastAsia="TimesNewRoman" w:hAnsi="Times New Roman" w:cs="Times New Roman"/>
          <w:color w:val="auto"/>
          <w:lang w:eastAsia="pl-PL" w:bidi="ar-SA"/>
        </w:rPr>
        <w:t>ż</w:t>
      </w:r>
      <w:r>
        <w:rPr>
          <w:rFonts w:ascii="Times New Roman" w:eastAsia="Times New Roman" w:hAnsi="Times New Roman" w:cs="Times New Roman"/>
          <w:color w:val="auto"/>
          <w:lang w:eastAsia="pl-PL" w:bidi="ar-SA"/>
        </w:rPr>
        <w:t>etu gminy Lidzbark Warmiński  za 2019 rok.</w:t>
      </w:r>
      <w:bookmarkStart w:id="1" w:name="_Hlk43972112"/>
      <w:bookmarkEnd w:id="1"/>
    </w:p>
    <w:p w14:paraId="39304B58"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 xml:space="preserve">w sprawie udzielenia absolutorium Wójtowi Gminy Lidzbark Warmiński </w:t>
      </w:r>
      <w:r>
        <w:rPr>
          <w:rFonts w:ascii="Times New Roman" w:eastAsia="Times New Roman" w:hAnsi="Times New Roman" w:cs="Times New Roman"/>
          <w:color w:val="auto"/>
          <w:lang w:eastAsia="pl-PL" w:bidi="ar-SA"/>
        </w:rPr>
        <w:br/>
        <w:t>z tytułu wykonania bud</w:t>
      </w:r>
      <w:r>
        <w:rPr>
          <w:rFonts w:ascii="Times New Roman" w:eastAsia="TimesNewRoman,Bold" w:hAnsi="Times New Roman" w:cs="Times New Roman"/>
          <w:color w:val="auto"/>
          <w:lang w:eastAsia="pl-PL" w:bidi="ar-SA"/>
        </w:rPr>
        <w:t>ż</w:t>
      </w:r>
      <w:r>
        <w:rPr>
          <w:rFonts w:ascii="Times New Roman" w:eastAsia="Times New Roman" w:hAnsi="Times New Roman" w:cs="Times New Roman"/>
          <w:color w:val="auto"/>
          <w:lang w:eastAsia="pl-PL" w:bidi="ar-SA"/>
        </w:rPr>
        <w:t>etu za 2019 rok.</w:t>
      </w:r>
    </w:p>
    <w:p w14:paraId="0CC73C4C"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w sprawie wprowadzenia zmian w budżecie gminy Lidzbark Warmiński na 2020 r.</w:t>
      </w:r>
    </w:p>
    <w:p w14:paraId="5260F478"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w sprawie wprowadzenia zmian w Wieloletniej Prognozie Finansowej Gminy Lidzbark Warmiński na lata 2020-2037.</w:t>
      </w:r>
    </w:p>
    <w:p w14:paraId="6C8F76A8"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Projekt uchwały zmieniającej uchwałę w sprawie powołania składów osobowych stałych komisji Rady Gminy.</w:t>
      </w:r>
      <w:bookmarkStart w:id="2" w:name="_Hlk43973664"/>
      <w:bookmarkEnd w:id="2"/>
    </w:p>
    <w:p w14:paraId="56C80DC8"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Calibri" w:hAnsi="Times New Roman" w:cs="Times New Roman"/>
          <w:color w:val="auto"/>
          <w:lang w:eastAsia="en-US" w:bidi="ar-SA"/>
        </w:rPr>
        <w:t>w sprawie wyrażenia zgody na nieodpłatne nabycie od Skarbu Państwa nieruchomości gruntowej oznaczonej jako działka ewidencyjna nr 59/1 o powierzchni 0,1403 ha położonej w obrębie geodezyjnym Jarandowo.</w:t>
      </w:r>
    </w:p>
    <w:p w14:paraId="53C58A25"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Projekt uchwały w sprawie sprzedaży nieruchomości stanowiących własność Gminy Lidzbark Warmiński (</w:t>
      </w:r>
      <w:r>
        <w:rPr>
          <w:rFonts w:ascii="Times New Roman" w:eastAsia="Times New Roman" w:hAnsi="Times New Roman" w:cs="Times New Roman"/>
          <w:i/>
          <w:iCs/>
          <w:lang w:bidi="ar-SA"/>
        </w:rPr>
        <w:t xml:space="preserve">działki nr: </w:t>
      </w:r>
      <w:r>
        <w:rPr>
          <w:rFonts w:ascii="Times New Roman" w:eastAsia="Times New Roman" w:hAnsi="Times New Roman" w:cs="Times New Roman"/>
          <w:i/>
          <w:iCs/>
          <w:lang w:eastAsia="pl-PL" w:bidi="ar-SA"/>
        </w:rPr>
        <w:t>22/4, 22/6, 22/7 w Markajmach</w:t>
      </w:r>
      <w:r>
        <w:rPr>
          <w:rFonts w:ascii="Times New Roman" w:eastAsia="Times New Roman" w:hAnsi="Times New Roman" w:cs="Times New Roman"/>
          <w:lang w:eastAsia="pl-PL" w:bidi="ar-SA"/>
        </w:rPr>
        <w:t>).</w:t>
      </w:r>
    </w:p>
    <w:p w14:paraId="5C519B23"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eastAsia="pl-PL" w:bidi="ar-SA"/>
        </w:rPr>
        <w:t xml:space="preserve">Projekt uchwały </w:t>
      </w:r>
      <w:r>
        <w:rPr>
          <w:rFonts w:ascii="Times New Roman" w:eastAsia="Calibri" w:hAnsi="Times New Roman" w:cs="Times New Roman"/>
          <w:color w:val="auto"/>
          <w:lang w:eastAsia="en-US" w:bidi="ar-SA"/>
        </w:rPr>
        <w:t>w sprawie przyjęcia Gminnego programu opieki nad zabytkami Gminy Lidzbark Warmiński na lata 2020-2023.</w:t>
      </w:r>
    </w:p>
    <w:p w14:paraId="41B9648F"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en-US" w:bidi="ar-SA"/>
        </w:rPr>
        <w:t>zmieniającej uchwałę w sprawie ustalenia maksymalnej liczby zezwoleń na sprzedaż napojów alkoholowych  oraz zasad usytuowania miejsc sprzedaży i podawania napojów alkoholowych na terenie gminy Lidzbark Warmiński.</w:t>
      </w:r>
    </w:p>
    <w:p w14:paraId="0053896F"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color w:val="auto"/>
          <w:lang w:bidi="ar-SA"/>
        </w:rPr>
        <w:t>Projekt uchwały w sprawie zasad i trybu przeprowadzania konsultacji z mieszkańcami Gminy Lidzbark Warmiński</w:t>
      </w:r>
      <w:r>
        <w:rPr>
          <w:rFonts w:ascii="Times New Roman" w:eastAsia="Times New Roman" w:hAnsi="Times New Roman" w:cs="Times New Roman"/>
          <w:lang w:bidi="ar-SA"/>
        </w:rPr>
        <w:t>.</w:t>
      </w:r>
    </w:p>
    <w:p w14:paraId="1FCC25BE"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Interpelacje i zapytania do Wójta oraz informacja z bieżącej działalności gminy.</w:t>
      </w:r>
    </w:p>
    <w:p w14:paraId="75D0A943" w14:textId="77777777" w:rsidR="00BD3B94" w:rsidRDefault="00114D14">
      <w:pPr>
        <w:widowControl/>
        <w:numPr>
          <w:ilvl w:val="0"/>
          <w:numId w:val="5"/>
        </w:numPr>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Zamknięcie sesji.</w:t>
      </w:r>
    </w:p>
    <w:p w14:paraId="60FA6341" w14:textId="77777777" w:rsidR="00BD3B94" w:rsidRDefault="00BD3B94">
      <w:pPr>
        <w:widowControl/>
        <w:ind w:firstLine="708"/>
        <w:jc w:val="both"/>
        <w:rPr>
          <w:rFonts w:ascii="Times New Roman" w:eastAsia="Times New Roman" w:hAnsi="Times New Roman" w:cs="Times New Roman"/>
          <w:color w:val="auto"/>
          <w:lang w:bidi="ar-SA"/>
        </w:rPr>
      </w:pPr>
    </w:p>
    <w:p w14:paraId="00BE8E75" w14:textId="77777777" w:rsidR="00BD3B94" w:rsidRDefault="00114D14">
      <w:pPr>
        <w:widowControl/>
        <w:ind w:firstLine="70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Nie było innych wniosków do proponowanego porządku obrad, w związku z tym przedstawiony porządek obrad poddano głosowaniu.     </w:t>
      </w:r>
      <w:bookmarkStart w:id="3" w:name="_Hlk10792856"/>
      <w:bookmarkEnd w:id="3"/>
    </w:p>
    <w:p w14:paraId="296BC9D0" w14:textId="77777777" w:rsidR="00BD3B94" w:rsidRDefault="00BD3B94">
      <w:pPr>
        <w:widowControl/>
        <w:ind w:firstLine="708"/>
        <w:jc w:val="both"/>
        <w:rPr>
          <w:rFonts w:ascii="Times New Roman" w:eastAsia="Times New Roman" w:hAnsi="Times New Roman" w:cs="Times New Roman"/>
          <w:color w:val="auto"/>
          <w:lang w:bidi="ar-SA"/>
        </w:rPr>
      </w:pPr>
    </w:p>
    <w:p w14:paraId="272A09F4" w14:textId="77777777" w:rsidR="00BD3B94" w:rsidRDefault="00114D14">
      <w:pPr>
        <w:widowControl/>
        <w:ind w:firstLine="709"/>
        <w:jc w:val="both"/>
        <w:rPr>
          <w:rFonts w:ascii="Times New Roman" w:eastAsia="Times New Roman" w:hAnsi="Times New Roman" w:cs="Times New Roman"/>
          <w:i/>
          <w:color w:val="auto"/>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w:t>
      </w:r>
      <w:r>
        <w:rPr>
          <w:rFonts w:ascii="Times New Roman" w:eastAsia="Times New Roman" w:hAnsi="Times New Roman" w:cs="Times New Roman"/>
          <w:color w:val="auto"/>
          <w:lang w:bidi="ar-SA"/>
        </w:rPr>
        <w:t xml:space="preserve">przyjęła przedstawiony przez Przewodniczącego Rady Gminy porządek obrad. </w:t>
      </w:r>
    </w:p>
    <w:p w14:paraId="12CCAF5F" w14:textId="77777777" w:rsidR="00BD3B94" w:rsidRDefault="00BD3B94">
      <w:pPr>
        <w:widowControl/>
        <w:ind w:firstLine="709"/>
        <w:jc w:val="both"/>
        <w:rPr>
          <w:rFonts w:ascii="Times New Roman" w:eastAsia="Times New Roman" w:hAnsi="Times New Roman" w:cs="Times New Roman"/>
          <w:i/>
          <w:color w:val="auto"/>
          <w:lang w:bidi="ar-SA"/>
        </w:rPr>
      </w:pPr>
      <w:bookmarkStart w:id="4" w:name="_Hlk44415160"/>
      <w:bookmarkEnd w:id="4"/>
    </w:p>
    <w:p w14:paraId="5170838C" w14:textId="77777777" w:rsidR="00BD3B94" w:rsidRDefault="00BD3B94">
      <w:pPr>
        <w:widowControl/>
        <w:tabs>
          <w:tab w:val="left" w:pos="286"/>
        </w:tabs>
        <w:ind w:left="993" w:hanging="993"/>
        <w:jc w:val="both"/>
        <w:rPr>
          <w:rFonts w:ascii="Times New Roman" w:eastAsia="Times New Roman" w:hAnsi="Times New Roman" w:cs="Times New Roman"/>
          <w:b/>
          <w:bCs/>
          <w:lang w:bidi="ar-SA"/>
        </w:rPr>
      </w:pPr>
    </w:p>
    <w:p w14:paraId="6473849C" w14:textId="77777777" w:rsidR="00BD3B94" w:rsidRDefault="00BD3B94">
      <w:pPr>
        <w:widowControl/>
        <w:tabs>
          <w:tab w:val="left" w:pos="286"/>
        </w:tabs>
        <w:ind w:left="993" w:hanging="993"/>
        <w:jc w:val="both"/>
        <w:rPr>
          <w:rFonts w:ascii="Times New Roman" w:eastAsia="Times New Roman" w:hAnsi="Times New Roman" w:cs="Times New Roman"/>
          <w:b/>
          <w:bCs/>
          <w:lang w:bidi="ar-SA"/>
        </w:rPr>
      </w:pPr>
    </w:p>
    <w:p w14:paraId="3EB348A9"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eastAsia="Times New Roman" w:hAnsi="Times New Roman" w:cs="Times New Roman"/>
          <w:b/>
          <w:bCs/>
          <w:color w:val="auto"/>
          <w:lang w:bidi="ar-SA"/>
        </w:rPr>
        <w:t xml:space="preserve">Pkt. 4. </w:t>
      </w:r>
      <w:r>
        <w:rPr>
          <w:rFonts w:ascii="Times New Roman" w:eastAsia="Times New Roman" w:hAnsi="Times New Roman" w:cs="Times New Roman"/>
          <w:b/>
          <w:bCs/>
          <w:lang w:bidi="ar-SA"/>
        </w:rPr>
        <w:t>Przyjęcie protokołu z poprzedniej sesji.</w:t>
      </w:r>
    </w:p>
    <w:p w14:paraId="7EF75C20" w14:textId="77777777" w:rsidR="00BD3B94" w:rsidRDefault="00BD3B94">
      <w:pPr>
        <w:widowControl/>
        <w:jc w:val="both"/>
        <w:rPr>
          <w:rFonts w:ascii="Times New Roman" w:eastAsia="Times New Roman" w:hAnsi="Times New Roman" w:cs="Times New Roman"/>
          <w:color w:val="auto"/>
          <w:lang w:bidi="ar-SA"/>
        </w:rPr>
      </w:pPr>
    </w:p>
    <w:p w14:paraId="72962491" w14:textId="77777777" w:rsidR="00BD3B94" w:rsidRDefault="00114D14">
      <w:pPr>
        <w:ind w:firstLine="709"/>
        <w:jc w:val="both"/>
        <w:rPr>
          <w:rFonts w:ascii="Times New Roman" w:hAnsi="Times New Roman" w:cs="Times New Roman"/>
        </w:rPr>
      </w:pPr>
      <w:r>
        <w:rPr>
          <w:rFonts w:ascii="Times New Roman" w:hAnsi="Times New Roman" w:cs="Times New Roman"/>
        </w:rPr>
        <w:t>Przewodniczący Rady Gminy poinformował, że protokół</w:t>
      </w:r>
      <w:r>
        <w:rPr>
          <w:rFonts w:ascii="Times New Roman" w:hAnsi="Times New Roman" w:cs="Times New Roman"/>
          <w:b/>
        </w:rPr>
        <w:t xml:space="preserve"> </w:t>
      </w:r>
      <w:r>
        <w:rPr>
          <w:rFonts w:ascii="Times New Roman" w:hAnsi="Times New Roman" w:cs="Times New Roman"/>
        </w:rPr>
        <w:t xml:space="preserve">z szesnastej </w:t>
      </w:r>
      <w:r>
        <w:rPr>
          <w:rFonts w:ascii="Times New Roman" w:hAnsi="Times New Roman" w:cs="Times New Roman"/>
        </w:rPr>
        <w:br/>
        <w:t>sesji Rady Gminy był dostępny do wglądu w Urzędzie Gminy i każdy miał możliwość zapoznania się z jego treścią, dlatego zaproponował przyjęcie ich bez odczytywania.</w:t>
      </w:r>
    </w:p>
    <w:p w14:paraId="0505D314" w14:textId="77777777" w:rsidR="00BD3B94" w:rsidRDefault="00114D14">
      <w:pPr>
        <w:pStyle w:val="Tekstpodstawowywcity31"/>
        <w:spacing w:after="0"/>
        <w:ind w:left="0"/>
        <w:jc w:val="both"/>
        <w:rPr>
          <w:rFonts w:ascii="Times New Roman" w:hAnsi="Times New Roman" w:cs="Times New Roman"/>
          <w:sz w:val="24"/>
          <w:szCs w:val="24"/>
        </w:rPr>
      </w:pPr>
      <w:r>
        <w:rPr>
          <w:rFonts w:ascii="Times New Roman" w:hAnsi="Times New Roman" w:cs="Times New Roman"/>
          <w:sz w:val="24"/>
          <w:szCs w:val="24"/>
        </w:rPr>
        <w:t>Nie było wniosków w sprawie przyjęcia protokołu, w związku z tym poddano go pod głosowanie.</w:t>
      </w:r>
    </w:p>
    <w:p w14:paraId="4B7F583E" w14:textId="77777777" w:rsidR="00BD3B94" w:rsidRDefault="00BD3B94">
      <w:pPr>
        <w:pStyle w:val="Tekstpodstawowywcity31"/>
        <w:spacing w:after="0"/>
        <w:ind w:left="0"/>
        <w:jc w:val="both"/>
        <w:rPr>
          <w:rFonts w:ascii="Times New Roman" w:hAnsi="Times New Roman" w:cs="Times New Roman"/>
          <w:i/>
          <w:sz w:val="24"/>
          <w:szCs w:val="24"/>
        </w:rPr>
      </w:pPr>
    </w:p>
    <w:p w14:paraId="6F692247" w14:textId="77777777" w:rsidR="00BD3B94" w:rsidRDefault="00114D14">
      <w:pPr>
        <w:tabs>
          <w:tab w:val="left" w:pos="426"/>
          <w:tab w:val="left" w:pos="502"/>
        </w:tabs>
        <w:jc w:val="both"/>
        <w:rPr>
          <w:rFonts w:ascii="Times New Roman" w:hAnsi="Times New Roman" w:cs="Times New Roman"/>
        </w:rPr>
      </w:pPr>
      <w:r>
        <w:rPr>
          <w:rFonts w:ascii="Times New Roman" w:hAnsi="Times New Roman" w:cs="Times New Roman"/>
        </w:rPr>
        <w:tab/>
        <w:t>W wyniku głosowania, w którym wzięło udział 14 radnych, Rada Gminy jednogłośnie</w:t>
      </w:r>
      <w:r>
        <w:rPr>
          <w:rFonts w:ascii="Times New Roman" w:hAnsi="Times New Roman" w:cs="Times New Roman"/>
        </w:rPr>
        <w:br/>
        <w:t>(</w:t>
      </w:r>
      <w:bookmarkStart w:id="5" w:name="__DdeLink__1072_752558388"/>
      <w:r>
        <w:rPr>
          <w:rFonts w:ascii="Times New Roman" w:hAnsi="Times New Roman" w:cs="Times New Roman"/>
        </w:rPr>
        <w:t xml:space="preserve">14 głosów „ZA”, 0 głosów „PRZECIW”, </w:t>
      </w:r>
      <w:bookmarkEnd w:id="5"/>
      <w:r>
        <w:rPr>
          <w:rFonts w:ascii="Times New Roman" w:hAnsi="Times New Roman" w:cs="Times New Roman"/>
        </w:rPr>
        <w:t>nikt nie wstrzymał się od głosu) przyjęła protokół</w:t>
      </w:r>
      <w:r>
        <w:rPr>
          <w:rFonts w:ascii="Times New Roman" w:hAnsi="Times New Roman" w:cs="Times New Roman"/>
          <w:b/>
        </w:rPr>
        <w:br/>
      </w:r>
      <w:r>
        <w:rPr>
          <w:rFonts w:ascii="Times New Roman" w:hAnsi="Times New Roman" w:cs="Times New Roman"/>
        </w:rPr>
        <w:t xml:space="preserve">z szesnastej sesji Rady Gminy z dnia 19 maja 2020 r.  </w:t>
      </w:r>
    </w:p>
    <w:p w14:paraId="2F55033E" w14:textId="77777777" w:rsidR="00BD3B94" w:rsidRDefault="00BD3B94">
      <w:pPr>
        <w:widowControl/>
        <w:jc w:val="both"/>
        <w:rPr>
          <w:rFonts w:ascii="Times New Roman" w:eastAsia="Times New Roman" w:hAnsi="Times New Roman" w:cs="Times New Roman"/>
          <w:color w:val="auto"/>
          <w:lang w:bidi="ar-SA"/>
        </w:rPr>
      </w:pPr>
    </w:p>
    <w:p w14:paraId="6B6A2854"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eastAsia="Times New Roman" w:hAnsi="Times New Roman" w:cs="Times New Roman"/>
          <w:b/>
          <w:bCs/>
          <w:color w:val="auto"/>
          <w:lang w:bidi="ar-SA"/>
        </w:rPr>
        <w:t xml:space="preserve">Pkt. 5. </w:t>
      </w:r>
      <w:r>
        <w:rPr>
          <w:rFonts w:ascii="Times New Roman" w:eastAsia="Times New Roman" w:hAnsi="Times New Roman" w:cs="Times New Roman"/>
          <w:b/>
          <w:bCs/>
          <w:lang w:bidi="ar-SA"/>
        </w:rPr>
        <w:t>Rozpatrzenie Raportu o stanie Gminy Lidzbark Warmiński za 2019 r.</w:t>
      </w:r>
    </w:p>
    <w:p w14:paraId="629A114E" w14:textId="77777777" w:rsidR="00BD3B94" w:rsidRDefault="00BD3B94">
      <w:pPr>
        <w:widowControl/>
        <w:jc w:val="both"/>
        <w:rPr>
          <w:rFonts w:ascii="Times New Roman" w:eastAsia="Times New Roman" w:hAnsi="Times New Roman" w:cs="Times New Roman"/>
          <w:color w:val="auto"/>
          <w:lang w:bidi="ar-SA"/>
        </w:rPr>
      </w:pPr>
    </w:p>
    <w:p w14:paraId="4B96C1AA" w14:textId="77777777" w:rsidR="00BD3B94" w:rsidRDefault="00114D14">
      <w:pPr>
        <w:widowControl/>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Przewodniczący Rady Gminy poinformował, że Raport o stanie Gminy Lidzbark Warmiński za 2019 r. przedstawiany był przez Wójta na poprzedniej sesji.</w:t>
      </w:r>
    </w:p>
    <w:p w14:paraId="719078E9" w14:textId="77777777" w:rsidR="00BD3B94" w:rsidRDefault="00BD3B94">
      <w:pPr>
        <w:widowControl/>
        <w:tabs>
          <w:tab w:val="left" w:pos="286"/>
        </w:tabs>
        <w:jc w:val="both"/>
        <w:rPr>
          <w:rFonts w:ascii="Times New Roman" w:eastAsia="Times New Roman" w:hAnsi="Times New Roman" w:cs="Times New Roman"/>
          <w:b/>
          <w:bCs/>
          <w:lang w:bidi="ar-SA"/>
        </w:rPr>
      </w:pPr>
    </w:p>
    <w:p w14:paraId="4E7B80E6" w14:textId="77777777" w:rsidR="00BD3B94" w:rsidRDefault="00114D14">
      <w:pPr>
        <w:widowControl/>
        <w:tabs>
          <w:tab w:val="left" w:pos="286"/>
        </w:tabs>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Przypomniał, że</w:t>
      </w:r>
      <w:r>
        <w:rPr>
          <w:rFonts w:ascii="Times New Roman" w:eastAsia="Times New Roman" w:hAnsi="Times New Roman" w:cs="Times New Roman"/>
          <w:b/>
          <w:bCs/>
          <w:lang w:bidi="ar-SA"/>
        </w:rPr>
        <w:t xml:space="preserve"> </w:t>
      </w:r>
      <w:r>
        <w:rPr>
          <w:rFonts w:ascii="Times New Roman" w:eastAsia="Times New Roman" w:hAnsi="Times New Roman" w:cs="Times New Roman"/>
          <w:color w:val="auto"/>
          <w:lang w:bidi="ar-SA"/>
        </w:rPr>
        <w:t xml:space="preserve">Raport otrzymali wszyscy radni wraz z zawiadomieniem </w:t>
      </w:r>
      <w:r>
        <w:rPr>
          <w:rFonts w:ascii="Times New Roman" w:eastAsia="Times New Roman" w:hAnsi="Times New Roman" w:cs="Times New Roman"/>
          <w:color w:val="auto"/>
          <w:lang w:bidi="ar-SA"/>
        </w:rPr>
        <w:br/>
        <w:t xml:space="preserve">o zwołaniu poprzedniej sesji oraz został on podany do publicznej wiadomości </w:t>
      </w:r>
      <w:r>
        <w:rPr>
          <w:rFonts w:ascii="Times New Roman" w:eastAsia="Times New Roman" w:hAnsi="Times New Roman" w:cs="Times New Roman"/>
          <w:color w:val="auto"/>
          <w:lang w:bidi="ar-SA"/>
        </w:rPr>
        <w:br/>
        <w:t>w Biuletynie Informacji Publicznej.</w:t>
      </w:r>
    </w:p>
    <w:p w14:paraId="730CD3F0" w14:textId="77777777" w:rsidR="00BD3B94" w:rsidRDefault="00114D14">
      <w:pPr>
        <w:widowControl/>
        <w:tabs>
          <w:tab w:val="left" w:pos="286"/>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Raport był przedmiotem obrad komisji Rady Gminy i został jednogłośnie zaopiniowany pozytywnie.</w:t>
      </w:r>
    </w:p>
    <w:p w14:paraId="4E2B9CF7" w14:textId="77777777" w:rsidR="00BD3B94" w:rsidRDefault="00BD3B94">
      <w:pPr>
        <w:widowControl/>
        <w:jc w:val="both"/>
        <w:rPr>
          <w:rFonts w:ascii="Times New Roman" w:eastAsia="Times New Roman" w:hAnsi="Times New Roman" w:cs="Times New Roman"/>
          <w:color w:val="auto"/>
          <w:lang w:bidi="ar-SA"/>
        </w:rPr>
      </w:pPr>
    </w:p>
    <w:p w14:paraId="7A319674"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Przewodniczący Rady Gminy </w:t>
      </w:r>
      <w:r>
        <w:rPr>
          <w:rFonts w:ascii="Times New Roman" w:eastAsia="Times New Roman" w:hAnsi="Times New Roman" w:cs="Times New Roman"/>
          <w:color w:val="auto"/>
          <w:lang w:bidi="ar-SA"/>
        </w:rPr>
        <w:t>zapytał zebranych, czy chcieliby, aby Wójt po raz kolejny przedstawił treść raportu. Żaden z obecnych radnych nie zgłosił wniosku o ponowne przedstawienie raportu.</w:t>
      </w:r>
    </w:p>
    <w:p w14:paraId="5B65E177" w14:textId="77777777" w:rsidR="00BD3B94" w:rsidRDefault="00BD3B94">
      <w:pPr>
        <w:widowControl/>
        <w:jc w:val="both"/>
        <w:rPr>
          <w:rFonts w:ascii="Times New Roman" w:eastAsia="Times New Roman" w:hAnsi="Times New Roman" w:cs="Times New Roman"/>
          <w:color w:val="auto"/>
          <w:lang w:bidi="ar-SA"/>
        </w:rPr>
      </w:pPr>
    </w:p>
    <w:p w14:paraId="6E877FD9" w14:textId="77777777" w:rsidR="00BD3B94" w:rsidRDefault="00114D14">
      <w:pPr>
        <w:widowControl/>
        <w:tabs>
          <w:tab w:val="left" w:pos="286"/>
        </w:tabs>
        <w:jc w:val="both"/>
        <w:rPr>
          <w:rFonts w:ascii="Times New Roman" w:eastAsia="Times New Roman" w:hAnsi="Times New Roman" w:cs="Times New Roman"/>
          <w:bCs/>
          <w:lang w:bidi="ar-SA"/>
        </w:rPr>
      </w:pPr>
      <w:r>
        <w:rPr>
          <w:rFonts w:ascii="Times New Roman" w:eastAsia="Times New Roman" w:hAnsi="Times New Roman" w:cs="Times New Roman"/>
          <w:lang w:bidi="ar-SA"/>
        </w:rPr>
        <w:lastRenderedPageBreak/>
        <w:t xml:space="preserve">Przewodniczący Rady Gminy poinformował, że </w:t>
      </w:r>
      <w:r>
        <w:rPr>
          <w:rFonts w:ascii="Times New Roman" w:eastAsia="Times New Roman" w:hAnsi="Times New Roman" w:cs="Times New Roman"/>
          <w:bCs/>
          <w:lang w:bidi="ar-SA"/>
        </w:rPr>
        <w:t>informację dla mieszkańców o składaniu zgłoszeń do debaty podano do publicznej wiadomości odpowiednio wcześniej – zgodnie z przepisami.</w:t>
      </w:r>
    </w:p>
    <w:p w14:paraId="5F409E11" w14:textId="77777777" w:rsidR="00BD3B94" w:rsidRDefault="00114D14">
      <w:pPr>
        <w:widowControl/>
        <w:tabs>
          <w:tab w:val="left" w:pos="286"/>
        </w:tabs>
        <w:jc w:val="both"/>
        <w:rPr>
          <w:rFonts w:ascii="Times New Roman" w:eastAsia="Times New Roman" w:hAnsi="Times New Roman" w:cs="Times New Roman"/>
          <w:bCs/>
          <w:sz w:val="28"/>
          <w:szCs w:val="28"/>
          <w:lang w:bidi="ar-SA"/>
        </w:rPr>
      </w:pPr>
      <w:r>
        <w:rPr>
          <w:rFonts w:ascii="Times New Roman" w:eastAsia="Times New Roman" w:hAnsi="Times New Roman" w:cs="Times New Roman"/>
          <w:bCs/>
          <w:sz w:val="28"/>
          <w:szCs w:val="28"/>
          <w:lang w:bidi="ar-SA"/>
        </w:rPr>
        <w:t xml:space="preserve"> </w:t>
      </w:r>
    </w:p>
    <w:p w14:paraId="4CFCE44B" w14:textId="77777777" w:rsidR="00BD3B94" w:rsidRDefault="00114D14">
      <w:pPr>
        <w:widowControl/>
        <w:tabs>
          <w:tab w:val="left" w:pos="286"/>
        </w:tabs>
        <w:jc w:val="both"/>
        <w:rPr>
          <w:rFonts w:ascii="Times New Roman" w:eastAsia="Times New Roman" w:hAnsi="Times New Roman" w:cs="Times New Roman"/>
          <w:lang w:bidi="ar-SA"/>
        </w:rPr>
      </w:pPr>
      <w:r>
        <w:rPr>
          <w:rFonts w:ascii="Times New Roman" w:eastAsia="Times New Roman" w:hAnsi="Times New Roman" w:cs="Times New Roman"/>
          <w:lang w:bidi="ar-SA"/>
        </w:rPr>
        <w:t>Następnie otworzył  debatę na przestawionym raportem.</w:t>
      </w:r>
    </w:p>
    <w:p w14:paraId="1CCEDD3A" w14:textId="77777777" w:rsidR="00BD3B94" w:rsidRDefault="00BD3B94">
      <w:pPr>
        <w:widowControl/>
        <w:tabs>
          <w:tab w:val="left" w:pos="286"/>
        </w:tabs>
        <w:jc w:val="both"/>
        <w:rPr>
          <w:rFonts w:ascii="Times New Roman" w:eastAsia="Times New Roman" w:hAnsi="Times New Roman" w:cs="Times New Roman"/>
          <w:sz w:val="28"/>
          <w:szCs w:val="28"/>
          <w:lang w:bidi="ar-SA"/>
        </w:rPr>
      </w:pPr>
    </w:p>
    <w:p w14:paraId="4709B497"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W związku z tym, że nie było żadnych zgłoszeń do debaty, a wszystkie Komisje Rady Gminy pozytywnie zaopiniowały przygotowany przez Wójta Raport oraz opowiedziały się za udzieleniem Wójtowi z tego tytułu wotum zaufania, Przewodniczący rady Gminy poprosił V-ce Przewodniczącą  Rady Gminy  p. Iwonę </w:t>
      </w:r>
      <w:proofErr w:type="spellStart"/>
      <w:r>
        <w:rPr>
          <w:rFonts w:ascii="Times New Roman" w:eastAsia="Times New Roman" w:hAnsi="Times New Roman" w:cs="Times New Roman"/>
          <w:color w:val="auto"/>
          <w:lang w:bidi="ar-SA"/>
        </w:rPr>
        <w:t>Końka</w:t>
      </w:r>
      <w:proofErr w:type="spellEnd"/>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 xml:space="preserve">o odczytanie projektu uchwały w sprawie udzielenia Wójtowi wotum zaufania. </w:t>
      </w:r>
    </w:p>
    <w:p w14:paraId="5A61D960" w14:textId="77777777" w:rsidR="00BD3B94" w:rsidRDefault="00BD3B94">
      <w:pPr>
        <w:widowControl/>
        <w:jc w:val="both"/>
        <w:rPr>
          <w:rFonts w:ascii="Times New Roman" w:eastAsia="Times New Roman" w:hAnsi="Times New Roman" w:cs="Times New Roman"/>
          <w:color w:val="auto"/>
          <w:lang w:bidi="ar-SA"/>
        </w:rPr>
      </w:pPr>
    </w:p>
    <w:p w14:paraId="76DD0D84"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Następnie Przewodniczący Rady Gminy poddał pod głosowanie przedstawiony projekt uchwały.</w:t>
      </w:r>
    </w:p>
    <w:p w14:paraId="195C7266" w14:textId="77777777" w:rsidR="00BD3B94" w:rsidRDefault="00BD3B94">
      <w:pPr>
        <w:widowControl/>
        <w:jc w:val="both"/>
        <w:rPr>
          <w:rFonts w:ascii="Times New Roman" w:eastAsia="Times New Roman" w:hAnsi="Times New Roman" w:cs="Times New Roman"/>
          <w:color w:val="auto"/>
          <w:lang w:bidi="ar-SA"/>
        </w:rPr>
      </w:pPr>
    </w:p>
    <w:p w14:paraId="0A9D66D5" w14:textId="77777777" w:rsidR="00BD3B94" w:rsidRDefault="00114D14">
      <w:pPr>
        <w:tabs>
          <w:tab w:val="left" w:pos="709"/>
        </w:tabs>
        <w:jc w:val="both"/>
        <w:rPr>
          <w:rFonts w:ascii="Times New Roman" w:eastAsia="Times New Roman" w:hAnsi="Times New Roman" w:cs="Times New Roman"/>
          <w:bCs/>
          <w:color w:val="auto"/>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bCs/>
          <w:color w:val="auto"/>
          <w:lang w:bidi="ar-SA"/>
        </w:rPr>
        <w:t xml:space="preserve">podjęła uchwałę </w:t>
      </w:r>
      <w:r>
        <w:rPr>
          <w:rFonts w:ascii="Times New Roman" w:eastAsia="Times New Roman" w:hAnsi="Times New Roman" w:cs="Times New Roman"/>
          <w:bCs/>
          <w:color w:val="auto"/>
          <w:lang w:bidi="ar-SA"/>
        </w:rPr>
        <w:br/>
        <w:t xml:space="preserve">w sprawie  udzielenia Wójtowi wotum zaufania. </w:t>
      </w:r>
    </w:p>
    <w:p w14:paraId="537EC08F"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XVII/130/2020 Rady Gminy w ww. sprawie stanowi załącznik nr 3 do niniejszego protokołu.</w:t>
      </w:r>
    </w:p>
    <w:p w14:paraId="40AE1D38" w14:textId="77777777" w:rsidR="00BD3B94" w:rsidRDefault="00BD3B94">
      <w:pPr>
        <w:tabs>
          <w:tab w:val="left" w:pos="426"/>
          <w:tab w:val="left" w:pos="502"/>
        </w:tabs>
        <w:jc w:val="both"/>
        <w:rPr>
          <w:rFonts w:ascii="Times New Roman" w:hAnsi="Times New Roman" w:cs="Times New Roman"/>
          <w:i/>
        </w:rPr>
      </w:pPr>
    </w:p>
    <w:p w14:paraId="72A3BD11"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Przewodniczący Rady Gminy pogratulował Wójtowi uzyskanego wotum zaufania.</w:t>
      </w:r>
    </w:p>
    <w:p w14:paraId="0E991935" w14:textId="77777777" w:rsidR="00BD3B94" w:rsidRDefault="00BD3B94">
      <w:pPr>
        <w:tabs>
          <w:tab w:val="left" w:pos="426"/>
          <w:tab w:val="left" w:pos="502"/>
        </w:tabs>
        <w:jc w:val="both"/>
        <w:rPr>
          <w:rFonts w:ascii="Times New Roman" w:hAnsi="Times New Roman" w:cs="Times New Roman"/>
          <w:i/>
        </w:rPr>
      </w:pPr>
    </w:p>
    <w:p w14:paraId="2268CC9D" w14:textId="77777777" w:rsidR="00BD3B94" w:rsidRDefault="00114D14">
      <w:pPr>
        <w:widowControl/>
        <w:tabs>
          <w:tab w:val="left" w:pos="286"/>
        </w:tabs>
        <w:jc w:val="both"/>
        <w:rPr>
          <w:rFonts w:ascii="Times New Roman" w:eastAsia="Times New Roman" w:hAnsi="Times New Roman" w:cs="Times New Roman"/>
          <w:b/>
          <w:bCs/>
          <w:iCs/>
          <w:color w:val="auto"/>
          <w:lang w:eastAsia="pl-PL" w:bidi="ar-SA"/>
        </w:rPr>
      </w:pPr>
      <w:r>
        <w:rPr>
          <w:rFonts w:ascii="Times New Roman" w:hAnsi="Times New Roman" w:cs="Times New Roman"/>
          <w:b/>
          <w:bCs/>
          <w:iCs/>
        </w:rPr>
        <w:t xml:space="preserve">Pkt. 6. </w:t>
      </w:r>
      <w:r>
        <w:rPr>
          <w:rFonts w:ascii="Times New Roman" w:eastAsia="Times New Roman" w:hAnsi="Times New Roman" w:cs="Times New Roman"/>
          <w:b/>
          <w:bCs/>
          <w:iCs/>
          <w:lang w:bidi="ar-SA"/>
        </w:rPr>
        <w:t xml:space="preserve">Projekt uchwały </w:t>
      </w:r>
      <w:r>
        <w:rPr>
          <w:rFonts w:ascii="Times New Roman" w:eastAsia="Times New Roman" w:hAnsi="Times New Roman" w:cs="Times New Roman"/>
          <w:b/>
          <w:bCs/>
          <w:iCs/>
          <w:color w:val="auto"/>
          <w:lang w:eastAsia="pl-PL" w:bidi="ar-SA"/>
        </w:rPr>
        <w:t>w sprawie zatwierdzenia sprawozdania finansowego wraz ze sprawozdaniem z wykonania bud</w:t>
      </w:r>
      <w:r>
        <w:rPr>
          <w:rFonts w:ascii="Times New Roman" w:eastAsia="TimesNewRoman" w:hAnsi="Times New Roman" w:cs="Times New Roman"/>
          <w:b/>
          <w:bCs/>
          <w:iCs/>
          <w:color w:val="auto"/>
          <w:lang w:eastAsia="pl-PL" w:bidi="ar-SA"/>
        </w:rPr>
        <w:t>ż</w:t>
      </w:r>
      <w:r>
        <w:rPr>
          <w:rFonts w:ascii="Times New Roman" w:eastAsia="Times New Roman" w:hAnsi="Times New Roman" w:cs="Times New Roman"/>
          <w:b/>
          <w:bCs/>
          <w:iCs/>
          <w:color w:val="auto"/>
          <w:lang w:eastAsia="pl-PL" w:bidi="ar-SA"/>
        </w:rPr>
        <w:t>etu gminy Lidzbark Warmiński  za 2019 rok.</w:t>
      </w:r>
    </w:p>
    <w:p w14:paraId="297E6C04" w14:textId="77777777" w:rsidR="00BD3B94" w:rsidRDefault="00BD3B94">
      <w:pPr>
        <w:widowControl/>
        <w:tabs>
          <w:tab w:val="left" w:pos="286"/>
        </w:tabs>
        <w:jc w:val="both"/>
        <w:rPr>
          <w:rFonts w:ascii="Times New Roman" w:eastAsia="Times New Roman" w:hAnsi="Times New Roman" w:cs="Times New Roman"/>
          <w:b/>
          <w:bCs/>
          <w:iCs/>
          <w:lang w:bidi="ar-SA"/>
        </w:rPr>
      </w:pPr>
    </w:p>
    <w:p w14:paraId="7202AC24" w14:textId="77777777" w:rsidR="00BD3B94" w:rsidRDefault="00BD3B94">
      <w:pPr>
        <w:widowControl/>
        <w:tabs>
          <w:tab w:val="left" w:pos="286"/>
        </w:tabs>
        <w:jc w:val="both"/>
        <w:rPr>
          <w:rFonts w:ascii="Times New Roman" w:eastAsia="Times New Roman" w:hAnsi="Times New Roman" w:cs="Times New Roman"/>
          <w:b/>
          <w:bCs/>
          <w:iCs/>
          <w:lang w:bidi="ar-SA"/>
        </w:rPr>
      </w:pPr>
    </w:p>
    <w:p w14:paraId="6B92E759" w14:textId="77777777" w:rsidR="00BD3B94" w:rsidRDefault="00114D14">
      <w:pPr>
        <w:widowControl/>
        <w:suppressAutoHyphens w:val="0"/>
        <w:jc w:val="both"/>
        <w:rPr>
          <w:rFonts w:ascii="Times New Roman" w:eastAsia="Times New Roman" w:hAnsi="Times New Roman" w:cs="Times New Roman"/>
          <w:iCs/>
          <w:color w:val="auto"/>
          <w:lang w:eastAsia="pl-PL" w:bidi="ar-SA"/>
        </w:rPr>
      </w:pPr>
      <w:r>
        <w:rPr>
          <w:rFonts w:ascii="Times New Roman" w:eastAsia="Times New Roman" w:hAnsi="Times New Roman" w:cs="Times New Roman"/>
          <w:lang w:bidi="ar-SA"/>
        </w:rPr>
        <w:t xml:space="preserve">Przewodniczący Rady Gminy poinformował, że </w:t>
      </w:r>
      <w:r>
        <w:rPr>
          <w:rFonts w:ascii="Times New Roman" w:eastAsia="Times New Roman" w:hAnsi="Times New Roman" w:cs="Times New Roman"/>
          <w:iCs/>
          <w:color w:val="auto"/>
          <w:lang w:eastAsia="pl-PL" w:bidi="ar-SA"/>
        </w:rPr>
        <w:t xml:space="preserve"> zgodnie z art. 270 ustawy o finansach publicznych Rada Gminy rozpatruje i zatwierdza sprawozdanie finansowe wraz ze sprawozdaniem z wykonania budżetu, w terminie do 30 czerwca roku następnego po roku budżetowym. </w:t>
      </w:r>
    </w:p>
    <w:p w14:paraId="7DC22E59" w14:textId="77777777" w:rsidR="00BD3B94" w:rsidRDefault="00114D14">
      <w:pPr>
        <w:widowControl/>
        <w:suppressAutoHyphens w:val="0"/>
        <w:jc w:val="both"/>
        <w:rPr>
          <w:rFonts w:ascii="Times New Roman" w:eastAsia="Times New Roman" w:hAnsi="Times New Roman" w:cs="Times New Roman"/>
          <w:iCs/>
          <w:color w:val="auto"/>
          <w:lang w:eastAsia="pl-PL" w:bidi="ar-SA"/>
        </w:rPr>
      </w:pPr>
      <w:r>
        <w:rPr>
          <w:rFonts w:ascii="Times New Roman" w:eastAsia="Times New Roman" w:hAnsi="Times New Roman" w:cs="Times New Roman"/>
          <w:iCs/>
          <w:color w:val="auto"/>
          <w:lang w:eastAsia="pl-PL" w:bidi="ar-SA"/>
        </w:rPr>
        <w:t xml:space="preserve">W/w sprawozdania zostały rozpatrzone i pozytywnie zaopiniowane przez komisję rewizyjną. </w:t>
      </w:r>
    </w:p>
    <w:p w14:paraId="1D7917A0" w14:textId="77777777" w:rsidR="00BD3B94" w:rsidRDefault="00BD3B94">
      <w:pPr>
        <w:widowControl/>
        <w:suppressAutoHyphens w:val="0"/>
        <w:jc w:val="both"/>
        <w:rPr>
          <w:rFonts w:ascii="Times New Roman" w:eastAsia="Times New Roman" w:hAnsi="Times New Roman" w:cs="Times New Roman"/>
          <w:iCs/>
          <w:color w:val="auto"/>
          <w:lang w:eastAsia="pl-PL" w:bidi="ar-SA"/>
        </w:rPr>
      </w:pPr>
    </w:p>
    <w:p w14:paraId="498C2260" w14:textId="77777777" w:rsidR="00BD3B94" w:rsidRDefault="00114D14">
      <w:pPr>
        <w:widowControl/>
        <w:tabs>
          <w:tab w:val="left" w:pos="709"/>
        </w:tabs>
        <w:jc w:val="both"/>
        <w:rPr>
          <w:rFonts w:ascii="Times New Roman" w:eastAsia="Times New Roman" w:hAnsi="Times New Roman" w:cs="Times New Roman"/>
          <w:color w:val="auto"/>
          <w:lang w:bidi="ar-SA"/>
        </w:rPr>
      </w:pPr>
      <w:bookmarkStart w:id="6" w:name="_Hlk9942062"/>
      <w:r>
        <w:rPr>
          <w:rFonts w:ascii="Times New Roman" w:eastAsia="Times New Roman" w:hAnsi="Times New Roman" w:cs="Times New Roman"/>
          <w:color w:val="auto"/>
          <w:lang w:bidi="ar-SA"/>
        </w:rPr>
        <w:t xml:space="preserve">V-ce Przewodnicząca Rady Gminy </w:t>
      </w:r>
      <w:bookmarkEnd w:id="6"/>
      <w:r>
        <w:rPr>
          <w:rFonts w:ascii="Times New Roman" w:eastAsia="Times New Roman" w:hAnsi="Times New Roman" w:cs="Times New Roman"/>
          <w:color w:val="auto"/>
          <w:lang w:bidi="ar-SA"/>
        </w:rPr>
        <w:t xml:space="preserve">p. Agnieszka </w:t>
      </w:r>
      <w:proofErr w:type="spellStart"/>
      <w:r>
        <w:rPr>
          <w:rFonts w:ascii="Times New Roman" w:eastAsia="Times New Roman" w:hAnsi="Times New Roman" w:cs="Times New Roman"/>
          <w:color w:val="auto"/>
          <w:lang w:bidi="ar-SA"/>
        </w:rPr>
        <w:t>Korosteńska</w:t>
      </w:r>
      <w:proofErr w:type="spellEnd"/>
      <w:r>
        <w:rPr>
          <w:rFonts w:ascii="Times New Roman" w:eastAsia="Times New Roman" w:hAnsi="Times New Roman" w:cs="Times New Roman"/>
          <w:color w:val="auto"/>
          <w:lang w:bidi="ar-SA"/>
        </w:rPr>
        <w:t xml:space="preserve"> przedstawiła projekt uchwały w tej sprawie. </w:t>
      </w:r>
    </w:p>
    <w:p w14:paraId="200FA122" w14:textId="77777777" w:rsidR="00BD3B94" w:rsidRDefault="00BD3B94">
      <w:pPr>
        <w:widowControl/>
        <w:suppressAutoHyphens w:val="0"/>
        <w:jc w:val="both"/>
        <w:rPr>
          <w:rFonts w:ascii="Times New Roman" w:eastAsia="Times New Roman" w:hAnsi="Times New Roman" w:cs="Times New Roman"/>
          <w:iCs/>
          <w:color w:val="auto"/>
          <w:lang w:eastAsia="pl-PL" w:bidi="ar-SA"/>
        </w:rPr>
      </w:pPr>
    </w:p>
    <w:p w14:paraId="12A54A2E" w14:textId="77777777" w:rsidR="00BD3B94" w:rsidRDefault="00114D14">
      <w:pPr>
        <w:tabs>
          <w:tab w:val="left" w:pos="286"/>
        </w:tabs>
        <w:jc w:val="both"/>
        <w:rPr>
          <w:rFonts w:ascii="Times New Roman" w:hAnsi="Times New Roman" w:cs="Times New Roman"/>
          <w:bCs/>
        </w:rPr>
      </w:pPr>
      <w:r>
        <w:rPr>
          <w:rFonts w:ascii="Times New Roman" w:eastAsia="Times New Roman" w:hAnsi="Times New Roman" w:cs="Times New Roman"/>
          <w:bCs/>
          <w:color w:val="auto"/>
          <w:lang w:bidi="ar-SA"/>
        </w:rPr>
        <w:t xml:space="preserve">Następnie </w:t>
      </w:r>
      <w:r>
        <w:rPr>
          <w:rFonts w:ascii="Times New Roman" w:eastAsia="Times New Roman" w:hAnsi="Times New Roman" w:cs="Times New Roman"/>
          <w:bCs/>
          <w:lang w:bidi="ar-SA"/>
        </w:rPr>
        <w:t xml:space="preserve">Przewodniczący Rady Gminy </w:t>
      </w:r>
      <w:r>
        <w:rPr>
          <w:rFonts w:ascii="Times New Roman" w:eastAsia="Times New Roman" w:hAnsi="Times New Roman" w:cs="Times New Roman"/>
          <w:bCs/>
          <w:color w:val="auto"/>
          <w:lang w:bidi="ar-SA"/>
        </w:rPr>
        <w:t xml:space="preserve">odczytał uchwałę Regionalnej Izby Obrachunkowej </w:t>
      </w:r>
      <w:r>
        <w:rPr>
          <w:rFonts w:ascii="Times New Roman" w:eastAsia="Times New Roman" w:hAnsi="Times New Roman" w:cs="Times New Roman"/>
          <w:bCs/>
          <w:color w:val="auto"/>
          <w:lang w:bidi="ar-SA"/>
        </w:rPr>
        <w:br/>
        <w:t xml:space="preserve">w Olsztynie o wydaniu opinii o przedłożonym przez Wójta Gminy Lidzbark Warmiński sprawozdaniu z wykonania budżetu Gminy Lidzbark Warmiński  za 2019 r. Poinformował, że całość ww. uchwały dostępna jest </w:t>
      </w:r>
      <w:r>
        <w:rPr>
          <w:rFonts w:ascii="Times New Roman" w:hAnsi="Times New Roman" w:cs="Times New Roman"/>
          <w:bCs/>
        </w:rPr>
        <w:t>w Biuletynie Informacji Publicznej.</w:t>
      </w:r>
    </w:p>
    <w:p w14:paraId="6A1B7C5B" w14:textId="77777777" w:rsidR="00BD3B94" w:rsidRDefault="00114D14">
      <w:pPr>
        <w:tabs>
          <w:tab w:val="left" w:pos="286"/>
        </w:tabs>
        <w:jc w:val="both"/>
        <w:rPr>
          <w:rFonts w:ascii="Times New Roman" w:hAnsi="Times New Roman" w:cs="Times New Roman"/>
          <w:bCs/>
          <w:i/>
          <w:iCs/>
        </w:rPr>
      </w:pPr>
      <w:r>
        <w:rPr>
          <w:rFonts w:ascii="Times New Roman" w:hAnsi="Times New Roman" w:cs="Times New Roman"/>
          <w:bCs/>
          <w:i/>
          <w:iCs/>
        </w:rPr>
        <w:t>Uchwała Nr RIO.VIII-0120-167/20 z dnia 15 kwietnia 2020 roku stanowi załącznik nr 4 do niniejszego protokołu.</w:t>
      </w:r>
    </w:p>
    <w:p w14:paraId="3B7EB15C" w14:textId="77777777" w:rsidR="00BD3B94" w:rsidRDefault="00BD3B94">
      <w:pPr>
        <w:tabs>
          <w:tab w:val="left" w:pos="286"/>
        </w:tabs>
        <w:jc w:val="both"/>
        <w:rPr>
          <w:rFonts w:ascii="Times New Roman" w:hAnsi="Times New Roman" w:cs="Times New Roman"/>
          <w:bCs/>
          <w:i/>
          <w:iCs/>
        </w:rPr>
      </w:pPr>
    </w:p>
    <w:p w14:paraId="0666EB65" w14:textId="77777777" w:rsidR="00BD3B94" w:rsidRDefault="00114D14">
      <w:pPr>
        <w:tabs>
          <w:tab w:val="left" w:pos="286"/>
        </w:tabs>
        <w:jc w:val="both"/>
        <w:rPr>
          <w:rFonts w:ascii="Times New Roman" w:hAnsi="Times New Roman" w:cs="Times New Roman"/>
          <w:bCs/>
          <w:i/>
          <w:iCs/>
        </w:rPr>
      </w:pPr>
      <w:r>
        <w:rPr>
          <w:rFonts w:ascii="Times New Roman" w:hAnsi="Times New Roman" w:cs="Times New Roman"/>
          <w:bCs/>
          <w:i/>
          <w:iCs/>
        </w:rPr>
        <w:t>W tym czasie 14</w:t>
      </w:r>
      <w:r>
        <w:rPr>
          <w:rFonts w:ascii="Times New Roman" w:hAnsi="Times New Roman" w:cs="Times New Roman"/>
          <w:bCs/>
          <w:i/>
          <w:iCs/>
          <w:vertAlign w:val="superscript"/>
        </w:rPr>
        <w:t>20-</w:t>
      </w:r>
      <w:r>
        <w:rPr>
          <w:rFonts w:ascii="Times New Roman" w:hAnsi="Times New Roman" w:cs="Times New Roman"/>
          <w:bCs/>
          <w:i/>
          <w:iCs/>
        </w:rPr>
        <w:t>14</w:t>
      </w:r>
      <w:r>
        <w:rPr>
          <w:rFonts w:ascii="Times New Roman" w:hAnsi="Times New Roman" w:cs="Times New Roman"/>
          <w:bCs/>
          <w:i/>
          <w:iCs/>
          <w:vertAlign w:val="superscript"/>
        </w:rPr>
        <w:t>23</w:t>
      </w:r>
      <w:r>
        <w:rPr>
          <w:rFonts w:ascii="Times New Roman" w:hAnsi="Times New Roman" w:cs="Times New Roman"/>
          <w:bCs/>
          <w:i/>
          <w:iCs/>
        </w:rPr>
        <w:t xml:space="preserve"> salę obrad opuścił radny Daniel Skonieczny. Stan Rady – 13 radnych.</w:t>
      </w:r>
    </w:p>
    <w:p w14:paraId="3561346B" w14:textId="77777777" w:rsidR="00BD3B94" w:rsidRDefault="00BD3B94">
      <w:pPr>
        <w:widowControl/>
        <w:spacing w:line="276" w:lineRule="auto"/>
        <w:jc w:val="both"/>
        <w:rPr>
          <w:rFonts w:ascii="Times New Roman" w:eastAsia="Times New Roman" w:hAnsi="Times New Roman" w:cs="Times New Roman"/>
          <w:b/>
          <w:color w:val="auto"/>
          <w:sz w:val="28"/>
          <w:szCs w:val="28"/>
          <w:lang w:bidi="ar-SA"/>
        </w:rPr>
      </w:pPr>
    </w:p>
    <w:p w14:paraId="6D24C595"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36BCE7BB" w14:textId="77777777" w:rsidR="00BD3B94" w:rsidRDefault="00BD3B94">
      <w:pPr>
        <w:pStyle w:val="Tekstpodstawowywcity"/>
        <w:tabs>
          <w:tab w:val="left" w:pos="709"/>
        </w:tabs>
        <w:ind w:left="0"/>
        <w:rPr>
          <w:rFonts w:ascii="Times New Roman" w:hAnsi="Times New Roman" w:cs="Times New Roman"/>
          <w:sz w:val="24"/>
        </w:rPr>
      </w:pPr>
    </w:p>
    <w:p w14:paraId="0812BB7E" w14:textId="77777777" w:rsidR="00BD3B94" w:rsidRDefault="00114D14">
      <w:pPr>
        <w:widowControl/>
        <w:tabs>
          <w:tab w:val="left" w:pos="286"/>
        </w:tabs>
        <w:jc w:val="both"/>
        <w:rPr>
          <w:rFonts w:ascii="Times New Roman" w:eastAsia="Times New Roman" w:hAnsi="Times New Roman" w:cs="Times New Roman"/>
          <w:b/>
          <w:bCs/>
          <w:iCs/>
          <w:color w:val="auto"/>
          <w:lang w:eastAsia="pl-PL" w:bidi="ar-SA"/>
        </w:rPr>
      </w:pPr>
      <w:r>
        <w:rPr>
          <w:rFonts w:ascii="Times New Roman" w:hAnsi="Times New Roman" w:cs="Times New Roman"/>
        </w:rPr>
        <w:tab/>
        <w:t>W wyniku głosowania, w którym wzięło udział 13 radnych, Rada Gminy jednogłośnie</w:t>
      </w:r>
      <w:r>
        <w:rPr>
          <w:rFonts w:ascii="Times New Roman" w:hAnsi="Times New Roman" w:cs="Times New Roman"/>
        </w:rPr>
        <w:br/>
        <w:t>(13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iCs/>
          <w:color w:val="auto"/>
          <w:lang w:eastAsia="pl-PL" w:bidi="ar-SA"/>
        </w:rPr>
        <w:t>w sprawie zatwierdzenia sprawozdania finansowego wraz ze sprawozdaniem z wykonania bud</w:t>
      </w:r>
      <w:r>
        <w:rPr>
          <w:rFonts w:ascii="Times New Roman" w:eastAsia="TimesNewRoman" w:hAnsi="Times New Roman" w:cs="Times New Roman"/>
          <w:iCs/>
          <w:color w:val="auto"/>
          <w:lang w:eastAsia="pl-PL" w:bidi="ar-SA"/>
        </w:rPr>
        <w:t>ż</w:t>
      </w:r>
      <w:r>
        <w:rPr>
          <w:rFonts w:ascii="Times New Roman" w:eastAsia="Times New Roman" w:hAnsi="Times New Roman" w:cs="Times New Roman"/>
          <w:iCs/>
          <w:color w:val="auto"/>
          <w:lang w:eastAsia="pl-PL" w:bidi="ar-SA"/>
        </w:rPr>
        <w:t>etu gminy Lidzbark Warmiński  za 2019 rok.</w:t>
      </w:r>
    </w:p>
    <w:p w14:paraId="51AF79FC" w14:textId="77777777" w:rsidR="00BD3B94" w:rsidRDefault="00114D14">
      <w:pPr>
        <w:widowControl/>
        <w:jc w:val="both"/>
        <w:rPr>
          <w:rFonts w:ascii="Times New Roman" w:hAnsi="Times New Roman" w:cs="Times New Roman"/>
          <w:i/>
        </w:rPr>
      </w:pPr>
      <w:r>
        <w:rPr>
          <w:rFonts w:ascii="Times New Roman" w:hAnsi="Times New Roman" w:cs="Times New Roman"/>
          <w:b/>
          <w:bCs/>
          <w:szCs w:val="28"/>
        </w:rPr>
        <w:t xml:space="preserve"> </w:t>
      </w:r>
      <w:r>
        <w:rPr>
          <w:rFonts w:ascii="Times New Roman" w:hAnsi="Times New Roman" w:cs="Times New Roman"/>
          <w:i/>
        </w:rPr>
        <w:t>Uchwała Nr XVII/131/2020 Rady Gminy w ww. sprawie stanowi załącznik nr 5 do niniejszego protokołu.</w:t>
      </w:r>
    </w:p>
    <w:p w14:paraId="53E78EA3" w14:textId="77777777" w:rsidR="00BD3B94" w:rsidRDefault="00BD3B94">
      <w:pPr>
        <w:widowControl/>
        <w:spacing w:line="276" w:lineRule="auto"/>
        <w:jc w:val="both"/>
        <w:rPr>
          <w:rFonts w:ascii="Times New Roman" w:hAnsi="Times New Roman" w:cs="Times New Roman"/>
          <w:i/>
        </w:rPr>
      </w:pPr>
    </w:p>
    <w:p w14:paraId="7557F81A" w14:textId="77777777" w:rsidR="00BD3B94" w:rsidRDefault="00BD3B94">
      <w:pPr>
        <w:widowControl/>
        <w:spacing w:line="276" w:lineRule="auto"/>
        <w:jc w:val="both"/>
        <w:rPr>
          <w:rFonts w:ascii="Times New Roman" w:eastAsia="Times New Roman" w:hAnsi="Times New Roman" w:cs="Times New Roman"/>
          <w:b/>
          <w:color w:val="auto"/>
          <w:sz w:val="28"/>
          <w:szCs w:val="28"/>
          <w:lang w:bidi="ar-SA"/>
        </w:rPr>
      </w:pPr>
    </w:p>
    <w:p w14:paraId="4AD5E512" w14:textId="77777777" w:rsidR="00BD3B94" w:rsidRDefault="00114D14">
      <w:pPr>
        <w:widowControl/>
        <w:tabs>
          <w:tab w:val="left" w:pos="286"/>
        </w:tabs>
        <w:jc w:val="both"/>
        <w:rPr>
          <w:rFonts w:ascii="Times New Roman" w:eastAsia="Times New Roman" w:hAnsi="Times New Roman" w:cs="Times New Roman"/>
          <w:b/>
          <w:color w:val="auto"/>
          <w:lang w:eastAsia="pl-PL" w:bidi="ar-SA"/>
        </w:rPr>
      </w:pPr>
      <w:r>
        <w:rPr>
          <w:rFonts w:ascii="Times New Roman" w:eastAsia="Times New Roman" w:hAnsi="Times New Roman" w:cs="Times New Roman"/>
          <w:b/>
          <w:color w:val="auto"/>
          <w:lang w:bidi="ar-SA"/>
        </w:rPr>
        <w:t xml:space="preserve">Pkt  7. </w:t>
      </w:r>
      <w:r>
        <w:rPr>
          <w:rFonts w:ascii="Times New Roman" w:eastAsia="Times New Roman" w:hAnsi="Times New Roman" w:cs="Times New Roman"/>
          <w:b/>
          <w:lang w:bidi="ar-SA"/>
        </w:rPr>
        <w:t xml:space="preserve">Projekt uchwały </w:t>
      </w:r>
      <w:r>
        <w:rPr>
          <w:rFonts w:ascii="Times New Roman" w:eastAsia="Times New Roman" w:hAnsi="Times New Roman" w:cs="Times New Roman"/>
          <w:b/>
          <w:color w:val="auto"/>
          <w:lang w:eastAsia="pl-PL" w:bidi="ar-SA"/>
        </w:rPr>
        <w:t>w sprawie udzielenia absolutorium Wójtowi Gminy Lidzbark Warmiński z tytułu wykonania bud</w:t>
      </w:r>
      <w:r>
        <w:rPr>
          <w:rFonts w:ascii="Times New Roman" w:eastAsia="TimesNewRoman,Bold" w:hAnsi="Times New Roman" w:cs="Times New Roman"/>
          <w:b/>
          <w:color w:val="auto"/>
          <w:lang w:eastAsia="pl-PL" w:bidi="ar-SA"/>
        </w:rPr>
        <w:t>ż</w:t>
      </w:r>
      <w:r>
        <w:rPr>
          <w:rFonts w:ascii="Times New Roman" w:eastAsia="Times New Roman" w:hAnsi="Times New Roman" w:cs="Times New Roman"/>
          <w:b/>
          <w:color w:val="auto"/>
          <w:lang w:eastAsia="pl-PL" w:bidi="ar-SA"/>
        </w:rPr>
        <w:t>etu za 2019 rok.</w:t>
      </w:r>
    </w:p>
    <w:p w14:paraId="0AC1C579" w14:textId="77777777" w:rsidR="00BD3B94" w:rsidRDefault="00BD3B94">
      <w:pPr>
        <w:widowControl/>
        <w:tabs>
          <w:tab w:val="left" w:pos="286"/>
        </w:tabs>
        <w:jc w:val="both"/>
        <w:rPr>
          <w:rFonts w:ascii="Times New Roman" w:eastAsia="Times New Roman" w:hAnsi="Times New Roman" w:cs="Times New Roman"/>
          <w:b/>
          <w:color w:val="auto"/>
          <w:lang w:eastAsia="pl-PL" w:bidi="ar-SA"/>
        </w:rPr>
      </w:pPr>
    </w:p>
    <w:p w14:paraId="46C175F1"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Rady Gminy poinformował, że zgodnie z ustawą o finansach publicznych – Rada Gminy nie później niż do 30 czerwca roku następującego po roku budżetowym, podejmuje uchwałę</w:t>
      </w:r>
      <w:r>
        <w:rPr>
          <w:rFonts w:ascii="Times New Roman" w:eastAsia="Times New Roman" w:hAnsi="Times New Roman" w:cs="Times New Roman"/>
          <w:color w:val="auto"/>
          <w:lang w:bidi="ar-SA"/>
        </w:rPr>
        <w:br/>
        <w:t>w sprawie absolutorium dla Wójta po zapoznaniu się z:</w:t>
      </w:r>
    </w:p>
    <w:p w14:paraId="06D6873B" w14:textId="77777777" w:rsidR="00BD3B94" w:rsidRDefault="00114D14">
      <w:pPr>
        <w:widowControl/>
        <w:numPr>
          <w:ilvl w:val="0"/>
          <w:numId w:val="2"/>
        </w:numPr>
        <w:tabs>
          <w:tab w:val="left" w:pos="720"/>
        </w:tabs>
        <w:jc w:val="both"/>
        <w:rPr>
          <w:rFonts w:ascii="Times New Roman" w:eastAsia="Times New Roman" w:hAnsi="Times New Roman" w:cs="Times New Roman"/>
          <w:color w:val="auto"/>
          <w:lang w:bidi="ar-SA"/>
        </w:rPr>
      </w:pPr>
      <w:bookmarkStart w:id="7" w:name="main-form%2525252525253Afull-content-doc"/>
      <w:bookmarkEnd w:id="7"/>
      <w:r>
        <w:rPr>
          <w:rFonts w:ascii="Times New Roman" w:eastAsia="Times New Roman" w:hAnsi="Times New Roman" w:cs="Times New Roman"/>
          <w:color w:val="auto"/>
          <w:lang w:bidi="ar-SA"/>
        </w:rPr>
        <w:t>sprawozdaniem z wykonania budżetu jednostki samorządu terytorialnego;</w:t>
      </w:r>
    </w:p>
    <w:p w14:paraId="6F0E8C64" w14:textId="77777777" w:rsidR="00BD3B94" w:rsidRDefault="00114D14">
      <w:pPr>
        <w:widowControl/>
        <w:numPr>
          <w:ilvl w:val="0"/>
          <w:numId w:val="2"/>
        </w:numPr>
        <w:tabs>
          <w:tab w:val="left" w:pos="720"/>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sprawozdaniem finansowym;</w:t>
      </w:r>
    </w:p>
    <w:p w14:paraId="1C2CCDBE" w14:textId="77777777" w:rsidR="00BD3B94" w:rsidRDefault="00114D14">
      <w:pPr>
        <w:widowControl/>
        <w:numPr>
          <w:ilvl w:val="0"/>
          <w:numId w:val="2"/>
        </w:numPr>
        <w:tabs>
          <w:tab w:val="left" w:pos="720"/>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opinią Regionalnej Izby Obrachunkowej, o której mowa w art. 270 ust. 2;</w:t>
      </w:r>
    </w:p>
    <w:p w14:paraId="7DDDBDC6" w14:textId="77777777" w:rsidR="00BD3B94" w:rsidRDefault="00114D14">
      <w:pPr>
        <w:widowControl/>
        <w:numPr>
          <w:ilvl w:val="0"/>
          <w:numId w:val="2"/>
        </w:numPr>
        <w:tabs>
          <w:tab w:val="left" w:pos="720"/>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informacją o stanie mienia jednostki samorządu terytorialnego;</w:t>
      </w:r>
    </w:p>
    <w:p w14:paraId="3EC64745" w14:textId="77777777" w:rsidR="00BD3B94" w:rsidRDefault="00114D14">
      <w:pPr>
        <w:widowControl/>
        <w:numPr>
          <w:ilvl w:val="0"/>
          <w:numId w:val="2"/>
        </w:numPr>
        <w:tabs>
          <w:tab w:val="left" w:pos="720"/>
        </w:tabs>
        <w:jc w:val="both"/>
        <w:rPr>
          <w:rFonts w:ascii="Times New Roman" w:eastAsia="Times New Roman" w:hAnsi="Times New Roman" w:cs="Times New Roman"/>
          <w:b/>
          <w:bCs/>
          <w:color w:val="auto"/>
          <w:lang w:bidi="ar-SA"/>
        </w:rPr>
      </w:pPr>
      <w:r>
        <w:rPr>
          <w:rFonts w:ascii="Times New Roman" w:eastAsia="Times New Roman" w:hAnsi="Times New Roman" w:cs="Times New Roman"/>
          <w:color w:val="auto"/>
          <w:lang w:bidi="ar-SA"/>
        </w:rPr>
        <w:t>stanowiskiem Komisji Rewizyjnej.</w:t>
      </w:r>
    </w:p>
    <w:p w14:paraId="57A9031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Budżet wykonano w następujących wielkościach:</w:t>
      </w:r>
    </w:p>
    <w:p w14:paraId="09E8B88B"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zrealizowane dochody budżetowe stanowią 99,26 % uchwalonego planu dochodów </w:t>
      </w:r>
    </w:p>
    <w:p w14:paraId="3FFC538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wydatki budżetowe wykonano w 94,74 % planu wydatków.</w:t>
      </w:r>
    </w:p>
    <w:p w14:paraId="4E1D7A9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Budżet roku 2019 zamknął się deficytem w wysokości 2.375.346,97 zł.</w:t>
      </w:r>
    </w:p>
    <w:p w14:paraId="5BF51287" w14:textId="77777777" w:rsidR="00BD3B94" w:rsidRDefault="00114D14">
      <w:pPr>
        <w:widowControl/>
        <w:suppressAutoHyphens w:val="0"/>
        <w:rPr>
          <w:rFonts w:ascii="Times New Roman" w:eastAsia="Times New Roman" w:hAnsi="Times New Roman" w:cs="Times New Roman"/>
          <w:iCs/>
          <w:color w:val="auto"/>
          <w:lang w:eastAsia="pl-PL" w:bidi="ar-SA"/>
        </w:rPr>
      </w:pPr>
      <w:r>
        <w:rPr>
          <w:rFonts w:ascii="Times New Roman" w:eastAsia="Times New Roman" w:hAnsi="Times New Roman" w:cs="Times New Roman"/>
          <w:iCs/>
          <w:color w:val="auto"/>
          <w:lang w:eastAsia="pl-PL" w:bidi="ar-SA"/>
        </w:rPr>
        <w:t>Wykonany budżet spełnia wymogi zawarte w ustawie o finansach publicznych na koniec 2019 roku oraz na lata następne.</w:t>
      </w:r>
    </w:p>
    <w:p w14:paraId="63D4A1CD" w14:textId="77777777" w:rsidR="00BD3B94" w:rsidRDefault="00BD3B94">
      <w:pPr>
        <w:widowControl/>
        <w:suppressAutoHyphens w:val="0"/>
        <w:rPr>
          <w:rFonts w:ascii="Times New Roman" w:eastAsia="Times New Roman" w:hAnsi="Times New Roman" w:cs="Times New Roman"/>
          <w:color w:val="auto"/>
          <w:lang w:eastAsia="pl-PL" w:bidi="ar-SA"/>
        </w:rPr>
      </w:pPr>
    </w:p>
    <w:p w14:paraId="6F5030BA"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Po przeanalizowaniu sprawozdania z wykonania budżetu za 2019 r., Komisja Rewizyjna przedłożyła Radzie Gminy Lidzbark Warmiński wniosek w sprawie udzielenia absolutorium Wójtowi Gminy za rok 2019 z tytułu wykonania budżetu.</w:t>
      </w:r>
    </w:p>
    <w:p w14:paraId="726A480D" w14:textId="77777777" w:rsidR="00BD3B94" w:rsidRDefault="00BD3B94">
      <w:pPr>
        <w:widowControl/>
        <w:spacing w:line="360" w:lineRule="auto"/>
        <w:ind w:firstLine="709"/>
        <w:jc w:val="both"/>
        <w:rPr>
          <w:rFonts w:ascii="Times New Roman" w:eastAsia="Times New Roman" w:hAnsi="Times New Roman" w:cs="Times New Roman"/>
          <w:color w:val="auto"/>
          <w:sz w:val="28"/>
          <w:szCs w:val="28"/>
          <w:lang w:bidi="ar-SA"/>
        </w:rPr>
      </w:pPr>
    </w:p>
    <w:p w14:paraId="725B1DEB"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Komisji Rewizyjnej Rady Gminy – p. Jana Pałka odczytał treść ww. wniosku.</w:t>
      </w:r>
    </w:p>
    <w:p w14:paraId="2C97C2AC" w14:textId="77777777" w:rsidR="00BD3B94" w:rsidRDefault="00114D14">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Wniosek Komisji Rewizyjnej Rady Gminy Lidzbark Warmiński w sprawie udzielenia absolutorium Wójtowi Gminy za rok 2019 z tytułu wykonania budżetu stanowi załącznik nr 6 do protokołu.</w:t>
      </w:r>
    </w:p>
    <w:p w14:paraId="55141587" w14:textId="77777777" w:rsidR="00BD3B94" w:rsidRDefault="00BD3B94">
      <w:pPr>
        <w:widowControl/>
        <w:jc w:val="both"/>
        <w:rPr>
          <w:rFonts w:ascii="Times New Roman" w:eastAsia="Times New Roman" w:hAnsi="Times New Roman" w:cs="Times New Roman"/>
          <w:color w:val="auto"/>
          <w:lang w:bidi="ar-SA"/>
        </w:rPr>
      </w:pPr>
    </w:p>
    <w:p w14:paraId="7E8ABC19"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Następnie Przewodniczący Rady Gminy odczytał pismo, jakie skierowano do Regionalnej Izby Obrachunkowej w Olsztynie o zaopiniowanie wniosku Komisji Rewizyjnej o udzielenie absolutorium Wójtowi Gminy Lidzbark Warmiński oraz uchwałę RIO w tej sprawie.</w:t>
      </w:r>
    </w:p>
    <w:p w14:paraId="2B5F060A" w14:textId="77777777" w:rsidR="00BD3B94" w:rsidRDefault="00114D14">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Uchwała Nr RIO.VIII-0120-279/20 z dnia  3 czerwca 2020 r. stanowi załącznik nr 7 do protokołu.</w:t>
      </w:r>
    </w:p>
    <w:p w14:paraId="77778A51" w14:textId="77777777" w:rsidR="00BD3B94" w:rsidRDefault="00BD3B94">
      <w:pPr>
        <w:widowControl/>
        <w:spacing w:line="360" w:lineRule="auto"/>
        <w:jc w:val="both"/>
        <w:rPr>
          <w:rFonts w:ascii="Times New Roman" w:eastAsia="Times New Roman" w:hAnsi="Times New Roman" w:cs="Times New Roman"/>
          <w:color w:val="auto"/>
          <w:sz w:val="20"/>
          <w:szCs w:val="20"/>
          <w:lang w:bidi="ar-SA"/>
        </w:rPr>
      </w:pPr>
    </w:p>
    <w:p w14:paraId="400239B7" w14:textId="77777777" w:rsidR="00BD3B94" w:rsidRDefault="00114D14">
      <w:pPr>
        <w:widowControl/>
        <w:tabs>
          <w:tab w:val="left" w:pos="286"/>
        </w:tabs>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bidi="ar-SA"/>
        </w:rPr>
        <w:t xml:space="preserve">Przewodniczący Rady Gminy poinformował również, że za udzieleniem </w:t>
      </w:r>
      <w:r>
        <w:rPr>
          <w:rFonts w:ascii="Times New Roman" w:eastAsia="Times New Roman" w:hAnsi="Times New Roman" w:cs="Times New Roman"/>
          <w:color w:val="auto"/>
          <w:lang w:eastAsia="pl-PL" w:bidi="ar-SA"/>
        </w:rPr>
        <w:t>absolutorium Wójtowi Gminy Lidzbark Warmiński z tytułu wykonania bud</w:t>
      </w:r>
      <w:r>
        <w:rPr>
          <w:rFonts w:ascii="Times New Roman" w:eastAsia="TimesNewRoman,Bold" w:hAnsi="Times New Roman" w:cs="Times New Roman"/>
          <w:color w:val="auto"/>
          <w:lang w:eastAsia="pl-PL" w:bidi="ar-SA"/>
        </w:rPr>
        <w:t>ż</w:t>
      </w:r>
      <w:r>
        <w:rPr>
          <w:rFonts w:ascii="Times New Roman" w:eastAsia="Times New Roman" w:hAnsi="Times New Roman" w:cs="Times New Roman"/>
          <w:color w:val="auto"/>
          <w:lang w:eastAsia="pl-PL" w:bidi="ar-SA"/>
        </w:rPr>
        <w:t>etu za 2019 rok opowiedziały się również wszystkie stałe komisje Rady Gminy.</w:t>
      </w:r>
    </w:p>
    <w:p w14:paraId="306CF7B9" w14:textId="77777777" w:rsidR="00BD3B94" w:rsidRDefault="00BD3B94">
      <w:pPr>
        <w:widowControl/>
        <w:spacing w:line="360" w:lineRule="auto"/>
        <w:jc w:val="both"/>
        <w:rPr>
          <w:rFonts w:ascii="Times New Roman" w:eastAsia="Times New Roman" w:hAnsi="Times New Roman" w:cs="Times New Roman"/>
          <w:color w:val="auto"/>
          <w:sz w:val="20"/>
          <w:szCs w:val="20"/>
          <w:lang w:bidi="ar-SA"/>
        </w:rPr>
      </w:pPr>
    </w:p>
    <w:p w14:paraId="5F6850AB" w14:textId="77777777" w:rsidR="00BD3B94" w:rsidRDefault="00114D14">
      <w:pPr>
        <w:widowControl/>
        <w:jc w:val="both"/>
        <w:rPr>
          <w:rFonts w:ascii="Times New Roman" w:eastAsia="Times New Roman" w:hAnsi="Times New Roman" w:cs="Times New Roman"/>
          <w:b/>
          <w:bCs/>
          <w:i/>
          <w:iCs/>
          <w:color w:val="auto"/>
          <w:lang w:bidi="ar-SA"/>
        </w:rPr>
      </w:pPr>
      <w:r>
        <w:rPr>
          <w:rFonts w:ascii="Times New Roman" w:eastAsia="Times New Roman" w:hAnsi="Times New Roman" w:cs="Times New Roman"/>
          <w:color w:val="auto"/>
          <w:lang w:bidi="ar-SA"/>
        </w:rPr>
        <w:t xml:space="preserve">V-ce Przewodnicząca Rady Gminy p. Iwona </w:t>
      </w:r>
      <w:proofErr w:type="spellStart"/>
      <w:r>
        <w:rPr>
          <w:rFonts w:ascii="Times New Roman" w:eastAsia="Times New Roman" w:hAnsi="Times New Roman" w:cs="Times New Roman"/>
          <w:color w:val="auto"/>
          <w:lang w:bidi="ar-SA"/>
        </w:rPr>
        <w:t>Końka</w:t>
      </w:r>
      <w:proofErr w:type="spellEnd"/>
      <w:r>
        <w:rPr>
          <w:rFonts w:ascii="Times New Roman" w:eastAsia="Times New Roman" w:hAnsi="Times New Roman" w:cs="Times New Roman"/>
          <w:color w:val="auto"/>
          <w:lang w:bidi="ar-SA"/>
        </w:rPr>
        <w:t xml:space="preserve"> odczytała projekt  uchwały </w:t>
      </w:r>
      <w:r>
        <w:rPr>
          <w:rFonts w:ascii="Times New Roman" w:eastAsia="Times New Roman" w:hAnsi="Times New Roman" w:cs="Times New Roman"/>
          <w:color w:val="auto"/>
          <w:lang w:eastAsia="pl-PL" w:bidi="ar-SA"/>
        </w:rPr>
        <w:t>w sprawie udzielenia absolutorium Wójtowi Gminy Lidzbark Warmiński z tytułu wykonania bud</w:t>
      </w:r>
      <w:r>
        <w:rPr>
          <w:rFonts w:ascii="Times New Roman" w:eastAsia="TimesNewRoman,Bold" w:hAnsi="Times New Roman" w:cs="Times New Roman"/>
          <w:color w:val="auto"/>
          <w:lang w:eastAsia="pl-PL" w:bidi="ar-SA"/>
        </w:rPr>
        <w:t>ż</w:t>
      </w:r>
      <w:r>
        <w:rPr>
          <w:rFonts w:ascii="Times New Roman" w:eastAsia="Times New Roman" w:hAnsi="Times New Roman" w:cs="Times New Roman"/>
          <w:color w:val="auto"/>
          <w:lang w:eastAsia="pl-PL" w:bidi="ar-SA"/>
        </w:rPr>
        <w:t>etu za 2019 rok</w:t>
      </w:r>
      <w:r>
        <w:rPr>
          <w:rFonts w:ascii="Times New Roman" w:eastAsia="Times New Roman" w:hAnsi="Times New Roman" w:cs="Times New Roman"/>
          <w:color w:val="auto"/>
          <w:lang w:bidi="ar-SA"/>
        </w:rPr>
        <w:t>.</w:t>
      </w:r>
    </w:p>
    <w:p w14:paraId="3FEB8F81" w14:textId="77777777" w:rsidR="00BD3B94" w:rsidRDefault="00BD3B94">
      <w:pPr>
        <w:widowControl/>
        <w:jc w:val="both"/>
        <w:rPr>
          <w:rFonts w:ascii="Times New Roman" w:eastAsia="Times New Roman" w:hAnsi="Times New Roman" w:cs="Times New Roman"/>
          <w:color w:val="auto"/>
          <w:sz w:val="28"/>
          <w:szCs w:val="28"/>
          <w:lang w:bidi="ar-SA"/>
        </w:rPr>
      </w:pPr>
    </w:p>
    <w:p w14:paraId="4AED2A78" w14:textId="77777777" w:rsidR="00BD3B94" w:rsidRDefault="00114D14">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Nie było pytań do przedstawionego projektu uchwały, dlatego poddano go pod głosowanie.</w:t>
      </w:r>
    </w:p>
    <w:p w14:paraId="078318EF" w14:textId="77777777" w:rsidR="00BD3B94" w:rsidRDefault="00BD3B94">
      <w:pPr>
        <w:widowControl/>
        <w:jc w:val="both"/>
        <w:rPr>
          <w:rFonts w:ascii="Times New Roman" w:eastAsia="Times New Roman" w:hAnsi="Times New Roman" w:cs="Times New Roman"/>
          <w:color w:val="auto"/>
          <w:lang w:bidi="ar-SA"/>
        </w:rPr>
      </w:pPr>
    </w:p>
    <w:p w14:paraId="4B604C69" w14:textId="77777777" w:rsidR="00BD3B94" w:rsidRDefault="00114D14">
      <w:pPr>
        <w:widowControl/>
        <w:tabs>
          <w:tab w:val="left" w:pos="286"/>
        </w:tabs>
        <w:jc w:val="both"/>
        <w:rPr>
          <w:rFonts w:ascii="Times New Roman" w:eastAsia="Times New Roman" w:hAnsi="Times New Roman" w:cs="Times New Roman"/>
          <w:bCs/>
          <w:color w:val="auto"/>
          <w:lang w:eastAsia="pl-PL" w:bidi="ar-SA"/>
        </w:rPr>
      </w:pPr>
      <w:r>
        <w:rPr>
          <w:rFonts w:ascii="Times New Roman" w:eastAsia="Times New Roman" w:hAnsi="Times New Roman" w:cs="Times New Roman"/>
          <w:color w:val="auto"/>
          <w:lang w:bidi="ar-SA"/>
        </w:rPr>
        <w:t xml:space="preserve">W wyniku głosowania, w którym wzięło udział 14 radnych,  Rada Gminy jednogłośnie (14 głosów „ZA”, 0 głosów „PRZECIW”, nikt nie wstrzymał się od głosu) podjęła uchwałę </w:t>
      </w:r>
      <w:r>
        <w:rPr>
          <w:rFonts w:ascii="Times New Roman" w:eastAsia="Times New Roman" w:hAnsi="Times New Roman" w:cs="Times New Roman"/>
          <w:bCs/>
          <w:color w:val="auto"/>
          <w:lang w:eastAsia="pl-PL" w:bidi="ar-SA"/>
        </w:rPr>
        <w:t>w sprawie udzielenia absolutorium Wójtowi Gminy Lidzbark Warmiński z tytułu wykonania bud</w:t>
      </w:r>
      <w:r>
        <w:rPr>
          <w:rFonts w:ascii="Times New Roman" w:eastAsia="TimesNewRoman,Bold" w:hAnsi="Times New Roman" w:cs="Times New Roman"/>
          <w:bCs/>
          <w:color w:val="auto"/>
          <w:lang w:eastAsia="pl-PL" w:bidi="ar-SA"/>
        </w:rPr>
        <w:t>ż</w:t>
      </w:r>
      <w:r>
        <w:rPr>
          <w:rFonts w:ascii="Times New Roman" w:eastAsia="Times New Roman" w:hAnsi="Times New Roman" w:cs="Times New Roman"/>
          <w:bCs/>
          <w:color w:val="auto"/>
          <w:lang w:eastAsia="pl-PL" w:bidi="ar-SA"/>
        </w:rPr>
        <w:t xml:space="preserve">etu </w:t>
      </w:r>
      <w:r>
        <w:rPr>
          <w:rFonts w:ascii="Times New Roman" w:eastAsia="Times New Roman" w:hAnsi="Times New Roman" w:cs="Times New Roman"/>
          <w:bCs/>
          <w:color w:val="auto"/>
          <w:lang w:eastAsia="pl-PL" w:bidi="ar-SA"/>
        </w:rPr>
        <w:br/>
        <w:t>za 2019 rok.</w:t>
      </w:r>
    </w:p>
    <w:p w14:paraId="48602BD7" w14:textId="77777777" w:rsidR="00BD3B94" w:rsidRDefault="00114D14">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Uchwała Nr XVII/132/2020 Rady Gminy w ww. sprawie, stanowi załącznik nr 8 do niniejszego protokołu.</w:t>
      </w:r>
    </w:p>
    <w:p w14:paraId="2C7EACD3" w14:textId="77777777" w:rsidR="00BD3B94" w:rsidRDefault="00BD3B94">
      <w:pPr>
        <w:widowControl/>
        <w:spacing w:line="276" w:lineRule="auto"/>
        <w:jc w:val="both"/>
        <w:rPr>
          <w:rFonts w:ascii="Times New Roman" w:eastAsia="Times New Roman" w:hAnsi="Times New Roman" w:cs="Times New Roman"/>
          <w:b/>
          <w:color w:val="auto"/>
          <w:sz w:val="28"/>
          <w:szCs w:val="28"/>
          <w:lang w:bidi="ar-SA"/>
        </w:rPr>
      </w:pPr>
    </w:p>
    <w:p w14:paraId="12B8ECB4"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eastAsia="Times New Roman" w:hAnsi="Times New Roman" w:cs="Times New Roman"/>
          <w:b/>
          <w:bCs/>
          <w:iCs/>
          <w:color w:val="auto"/>
          <w:lang w:eastAsia="pl-PL" w:bidi="ar-SA"/>
        </w:rPr>
        <w:t xml:space="preserve">Pkt. 8.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lang w:eastAsia="pl-PL" w:bidi="ar-SA"/>
        </w:rPr>
        <w:t>w sprawie wprowadzenia zmian w budżecie gminy Lidzbark Warmiński na 2020 r.</w:t>
      </w:r>
    </w:p>
    <w:p w14:paraId="5B5D64E5" w14:textId="77777777" w:rsidR="00BD3B94" w:rsidRDefault="00BD3B94">
      <w:pPr>
        <w:widowControl/>
        <w:suppressAutoHyphens w:val="0"/>
        <w:jc w:val="both"/>
        <w:rPr>
          <w:rFonts w:ascii="Times New Roman" w:eastAsia="Times New Roman" w:hAnsi="Times New Roman" w:cs="Times New Roman"/>
          <w:iCs/>
          <w:color w:val="auto"/>
          <w:lang w:eastAsia="pl-PL" w:bidi="ar-SA"/>
        </w:rPr>
      </w:pPr>
    </w:p>
    <w:p w14:paraId="28F4852D"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projekt zmian w budżecie na rok bieżący otrzymali wszyscy radni wraz z zawiadomieniem o zwołaniu sesji oraz został on podany do publicznej wiadomości w Biuletynie Informacji Publicznej.</w:t>
      </w:r>
    </w:p>
    <w:p w14:paraId="47A5DCF9" w14:textId="77777777" w:rsidR="00BD3B94" w:rsidRDefault="00BD3B94">
      <w:pPr>
        <w:widowControl/>
        <w:tabs>
          <w:tab w:val="left" w:pos="709"/>
        </w:tabs>
        <w:spacing w:line="360" w:lineRule="auto"/>
        <w:jc w:val="both"/>
        <w:rPr>
          <w:rFonts w:ascii="Times New Roman" w:eastAsia="Times New Roman" w:hAnsi="Times New Roman" w:cs="Times New Roman"/>
          <w:color w:val="auto"/>
          <w:sz w:val="28"/>
          <w:szCs w:val="20"/>
          <w:lang w:bidi="ar-SA"/>
        </w:rPr>
      </w:pPr>
    </w:p>
    <w:p w14:paraId="411B1D31"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Dodał, że projekt uchwały był przedmiotem obrad komisji Rady Gminy i został jednogłośnie  zaopiniowany pozytywnie.</w:t>
      </w:r>
    </w:p>
    <w:p w14:paraId="483BA762"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3391387D" w14:textId="77777777" w:rsidR="00BD3B94" w:rsidRDefault="00BD3B94">
      <w:pPr>
        <w:pStyle w:val="Tekstpodstawowywcity31"/>
        <w:spacing w:after="0"/>
        <w:ind w:left="0"/>
        <w:jc w:val="both"/>
        <w:rPr>
          <w:rFonts w:ascii="Times New Roman" w:hAnsi="Times New Roman" w:cs="Times New Roman"/>
          <w:sz w:val="24"/>
          <w:szCs w:val="24"/>
        </w:rPr>
      </w:pPr>
    </w:p>
    <w:p w14:paraId="6530DDBD" w14:textId="77777777" w:rsidR="00BD3B94" w:rsidRDefault="00114D1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t xml:space="preserve">w sprawie  wprowadzenia zmian w budżecie  gminy  Lidzbark Warmiński na 2020 r. </w:t>
      </w:r>
    </w:p>
    <w:p w14:paraId="1EB77CB2"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XVII/133/2020 Rady Gminy w ww. sprawie stanowi załącznik nr 9 do niniejszego protokołu.</w:t>
      </w:r>
    </w:p>
    <w:p w14:paraId="003774C3" w14:textId="77777777" w:rsidR="00BD3B94" w:rsidRDefault="00BD3B94">
      <w:pPr>
        <w:ind w:left="900" w:hanging="900"/>
        <w:rPr>
          <w:rFonts w:ascii="Times New Roman" w:hAnsi="Times New Roman" w:cs="Times New Roman"/>
          <w:b/>
          <w:bCs/>
        </w:rPr>
      </w:pPr>
    </w:p>
    <w:p w14:paraId="6A8703E0" w14:textId="77777777" w:rsidR="00BD3B94" w:rsidRDefault="00BD3B94">
      <w:pPr>
        <w:rPr>
          <w:rFonts w:ascii="Times New Roman" w:hAnsi="Times New Roman" w:cs="Times New Roman"/>
          <w:b/>
          <w:bCs/>
        </w:rPr>
      </w:pPr>
    </w:p>
    <w:p w14:paraId="58AC9A91" w14:textId="77777777" w:rsidR="00BD3B94" w:rsidRDefault="00114D14">
      <w:pPr>
        <w:tabs>
          <w:tab w:val="left" w:pos="286"/>
        </w:tabs>
        <w:ind w:left="993" w:hanging="993"/>
        <w:jc w:val="both"/>
        <w:rPr>
          <w:rFonts w:ascii="Times New Roman" w:eastAsia="Times New Roman" w:hAnsi="Times New Roman" w:cs="Times New Roman"/>
          <w:b/>
          <w:bCs/>
          <w:color w:val="auto"/>
          <w:lang w:eastAsia="pl-PL" w:bidi="ar-SA"/>
        </w:rPr>
      </w:pPr>
      <w:r>
        <w:rPr>
          <w:rFonts w:ascii="Times New Roman" w:hAnsi="Times New Roman" w:cs="Times New Roman"/>
          <w:b/>
          <w:bCs/>
        </w:rPr>
        <w:t xml:space="preserve">Pkt 9.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lang w:eastAsia="pl-PL" w:bidi="ar-SA"/>
        </w:rPr>
        <w:t>w sprawie wprowadzenia zmian w Wieloletniej Prognozie Finansowej Gminy Lidzbark Warmiński na lata 2020-2037.</w:t>
      </w:r>
    </w:p>
    <w:p w14:paraId="70B28E01" w14:textId="77777777" w:rsidR="00BD3B94" w:rsidRDefault="00BD3B94">
      <w:pPr>
        <w:tabs>
          <w:tab w:val="left" w:pos="286"/>
        </w:tabs>
        <w:ind w:left="993" w:hanging="993"/>
        <w:jc w:val="both"/>
        <w:rPr>
          <w:rFonts w:ascii="Times New Roman" w:eastAsia="Times New Roman" w:hAnsi="Times New Roman" w:cs="Times New Roman"/>
          <w:b/>
          <w:bCs/>
          <w:lang w:bidi="ar-SA"/>
        </w:rPr>
      </w:pPr>
    </w:p>
    <w:p w14:paraId="0CFEBAB2"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projekt zmian w Wieloletniej Prognozie Finansowej na lata 2020-2037 otrzymali wszyscy radni wraz z zawiadomieniem o zwołaniu sesji oraz został on podany do publicznej wiadomości w Biuletynie Informacji Publicznej.</w:t>
      </w:r>
    </w:p>
    <w:p w14:paraId="234CFBBC" w14:textId="77777777" w:rsidR="00BD3B94" w:rsidRDefault="00BD3B94">
      <w:pPr>
        <w:widowControl/>
        <w:tabs>
          <w:tab w:val="left" w:pos="709"/>
        </w:tabs>
        <w:spacing w:line="360" w:lineRule="auto"/>
        <w:jc w:val="both"/>
        <w:rPr>
          <w:rFonts w:ascii="Times New Roman" w:eastAsia="Times New Roman" w:hAnsi="Times New Roman" w:cs="Times New Roman"/>
          <w:color w:val="auto"/>
          <w:sz w:val="28"/>
          <w:szCs w:val="20"/>
          <w:lang w:bidi="ar-SA"/>
        </w:rPr>
      </w:pPr>
    </w:p>
    <w:p w14:paraId="5B621032"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5C143125" w14:textId="77777777" w:rsidR="00BD3B94" w:rsidRDefault="00BD3B94">
      <w:pPr>
        <w:tabs>
          <w:tab w:val="left" w:pos="286"/>
        </w:tabs>
        <w:ind w:left="993" w:hanging="993"/>
        <w:jc w:val="both"/>
        <w:rPr>
          <w:rFonts w:ascii="Times New Roman" w:eastAsia="Times New Roman" w:hAnsi="Times New Roman" w:cs="Times New Roman"/>
          <w:b/>
          <w:bCs/>
          <w:lang w:bidi="ar-SA"/>
        </w:rPr>
      </w:pPr>
    </w:p>
    <w:p w14:paraId="0DAE3043" w14:textId="77777777" w:rsidR="00BD3B94" w:rsidRDefault="00BD3B94">
      <w:pPr>
        <w:tabs>
          <w:tab w:val="left" w:pos="286"/>
        </w:tabs>
        <w:ind w:left="993" w:hanging="993"/>
        <w:jc w:val="both"/>
        <w:rPr>
          <w:rFonts w:ascii="Times New Roman" w:eastAsia="Times New Roman" w:hAnsi="Times New Roman" w:cs="Times New Roman"/>
          <w:b/>
          <w:bCs/>
          <w:lang w:bidi="ar-SA"/>
        </w:rPr>
      </w:pPr>
    </w:p>
    <w:p w14:paraId="6E7E2951"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7904045B" w14:textId="77777777" w:rsidR="00BD3B94" w:rsidRDefault="00BD3B94">
      <w:pPr>
        <w:pStyle w:val="Tekstpodstawowywcity31"/>
        <w:spacing w:after="0"/>
        <w:ind w:left="0"/>
        <w:jc w:val="both"/>
        <w:rPr>
          <w:rFonts w:ascii="Times New Roman" w:hAnsi="Times New Roman" w:cs="Times New Roman"/>
          <w:sz w:val="24"/>
          <w:szCs w:val="24"/>
        </w:rPr>
      </w:pPr>
    </w:p>
    <w:p w14:paraId="2A2801AF" w14:textId="77777777" w:rsidR="00BD3B94" w:rsidRDefault="00114D1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color w:val="auto"/>
          <w:lang w:eastAsia="pl-PL" w:bidi="ar-SA"/>
        </w:rPr>
        <w:t>w sprawie wprowadzenia zmian w Wieloletniej Prognozie Finansowej Gminy Lidzbark Warmiński na lata 2020-2037.</w:t>
      </w:r>
    </w:p>
    <w:p w14:paraId="5BD55C55"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XVII/134/2020 Rady Gminy w ww. sprawie stanowi załącznik nr 10 do niniejszego protokołu.</w:t>
      </w:r>
    </w:p>
    <w:p w14:paraId="234406D7" w14:textId="77777777" w:rsidR="00BD3B94" w:rsidRDefault="00BD3B94">
      <w:pPr>
        <w:tabs>
          <w:tab w:val="left" w:pos="286"/>
        </w:tabs>
        <w:ind w:left="709" w:hanging="709"/>
        <w:jc w:val="both"/>
        <w:rPr>
          <w:rFonts w:ascii="Times New Roman" w:hAnsi="Times New Roman" w:cs="Times New Roman"/>
          <w:b/>
          <w:bCs/>
        </w:rPr>
      </w:pPr>
    </w:p>
    <w:p w14:paraId="03C73768" w14:textId="77777777" w:rsidR="00BD3B94" w:rsidRDefault="00BD3B94">
      <w:pPr>
        <w:tabs>
          <w:tab w:val="left" w:pos="286"/>
        </w:tabs>
        <w:ind w:left="709" w:hanging="709"/>
        <w:jc w:val="both"/>
        <w:rPr>
          <w:rFonts w:ascii="Times New Roman" w:hAnsi="Times New Roman" w:cs="Times New Roman"/>
          <w:b/>
          <w:bCs/>
        </w:rPr>
      </w:pPr>
    </w:p>
    <w:p w14:paraId="0CA54755" w14:textId="77777777" w:rsidR="00BD3B94" w:rsidRDefault="00114D14">
      <w:pPr>
        <w:tabs>
          <w:tab w:val="left" w:pos="286"/>
        </w:tabs>
        <w:ind w:left="1134" w:hanging="1134"/>
        <w:jc w:val="both"/>
        <w:rPr>
          <w:rFonts w:ascii="Times New Roman" w:eastAsia="Times New Roman" w:hAnsi="Times New Roman" w:cs="Times New Roman"/>
          <w:b/>
          <w:bCs/>
          <w:lang w:bidi="ar-SA"/>
        </w:rPr>
      </w:pPr>
      <w:r>
        <w:rPr>
          <w:rFonts w:ascii="Times New Roman" w:hAnsi="Times New Roman" w:cs="Times New Roman"/>
          <w:b/>
          <w:bCs/>
        </w:rPr>
        <w:t xml:space="preserve">Pkt. 10. </w:t>
      </w:r>
      <w:r>
        <w:rPr>
          <w:rFonts w:ascii="Times New Roman" w:eastAsia="Times New Roman" w:hAnsi="Times New Roman" w:cs="Times New Roman"/>
          <w:b/>
          <w:bCs/>
          <w:lang w:bidi="ar-SA"/>
        </w:rPr>
        <w:t>Projekt uchwały zmieniającej uchwałę w sprawie powołania składów osobowych stałych komisji Rady Gminy.</w:t>
      </w:r>
    </w:p>
    <w:p w14:paraId="3BAE4459" w14:textId="77777777" w:rsidR="00BD3B94" w:rsidRDefault="00BD3B94">
      <w:pPr>
        <w:tabs>
          <w:tab w:val="left" w:pos="286"/>
        </w:tabs>
        <w:ind w:left="709" w:hanging="709"/>
        <w:jc w:val="both"/>
        <w:rPr>
          <w:rFonts w:ascii="Times New Roman" w:hAnsi="Times New Roman" w:cs="Times New Roman"/>
          <w:b/>
          <w:bCs/>
        </w:rPr>
      </w:pPr>
    </w:p>
    <w:p w14:paraId="2780D437" w14:textId="77777777" w:rsidR="00BD3B94" w:rsidRDefault="00114D14">
      <w:pPr>
        <w:widowControl/>
        <w:tabs>
          <w:tab w:val="left" w:pos="286"/>
        </w:tabs>
        <w:jc w:val="both"/>
        <w:rPr>
          <w:rFonts w:ascii="Times New Roman" w:eastAsia="Times New Roman" w:hAnsi="Times New Roman" w:cs="Times New Roman"/>
          <w:color w:val="auto"/>
          <w:lang w:bidi="ar-SA"/>
        </w:rPr>
      </w:pPr>
      <w:r>
        <w:rPr>
          <w:rFonts w:ascii="Times New Roman" w:hAnsi="Times New Roman" w:cs="Times New Roman"/>
        </w:rPr>
        <w:t>Przewodniczący Rady Gminy przypomniał, że</w:t>
      </w:r>
      <w:r>
        <w:rPr>
          <w:rFonts w:ascii="Times New Roman" w:eastAsia="Times New Roman" w:hAnsi="Times New Roman" w:cs="Times New Roman"/>
          <w:color w:val="auto"/>
          <w:lang w:bidi="ar-SA"/>
        </w:rPr>
        <w:t xml:space="preserve"> na dzisiejszej sesji radny Stefan </w:t>
      </w:r>
      <w:proofErr w:type="spellStart"/>
      <w:r>
        <w:rPr>
          <w:rFonts w:ascii="Times New Roman" w:eastAsia="Times New Roman" w:hAnsi="Times New Roman" w:cs="Times New Roman"/>
          <w:color w:val="auto"/>
          <w:lang w:bidi="ar-SA"/>
        </w:rPr>
        <w:t>Mochnal</w:t>
      </w:r>
      <w:proofErr w:type="spellEnd"/>
      <w:r>
        <w:rPr>
          <w:rFonts w:ascii="Times New Roman" w:eastAsia="Times New Roman" w:hAnsi="Times New Roman" w:cs="Times New Roman"/>
          <w:color w:val="auto"/>
          <w:lang w:bidi="ar-SA"/>
        </w:rPr>
        <w:t xml:space="preserve"> otrzymał zaświadczenie o wyborze na radnego oraz złożył ślubowanie. Obowiązkiem radnego jest uczestnictwo w pracach Rady Gminy i jej Komisji oraz innych instytucji samorządowych, do których został wybrany.</w:t>
      </w:r>
    </w:p>
    <w:p w14:paraId="1459F935" w14:textId="77777777" w:rsidR="00BD3B94" w:rsidRDefault="00114D14">
      <w:pPr>
        <w:widowControl/>
        <w:tabs>
          <w:tab w:val="left" w:pos="286"/>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Poprosił o wskazanie propozycji, do której z komisji powinien zostać powołany radny Stefan </w:t>
      </w:r>
      <w:proofErr w:type="spellStart"/>
      <w:r>
        <w:rPr>
          <w:rFonts w:ascii="Times New Roman" w:eastAsia="Times New Roman" w:hAnsi="Times New Roman" w:cs="Times New Roman"/>
          <w:color w:val="auto"/>
          <w:lang w:bidi="ar-SA"/>
        </w:rPr>
        <w:t>Mochnal</w:t>
      </w:r>
      <w:proofErr w:type="spellEnd"/>
      <w:r>
        <w:rPr>
          <w:rFonts w:ascii="Times New Roman" w:eastAsia="Times New Roman" w:hAnsi="Times New Roman" w:cs="Times New Roman"/>
          <w:color w:val="auto"/>
          <w:lang w:bidi="ar-SA"/>
        </w:rPr>
        <w:t>.</w:t>
      </w:r>
    </w:p>
    <w:p w14:paraId="5ABA14B5" w14:textId="77777777" w:rsidR="00BD3B94" w:rsidRDefault="00BD3B94">
      <w:pPr>
        <w:tabs>
          <w:tab w:val="left" w:pos="286"/>
        </w:tabs>
        <w:ind w:left="709" w:hanging="709"/>
        <w:jc w:val="both"/>
        <w:rPr>
          <w:rFonts w:ascii="Times New Roman" w:hAnsi="Times New Roman" w:cs="Times New Roman"/>
          <w:b/>
          <w:bCs/>
        </w:rPr>
      </w:pPr>
    </w:p>
    <w:p w14:paraId="2FB95546" w14:textId="77777777" w:rsidR="00BD3B94" w:rsidRDefault="00114D14">
      <w:pPr>
        <w:tabs>
          <w:tab w:val="left" w:pos="286"/>
        </w:tabs>
        <w:jc w:val="both"/>
        <w:rPr>
          <w:rFonts w:ascii="Times New Roman" w:hAnsi="Times New Roman" w:cs="Times New Roman"/>
        </w:rPr>
      </w:pPr>
      <w:r>
        <w:rPr>
          <w:rFonts w:ascii="Times New Roman" w:hAnsi="Times New Roman" w:cs="Times New Roman"/>
        </w:rPr>
        <w:t xml:space="preserve">Pan Andrzej </w:t>
      </w:r>
      <w:proofErr w:type="spellStart"/>
      <w:r>
        <w:rPr>
          <w:rFonts w:ascii="Times New Roman" w:hAnsi="Times New Roman" w:cs="Times New Roman"/>
        </w:rPr>
        <w:t>Smukowski</w:t>
      </w:r>
      <w:proofErr w:type="spellEnd"/>
      <w:r>
        <w:rPr>
          <w:rFonts w:ascii="Times New Roman" w:hAnsi="Times New Roman" w:cs="Times New Roman"/>
        </w:rPr>
        <w:t xml:space="preserve"> – radny z Kraszewa – zaproponował, aby radny Stefan </w:t>
      </w:r>
      <w:proofErr w:type="spellStart"/>
      <w:r>
        <w:rPr>
          <w:rFonts w:ascii="Times New Roman" w:hAnsi="Times New Roman" w:cs="Times New Roman"/>
        </w:rPr>
        <w:t>Mochnal</w:t>
      </w:r>
      <w:proofErr w:type="spellEnd"/>
      <w:r>
        <w:rPr>
          <w:rFonts w:ascii="Times New Roman" w:hAnsi="Times New Roman" w:cs="Times New Roman"/>
        </w:rPr>
        <w:t xml:space="preserve"> został </w:t>
      </w:r>
      <w:r>
        <w:rPr>
          <w:rFonts w:ascii="Times New Roman" w:hAnsi="Times New Roman" w:cs="Times New Roman"/>
        </w:rPr>
        <w:lastRenderedPageBreak/>
        <w:t xml:space="preserve">powołany w skład Komisji Gospodarki Budżetowej, na co radny Stefan </w:t>
      </w:r>
      <w:proofErr w:type="spellStart"/>
      <w:r>
        <w:rPr>
          <w:rFonts w:ascii="Times New Roman" w:hAnsi="Times New Roman" w:cs="Times New Roman"/>
        </w:rPr>
        <w:t>Mochnal</w:t>
      </w:r>
      <w:proofErr w:type="spellEnd"/>
      <w:r>
        <w:rPr>
          <w:rFonts w:ascii="Times New Roman" w:hAnsi="Times New Roman" w:cs="Times New Roman"/>
        </w:rPr>
        <w:t xml:space="preserve"> wyraził zgodę.</w:t>
      </w:r>
    </w:p>
    <w:p w14:paraId="74091905" w14:textId="77777777" w:rsidR="00BD3B94" w:rsidRDefault="00BD3B94">
      <w:pPr>
        <w:tabs>
          <w:tab w:val="left" w:pos="286"/>
        </w:tabs>
        <w:ind w:left="709" w:hanging="709"/>
        <w:jc w:val="both"/>
        <w:rPr>
          <w:rFonts w:ascii="Times New Roman" w:hAnsi="Times New Roman" w:cs="Times New Roman"/>
          <w:b/>
          <w:bCs/>
        </w:rPr>
      </w:pPr>
    </w:p>
    <w:p w14:paraId="1C11D6AB" w14:textId="77777777" w:rsidR="00BD3B94" w:rsidRDefault="00114D14">
      <w:pPr>
        <w:widowControl/>
        <w:spacing w:after="120"/>
        <w:jc w:val="both"/>
        <w:rPr>
          <w:rFonts w:ascii="Times New Roman" w:hAnsi="Times New Roman" w:cs="Times New Roman"/>
        </w:rPr>
      </w:pPr>
      <w:r>
        <w:rPr>
          <w:rFonts w:ascii="Times New Roman" w:eastAsia="Times New Roman" w:hAnsi="Times New Roman" w:cs="Times New Roman"/>
          <w:color w:val="auto"/>
          <w:lang w:bidi="ar-SA"/>
        </w:rPr>
        <w:t xml:space="preserve">Nie było więcej zgłoszeń, dlatego przystąpiono do głosowania nad wnioskiem </w:t>
      </w:r>
      <w:r>
        <w:rPr>
          <w:rFonts w:ascii="Times New Roman" w:eastAsia="Times New Roman" w:hAnsi="Times New Roman" w:cs="Times New Roman"/>
          <w:color w:val="auto"/>
          <w:lang w:bidi="ar-SA"/>
        </w:rPr>
        <w:br/>
        <w:t xml:space="preserve">w sprawie powołania radnego Stefana </w:t>
      </w:r>
      <w:proofErr w:type="spellStart"/>
      <w:r>
        <w:rPr>
          <w:rFonts w:ascii="Times New Roman" w:eastAsia="Times New Roman" w:hAnsi="Times New Roman" w:cs="Times New Roman"/>
          <w:color w:val="auto"/>
          <w:lang w:bidi="ar-SA"/>
        </w:rPr>
        <w:t>Mochnala</w:t>
      </w:r>
      <w:proofErr w:type="spellEnd"/>
      <w:r>
        <w:rPr>
          <w:rFonts w:ascii="Times New Roman" w:eastAsia="Times New Roman" w:hAnsi="Times New Roman" w:cs="Times New Roman"/>
          <w:color w:val="auto"/>
          <w:lang w:bidi="ar-SA"/>
        </w:rPr>
        <w:t xml:space="preserve"> do Komisji </w:t>
      </w:r>
      <w:r>
        <w:rPr>
          <w:rFonts w:ascii="Times New Roman" w:hAnsi="Times New Roman" w:cs="Times New Roman"/>
        </w:rPr>
        <w:t>Gospodarki Budżetowej.</w:t>
      </w:r>
    </w:p>
    <w:p w14:paraId="73652FB7" w14:textId="77777777" w:rsidR="00BD3B94" w:rsidRDefault="00BD3B94">
      <w:pPr>
        <w:widowControl/>
        <w:spacing w:after="120"/>
        <w:jc w:val="both"/>
        <w:rPr>
          <w:rFonts w:ascii="Times New Roman" w:hAnsi="Times New Roman" w:cs="Times New Roman"/>
        </w:rPr>
      </w:pPr>
    </w:p>
    <w:p w14:paraId="0BE47845" w14:textId="77777777" w:rsidR="00BD3B94" w:rsidRDefault="00114D14">
      <w:pPr>
        <w:jc w:val="both"/>
        <w:rPr>
          <w:rFonts w:ascii="Times New Roman" w:eastAsia="Times New Roman" w:hAnsi="Times New Roman" w:cs="Times New Roman"/>
          <w:color w:val="auto"/>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przyjęła </w:t>
      </w:r>
      <w:r>
        <w:rPr>
          <w:rFonts w:ascii="Times New Roman" w:eastAsia="Times New Roman" w:hAnsi="Times New Roman" w:cs="Times New Roman"/>
          <w:iCs/>
          <w:color w:val="auto"/>
          <w:lang w:bidi="ar-SA"/>
        </w:rPr>
        <w:t xml:space="preserve">wniosek </w:t>
      </w:r>
      <w:r>
        <w:rPr>
          <w:rFonts w:ascii="Times New Roman" w:eastAsia="Times New Roman" w:hAnsi="Times New Roman" w:cs="Times New Roman"/>
          <w:iCs/>
          <w:color w:val="auto"/>
          <w:lang w:bidi="ar-SA"/>
        </w:rPr>
        <w:br/>
        <w:t>o</w:t>
      </w:r>
      <w:r>
        <w:rPr>
          <w:rFonts w:ascii="Times New Roman" w:eastAsia="Times New Roman" w:hAnsi="Times New Roman" w:cs="Times New Roman"/>
          <w:i/>
          <w:color w:val="auto"/>
          <w:lang w:bidi="ar-SA"/>
        </w:rPr>
        <w:t xml:space="preserve"> </w:t>
      </w:r>
      <w:r>
        <w:rPr>
          <w:rFonts w:ascii="Times New Roman" w:eastAsia="Times New Roman" w:hAnsi="Times New Roman" w:cs="Times New Roman"/>
          <w:iCs/>
          <w:color w:val="auto"/>
          <w:lang w:bidi="ar-SA"/>
        </w:rPr>
        <w:t xml:space="preserve">powołanie radnego Stefana </w:t>
      </w:r>
      <w:proofErr w:type="spellStart"/>
      <w:r>
        <w:rPr>
          <w:rFonts w:ascii="Times New Roman" w:eastAsia="Times New Roman" w:hAnsi="Times New Roman" w:cs="Times New Roman"/>
          <w:iCs/>
          <w:color w:val="auto"/>
          <w:lang w:bidi="ar-SA"/>
        </w:rPr>
        <w:t>Mochnala</w:t>
      </w:r>
      <w:proofErr w:type="spellEnd"/>
      <w:r>
        <w:rPr>
          <w:rFonts w:ascii="Times New Roman" w:eastAsia="Times New Roman" w:hAnsi="Times New Roman" w:cs="Times New Roman"/>
          <w:iCs/>
          <w:color w:val="auto"/>
          <w:lang w:bidi="ar-SA"/>
        </w:rPr>
        <w:t xml:space="preserve"> do składu osobowego Komisji </w:t>
      </w:r>
      <w:r>
        <w:rPr>
          <w:rFonts w:ascii="Times New Roman" w:hAnsi="Times New Roman" w:cs="Times New Roman"/>
          <w:iCs/>
        </w:rPr>
        <w:t>Gospodarki Budżetowej.</w:t>
      </w:r>
    </w:p>
    <w:p w14:paraId="56E69B0C" w14:textId="77777777" w:rsidR="00BD3B94" w:rsidRDefault="00BD3B94">
      <w:pPr>
        <w:tabs>
          <w:tab w:val="left" w:pos="286"/>
        </w:tabs>
        <w:ind w:left="709" w:hanging="709"/>
        <w:jc w:val="both"/>
        <w:rPr>
          <w:rFonts w:ascii="Times New Roman" w:hAnsi="Times New Roman" w:cs="Times New Roman"/>
          <w:iCs/>
        </w:rPr>
      </w:pPr>
    </w:p>
    <w:p w14:paraId="67D70D19" w14:textId="77777777" w:rsidR="00BD3B94" w:rsidRDefault="00114D14">
      <w:pPr>
        <w:tabs>
          <w:tab w:val="left" w:pos="286"/>
        </w:tabs>
        <w:ind w:left="709" w:hanging="709"/>
        <w:jc w:val="both"/>
        <w:rPr>
          <w:rFonts w:ascii="Times New Roman" w:hAnsi="Times New Roman" w:cs="Times New Roman"/>
          <w:b/>
          <w:bCs/>
          <w:iCs/>
        </w:rPr>
      </w:pPr>
      <w:r>
        <w:rPr>
          <w:rFonts w:ascii="Times New Roman" w:hAnsi="Times New Roman" w:cs="Times New Roman"/>
          <w:iCs/>
        </w:rPr>
        <w:t>Następnie Przewodniczący rady Gminy odczytał projekt uchwały w tej sprawie.</w:t>
      </w:r>
    </w:p>
    <w:p w14:paraId="401E6DF2" w14:textId="77777777" w:rsidR="00BD3B94" w:rsidRDefault="00BD3B94">
      <w:pPr>
        <w:tabs>
          <w:tab w:val="left" w:pos="286"/>
        </w:tabs>
        <w:ind w:left="709" w:hanging="709"/>
        <w:jc w:val="both"/>
        <w:rPr>
          <w:rFonts w:ascii="Times New Roman" w:hAnsi="Times New Roman" w:cs="Times New Roman"/>
          <w:b/>
          <w:bCs/>
        </w:rPr>
      </w:pPr>
    </w:p>
    <w:p w14:paraId="6A6CAC09" w14:textId="77777777" w:rsidR="00BD3B94" w:rsidRDefault="00BD3B94">
      <w:pPr>
        <w:tabs>
          <w:tab w:val="left" w:pos="286"/>
        </w:tabs>
        <w:ind w:left="709" w:hanging="709"/>
        <w:jc w:val="both"/>
        <w:rPr>
          <w:rFonts w:ascii="Times New Roman" w:hAnsi="Times New Roman" w:cs="Times New Roman"/>
          <w:b/>
          <w:bCs/>
        </w:rPr>
      </w:pPr>
    </w:p>
    <w:p w14:paraId="6610CE47"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2DC6610C" w14:textId="77777777" w:rsidR="00BD3B94" w:rsidRDefault="00BD3B94">
      <w:pPr>
        <w:pStyle w:val="Tekstpodstawowywcity31"/>
        <w:spacing w:after="0"/>
        <w:ind w:left="0"/>
        <w:jc w:val="both"/>
        <w:rPr>
          <w:rFonts w:ascii="Times New Roman" w:hAnsi="Times New Roman" w:cs="Times New Roman"/>
          <w:sz w:val="24"/>
          <w:szCs w:val="24"/>
        </w:rPr>
      </w:pPr>
    </w:p>
    <w:p w14:paraId="2E85C860" w14:textId="77777777" w:rsidR="00BD3B94" w:rsidRDefault="00114D1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color w:val="auto"/>
          <w:lang w:eastAsia="pl-PL" w:bidi="ar-SA"/>
        </w:rPr>
        <w:t>w sprawie wprowadzenia zmian w Wieloletniej Prognozie Finansowej Gminy Lidzbark Warmiński na lata 2020-2037.</w:t>
      </w:r>
    </w:p>
    <w:p w14:paraId="5D64DB7F"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XVII/135/2020 Rady Gminy w ww. sprawie stanowi załącznik nr 11 do niniejszego protokołu.</w:t>
      </w:r>
    </w:p>
    <w:p w14:paraId="01458210" w14:textId="77777777" w:rsidR="00BD3B94" w:rsidRDefault="00BD3B94">
      <w:pPr>
        <w:tabs>
          <w:tab w:val="left" w:pos="426"/>
          <w:tab w:val="left" w:pos="502"/>
        </w:tabs>
        <w:jc w:val="both"/>
        <w:rPr>
          <w:rFonts w:ascii="Times New Roman" w:hAnsi="Times New Roman" w:cs="Times New Roman"/>
          <w:i/>
        </w:rPr>
      </w:pPr>
    </w:p>
    <w:p w14:paraId="629B5B01" w14:textId="11A0ACE0" w:rsidR="00BD3B94" w:rsidRDefault="00114D14">
      <w:pPr>
        <w:tabs>
          <w:tab w:val="left" w:pos="286"/>
        </w:tabs>
        <w:ind w:left="993" w:hanging="993"/>
        <w:jc w:val="both"/>
        <w:rPr>
          <w:rFonts w:ascii="Times New Roman" w:eastAsia="Calibri" w:hAnsi="Times New Roman" w:cs="Times New Roman"/>
          <w:b/>
          <w:bCs/>
          <w:color w:val="auto"/>
          <w:lang w:eastAsia="en-US" w:bidi="ar-SA"/>
        </w:rPr>
      </w:pPr>
      <w:r>
        <w:rPr>
          <w:rFonts w:ascii="Times New Roman" w:hAnsi="Times New Roman" w:cs="Times New Roman"/>
          <w:b/>
          <w:bCs/>
          <w:iCs/>
        </w:rPr>
        <w:t xml:space="preserve">Pkt. 11. </w:t>
      </w:r>
      <w:r>
        <w:rPr>
          <w:rFonts w:ascii="Times New Roman" w:eastAsia="Times New Roman" w:hAnsi="Times New Roman" w:cs="Times New Roman"/>
          <w:b/>
          <w:bCs/>
          <w:lang w:bidi="ar-SA"/>
        </w:rPr>
        <w:t xml:space="preserve">Projekt uchwały </w:t>
      </w:r>
      <w:r>
        <w:rPr>
          <w:rFonts w:ascii="Times New Roman" w:eastAsia="Calibri" w:hAnsi="Times New Roman" w:cs="Times New Roman"/>
          <w:b/>
          <w:bCs/>
          <w:color w:val="auto"/>
          <w:lang w:eastAsia="en-US" w:bidi="ar-SA"/>
        </w:rPr>
        <w:t xml:space="preserve">w sprawie wyrażenia zgody na nieodpłatne nabycie od Skarbu Państwa nieruchomości gruntowej oznaczonej jako działka ewidencyjna nr 59/1 </w:t>
      </w:r>
      <w:r w:rsidR="00151044">
        <w:rPr>
          <w:rFonts w:ascii="Times New Roman" w:eastAsia="Calibri" w:hAnsi="Times New Roman" w:cs="Times New Roman"/>
          <w:b/>
          <w:bCs/>
          <w:color w:val="auto"/>
          <w:lang w:eastAsia="en-US" w:bidi="ar-SA"/>
        </w:rPr>
        <w:br/>
      </w:r>
      <w:r>
        <w:rPr>
          <w:rFonts w:ascii="Times New Roman" w:eastAsia="Calibri" w:hAnsi="Times New Roman" w:cs="Times New Roman"/>
          <w:b/>
          <w:bCs/>
          <w:color w:val="auto"/>
          <w:lang w:eastAsia="en-US" w:bidi="ar-SA"/>
        </w:rPr>
        <w:t>o powierzchni 0,1403 ha położonej w obrębie geodezyjnym Jarandowo.</w:t>
      </w:r>
    </w:p>
    <w:p w14:paraId="7CFF223B" w14:textId="77777777" w:rsidR="00BD3B94" w:rsidRDefault="00BD3B94">
      <w:pPr>
        <w:tabs>
          <w:tab w:val="left" w:pos="286"/>
        </w:tabs>
        <w:ind w:left="993" w:hanging="993"/>
        <w:jc w:val="both"/>
        <w:rPr>
          <w:rFonts w:ascii="Times New Roman" w:eastAsia="Times New Roman" w:hAnsi="Times New Roman" w:cs="Times New Roman"/>
          <w:b/>
          <w:bCs/>
          <w:sz w:val="28"/>
          <w:szCs w:val="28"/>
          <w:lang w:bidi="ar-SA"/>
        </w:rPr>
      </w:pPr>
    </w:p>
    <w:p w14:paraId="62D13A2D" w14:textId="77777777" w:rsidR="00BD3B94" w:rsidRDefault="00114D14">
      <w:pPr>
        <w:widowControl/>
        <w:suppressAutoHyphens w:val="0"/>
        <w:jc w:val="both"/>
        <w:rPr>
          <w:rFonts w:ascii="Times New Roman" w:eastAsia="Calibri" w:hAnsi="Times New Roman" w:cs="Times New Roman"/>
          <w:color w:val="auto"/>
          <w:lang w:eastAsia="en-US" w:bidi="ar-SA"/>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w:t>
      </w:r>
      <w:r>
        <w:rPr>
          <w:rFonts w:ascii="Times New Roman" w:eastAsia="Calibri" w:hAnsi="Times New Roman" w:cs="Times New Roman"/>
          <w:color w:val="auto"/>
          <w:lang w:eastAsia="en-US" w:bidi="ar-SA"/>
        </w:rPr>
        <w:t xml:space="preserve">Krajowy Ośrodek Wsparcia Rolnictwa Oddział Terenowy w Olsztynie wystąpił do Wójta Gminy Lidzbark Warmiński z propozycją nieodpłatnego przekazania na rzecz Gminy nieruchomości położonej w obrębie Jarandowo oznaczonej jako działka nr 59/1. Nieruchomość ta stanowi drogę, która jest przedłużeniem drogi gminnej (działki nr 60/2 w obrębie Jarandowo). Drogi te łączą się stanowiąc dojazd do nieruchomości Jarandowo 38. </w:t>
      </w:r>
    </w:p>
    <w:p w14:paraId="0FB1BD39" w14:textId="77777777" w:rsidR="00BD3B94" w:rsidRDefault="00BD3B94">
      <w:pPr>
        <w:widowControl/>
        <w:jc w:val="both"/>
        <w:rPr>
          <w:rFonts w:ascii="Times New Roman" w:eastAsia="Times New Roman" w:hAnsi="Times New Roman" w:cs="Times New Roman"/>
          <w:color w:val="auto"/>
          <w:sz w:val="28"/>
          <w:szCs w:val="28"/>
          <w:lang w:eastAsia="en-US" w:bidi="ar-SA"/>
        </w:rPr>
      </w:pPr>
    </w:p>
    <w:p w14:paraId="30B4E443"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Projekt uchwały został podany do publicznej wiadomości w Biuletynie Informacji Publicznej.</w:t>
      </w:r>
    </w:p>
    <w:p w14:paraId="26A5ACCB"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3CE2A20A"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5D6F3F9C"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0FE825AE"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57FA4E2A" w14:textId="77777777" w:rsidR="00BD3B94" w:rsidRDefault="00BD3B94">
      <w:pPr>
        <w:pStyle w:val="Tekstpodstawowywcity31"/>
        <w:spacing w:after="0"/>
        <w:ind w:left="0"/>
        <w:jc w:val="both"/>
        <w:rPr>
          <w:rFonts w:ascii="Times New Roman" w:hAnsi="Times New Roman" w:cs="Times New Roman"/>
          <w:sz w:val="24"/>
          <w:szCs w:val="24"/>
        </w:rPr>
      </w:pPr>
    </w:p>
    <w:p w14:paraId="389585D0" w14:textId="77777777" w:rsidR="00BD3B94" w:rsidRDefault="00114D1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color w:val="auto"/>
          <w:lang w:eastAsia="en-US" w:bidi="ar-SA"/>
        </w:rPr>
        <w:t>w sprawie wyrażenia zgody na nieodpłatne nabycie od Skarbu Państwa nieruchomości gruntowej oznaczonej jako działka ewidencyjna nr 59/1 o powierzchni 0,1403 ha położonej w obrębie geodezyjnym Jarandowo.</w:t>
      </w:r>
    </w:p>
    <w:p w14:paraId="5B3B4D42"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XVII/136/2020 Rady Gminy w ww. sprawie stanowi załącznik nr 12 do niniejszego protokołu.</w:t>
      </w:r>
    </w:p>
    <w:p w14:paraId="0D0FCEDF" w14:textId="77777777" w:rsidR="00BD3B94" w:rsidRDefault="00BD3B94">
      <w:pPr>
        <w:tabs>
          <w:tab w:val="left" w:pos="426"/>
          <w:tab w:val="left" w:pos="502"/>
        </w:tabs>
        <w:jc w:val="both"/>
        <w:rPr>
          <w:rFonts w:ascii="Times New Roman" w:hAnsi="Times New Roman" w:cs="Times New Roman"/>
          <w:i/>
        </w:rPr>
      </w:pPr>
    </w:p>
    <w:p w14:paraId="327FF816" w14:textId="77777777" w:rsidR="00BD3B94" w:rsidRDefault="00114D14">
      <w:pPr>
        <w:widowControl/>
        <w:tabs>
          <w:tab w:val="left" w:pos="286"/>
        </w:tabs>
        <w:ind w:left="1134" w:hanging="1134"/>
        <w:jc w:val="both"/>
        <w:rPr>
          <w:rFonts w:ascii="Times New Roman" w:eastAsia="Times New Roman" w:hAnsi="Times New Roman" w:cs="Times New Roman"/>
          <w:b/>
          <w:bCs/>
          <w:lang w:bidi="ar-SA"/>
        </w:rPr>
      </w:pPr>
      <w:r>
        <w:rPr>
          <w:rFonts w:ascii="Times New Roman" w:eastAsia="Times New Roman" w:hAnsi="Times New Roman" w:cs="Times New Roman"/>
          <w:b/>
          <w:color w:val="auto"/>
          <w:lang w:bidi="ar-SA"/>
        </w:rPr>
        <w:t xml:space="preserve">Pkt 12. </w:t>
      </w:r>
      <w:r>
        <w:rPr>
          <w:rFonts w:ascii="Times New Roman" w:eastAsia="Times New Roman" w:hAnsi="Times New Roman" w:cs="Times New Roman"/>
          <w:b/>
          <w:bCs/>
          <w:lang w:bidi="ar-SA"/>
        </w:rPr>
        <w:t>Projekt uchwały w sprawie sprzedaży nieruchomości stanowiących własność Gminy Lidzbark Warmiński (</w:t>
      </w:r>
      <w:r>
        <w:rPr>
          <w:rFonts w:ascii="Times New Roman" w:eastAsia="Times New Roman" w:hAnsi="Times New Roman" w:cs="Times New Roman"/>
          <w:b/>
          <w:bCs/>
          <w:i/>
          <w:iCs/>
          <w:lang w:bidi="ar-SA"/>
        </w:rPr>
        <w:t xml:space="preserve">działki nr: </w:t>
      </w:r>
      <w:r>
        <w:rPr>
          <w:rFonts w:ascii="Times New Roman" w:eastAsia="Times New Roman" w:hAnsi="Times New Roman" w:cs="Times New Roman"/>
          <w:b/>
          <w:bCs/>
          <w:i/>
          <w:iCs/>
          <w:lang w:eastAsia="pl-PL" w:bidi="ar-SA"/>
        </w:rPr>
        <w:t>22/4, 22/6, 22/7 w Markajmach</w:t>
      </w:r>
      <w:r>
        <w:rPr>
          <w:rFonts w:ascii="Times New Roman" w:eastAsia="Times New Roman" w:hAnsi="Times New Roman" w:cs="Times New Roman"/>
          <w:b/>
          <w:bCs/>
          <w:lang w:eastAsia="pl-PL" w:bidi="ar-SA"/>
        </w:rPr>
        <w:t>).</w:t>
      </w:r>
    </w:p>
    <w:p w14:paraId="725D2ADF" w14:textId="77777777" w:rsidR="00BD3B94" w:rsidRDefault="00BD3B94">
      <w:pPr>
        <w:widowControl/>
        <w:tabs>
          <w:tab w:val="left" w:pos="286"/>
        </w:tabs>
        <w:ind w:left="851" w:hanging="851"/>
        <w:jc w:val="both"/>
        <w:rPr>
          <w:rFonts w:ascii="Times New Roman" w:eastAsia="Times New Roman" w:hAnsi="Times New Roman" w:cs="Times New Roman"/>
          <w:color w:val="auto"/>
          <w:lang w:bidi="ar-SA"/>
        </w:rPr>
      </w:pPr>
    </w:p>
    <w:p w14:paraId="7B42A6C4" w14:textId="77777777" w:rsidR="00BD3B94" w:rsidRDefault="00114D14">
      <w:pPr>
        <w:widowControl/>
        <w:suppressAutoHyphens w:val="0"/>
        <w:jc w:val="both"/>
        <w:rPr>
          <w:rFonts w:ascii="Times New Roman" w:eastAsia="Times New Roman" w:hAnsi="Times New Roman" w:cs="Times New Roman"/>
          <w:color w:val="auto"/>
          <w:lang w:eastAsia="pl-PL" w:bidi="ar-SA"/>
        </w:rPr>
      </w:pPr>
      <w:r>
        <w:rPr>
          <w:rFonts w:ascii="Times New Roman" w:hAnsi="Times New Roman" w:cs="Times New Roman"/>
        </w:rPr>
        <w:lastRenderedPageBreak/>
        <w:t>Przewodniczący Rady Gminy poinformował, że</w:t>
      </w:r>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eastAsia="pl-PL" w:bidi="ar-SA"/>
        </w:rPr>
        <w:t xml:space="preserve">nieruchomości przeznaczone do sprzedaży w trybie przetargu nieograniczonego to działki położone w obrębie Markajmy pomiędzy dwoma nasypami kolejowymi. Planowane do sprzedaży działki są w znacznej części zalesione, położone przy terenach, na których planowana jest budowa stawów rybnych. Część działek z tego terenu została już sprzedana przez Gminę Lidzbark Warmiński wcześniej, a sprzedaż kolejnych działek stanowi kontynuację działań mających na celu zbycie nieruchomości z tego obszaru w celu wykonania planu dochodów gminy na pokrycie wcześniej zaciągniętych zobowiązań. </w:t>
      </w:r>
    </w:p>
    <w:p w14:paraId="4704B3D9" w14:textId="77777777" w:rsidR="00BD3B94" w:rsidRDefault="00BD3B94">
      <w:pPr>
        <w:widowControl/>
        <w:suppressAutoHyphens w:val="0"/>
        <w:jc w:val="both"/>
        <w:rPr>
          <w:rFonts w:ascii="Times New Roman" w:eastAsia="Calibri" w:hAnsi="Times New Roman" w:cs="Times New Roman"/>
          <w:color w:val="auto"/>
          <w:lang w:eastAsia="en-US" w:bidi="ar-SA"/>
        </w:rPr>
      </w:pPr>
    </w:p>
    <w:p w14:paraId="1A747569"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Projekt uchwały został podany do publicznej wiadomości w Biuletynie Informacji Publicznej.</w:t>
      </w:r>
    </w:p>
    <w:p w14:paraId="00C8EE01"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375F39F6"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5B3F628A"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29B43B13"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024B13CF"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15439FC1" w14:textId="77777777" w:rsidR="00BD3B94" w:rsidRDefault="00BD3B94">
      <w:pPr>
        <w:pStyle w:val="Tekstpodstawowywcity31"/>
        <w:spacing w:after="0"/>
        <w:ind w:left="0"/>
        <w:jc w:val="both"/>
        <w:rPr>
          <w:rFonts w:ascii="Times New Roman" w:hAnsi="Times New Roman" w:cs="Times New Roman"/>
          <w:sz w:val="24"/>
          <w:szCs w:val="24"/>
        </w:rPr>
      </w:pPr>
    </w:p>
    <w:p w14:paraId="5E546164" w14:textId="77777777" w:rsidR="00BD3B94" w:rsidRDefault="00114D1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14 radnych, Rada Gminy jednogłośnie</w:t>
      </w:r>
      <w:r>
        <w:rPr>
          <w:rFonts w:ascii="Times New Roman" w:hAnsi="Times New Roman" w:cs="Times New Roman"/>
        </w:rPr>
        <w:br/>
        <w:t>(14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lang w:bidi="ar-SA"/>
        </w:rPr>
        <w:t>w sprawie sprzedaży nieruchomości stanowiących własność Gminy Lidzbark Warmiński</w:t>
      </w:r>
      <w:r>
        <w:rPr>
          <w:rFonts w:ascii="Times New Roman" w:eastAsia="Calibri" w:hAnsi="Times New Roman" w:cs="Times New Roman"/>
          <w:color w:val="auto"/>
          <w:lang w:eastAsia="en-US" w:bidi="ar-SA"/>
        </w:rPr>
        <w:t>.</w:t>
      </w:r>
    </w:p>
    <w:p w14:paraId="66292599"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XVII/137/2020 Rady Gminy w ww. sprawie stanowi załącznik nr 12 do niniejszego protokołu.</w:t>
      </w:r>
    </w:p>
    <w:p w14:paraId="53944A7A" w14:textId="77777777" w:rsidR="00BD3B94" w:rsidRDefault="00BD3B94">
      <w:pPr>
        <w:jc w:val="both"/>
        <w:rPr>
          <w:rFonts w:ascii="Times New Roman" w:hAnsi="Times New Roman" w:cs="Times New Roman"/>
          <w:iCs/>
        </w:rPr>
      </w:pPr>
    </w:p>
    <w:p w14:paraId="7AFA19BC" w14:textId="77777777" w:rsidR="00BD3B94" w:rsidRDefault="00BD3B94">
      <w:pPr>
        <w:jc w:val="both"/>
        <w:rPr>
          <w:rFonts w:ascii="Times New Roman" w:hAnsi="Times New Roman" w:cs="Times New Roman"/>
          <w:iCs/>
        </w:rPr>
      </w:pPr>
    </w:p>
    <w:p w14:paraId="67BA4552" w14:textId="77777777" w:rsidR="00BD3B94" w:rsidRDefault="00114D14">
      <w:pPr>
        <w:widowControl/>
        <w:tabs>
          <w:tab w:val="left" w:pos="286"/>
        </w:tabs>
        <w:ind w:left="993" w:hanging="993"/>
        <w:jc w:val="both"/>
        <w:rPr>
          <w:rFonts w:ascii="Times New Roman" w:eastAsia="Times New Roman" w:hAnsi="Times New Roman" w:cs="Times New Roman"/>
          <w:b/>
          <w:bCs/>
          <w:lang w:bidi="ar-SA"/>
        </w:rPr>
      </w:pPr>
      <w:r>
        <w:rPr>
          <w:rFonts w:ascii="Times New Roman" w:eastAsia="Times New Roman" w:hAnsi="Times New Roman" w:cs="Times New Roman"/>
          <w:b/>
          <w:color w:val="auto"/>
          <w:lang w:bidi="ar-SA"/>
        </w:rPr>
        <w:t xml:space="preserve">Pkt 13. </w:t>
      </w:r>
      <w:r>
        <w:rPr>
          <w:rFonts w:ascii="Times New Roman" w:eastAsia="Times New Roman" w:hAnsi="Times New Roman" w:cs="Times New Roman"/>
          <w:b/>
          <w:bCs/>
          <w:lang w:eastAsia="pl-PL" w:bidi="ar-SA"/>
        </w:rPr>
        <w:t xml:space="preserve">Projekt uchwały </w:t>
      </w:r>
      <w:r>
        <w:rPr>
          <w:rFonts w:ascii="Times New Roman" w:eastAsia="Calibri" w:hAnsi="Times New Roman" w:cs="Times New Roman"/>
          <w:b/>
          <w:bCs/>
          <w:color w:val="auto"/>
          <w:lang w:eastAsia="en-US" w:bidi="ar-SA"/>
        </w:rPr>
        <w:t>w sprawie przyjęcia Gminnego programu opieki nad zabytkami Gminy Lidzbark Warmiński na lata 2020-2023.</w:t>
      </w:r>
      <w:bookmarkStart w:id="8" w:name="_Hlk45107079"/>
      <w:bookmarkEnd w:id="8"/>
    </w:p>
    <w:p w14:paraId="700236B9" w14:textId="77777777" w:rsidR="00BD3B94" w:rsidRDefault="00BD3B94">
      <w:pPr>
        <w:widowControl/>
        <w:tabs>
          <w:tab w:val="left" w:pos="286"/>
        </w:tabs>
        <w:ind w:left="993" w:hanging="993"/>
        <w:jc w:val="both"/>
        <w:rPr>
          <w:rFonts w:ascii="Times New Roman" w:eastAsia="Times New Roman" w:hAnsi="Times New Roman" w:cs="Times New Roman"/>
          <w:color w:val="auto"/>
          <w:lang w:bidi="ar-SA"/>
        </w:rPr>
      </w:pPr>
    </w:p>
    <w:p w14:paraId="1FFA528B" w14:textId="77777777" w:rsidR="00BD3B94" w:rsidRDefault="00114D14">
      <w:pPr>
        <w:widowControl/>
        <w:jc w:val="both"/>
        <w:rPr>
          <w:rFonts w:ascii="Calibri" w:eastAsia="Calibri" w:hAnsi="Calibri" w:cs="Times New Roman"/>
          <w:color w:val="auto"/>
          <w:lang w:eastAsia="en-US" w:bidi="ar-SA"/>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w:t>
      </w:r>
      <w:r>
        <w:rPr>
          <w:rFonts w:ascii="Times New Roman" w:eastAsia="Calibri" w:hAnsi="Times New Roman" w:cs="Times New Roman"/>
          <w:color w:val="auto"/>
          <w:lang w:eastAsia="en-US" w:bidi="ar-SA"/>
        </w:rPr>
        <w:t xml:space="preserve">podstawę prawną sporządzenia gminnego programu opieki nad zabytkami stanowi art. 21 Ustawy o ochronie zabytków i opiece nad zabytkami, w którym wprowadzony został obowiązek sporządzania programów opieki nad zabytkami przez samorządy wojewódzkie, powiatowe oraz gminne, w oparciu o ewidencję oraz z wytycznymi Narodowego Instytutu Dziedzictwa. W przypadku programów na poziomie gminnym podstawą jest Gminna Ewidencja Zabytków. W myśl artykułu 87 ust 1 w/w ustawy Wójt sporządza na okres 4 lat gminny program opieki nad zabytkami. Ostatni program stracił swoją aktualność, był sporządzony na lata 2014-2017. </w:t>
      </w:r>
      <w:bookmarkStart w:id="9" w:name="_Hlk9943228"/>
      <w:bookmarkEnd w:id="9"/>
    </w:p>
    <w:p w14:paraId="613D515F" w14:textId="77777777" w:rsidR="00BD3B94" w:rsidRDefault="00BD3B94">
      <w:pPr>
        <w:widowControl/>
        <w:tabs>
          <w:tab w:val="left" w:pos="709"/>
        </w:tabs>
        <w:spacing w:line="360" w:lineRule="auto"/>
        <w:jc w:val="both"/>
        <w:rPr>
          <w:rFonts w:ascii="Times New Roman" w:eastAsia="Times New Roman" w:hAnsi="Times New Roman" w:cs="Times New Roman"/>
          <w:b/>
          <w:color w:val="auto"/>
          <w:lang w:eastAsia="pl-PL" w:bidi="ar-SA"/>
        </w:rPr>
      </w:pPr>
    </w:p>
    <w:p w14:paraId="0867902B" w14:textId="77777777" w:rsidR="00BD3B94" w:rsidRDefault="00114D14">
      <w:pPr>
        <w:widowControl/>
        <w:tabs>
          <w:tab w:val="left" w:pos="709"/>
        </w:tabs>
        <w:spacing w:line="360"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Projekt uchwały został podany do publicznej wiadomości w Biuletynie Informacji Publicznej.</w:t>
      </w:r>
    </w:p>
    <w:p w14:paraId="08126F42" w14:textId="77777777" w:rsidR="00BD3B94" w:rsidRDefault="00BD3B94">
      <w:pPr>
        <w:widowControl/>
        <w:tabs>
          <w:tab w:val="left" w:pos="709"/>
        </w:tabs>
        <w:spacing w:line="360" w:lineRule="auto"/>
        <w:jc w:val="both"/>
        <w:rPr>
          <w:rFonts w:ascii="Times New Roman" w:eastAsia="Times New Roman" w:hAnsi="Times New Roman" w:cs="Times New Roman"/>
          <w:color w:val="auto"/>
          <w:lang w:bidi="ar-SA"/>
        </w:rPr>
      </w:pPr>
    </w:p>
    <w:p w14:paraId="4642DBD7"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0DF8AF09"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185F9D46"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27215854" w14:textId="77777777" w:rsidR="00BD3B94" w:rsidRDefault="00BD3B94">
      <w:pPr>
        <w:pStyle w:val="Tekstpodstawowywcity31"/>
        <w:spacing w:after="0"/>
        <w:ind w:left="0"/>
        <w:jc w:val="both"/>
        <w:rPr>
          <w:rFonts w:ascii="Times New Roman" w:hAnsi="Times New Roman" w:cs="Times New Roman"/>
          <w:sz w:val="24"/>
          <w:szCs w:val="24"/>
        </w:rPr>
      </w:pPr>
    </w:p>
    <w:p w14:paraId="45465672"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podjęła uchwałę </w:t>
      </w:r>
      <w:r>
        <w:rPr>
          <w:rFonts w:ascii="Times New Roman" w:hAnsi="Times New Roman" w:cs="Times New Roman"/>
        </w:rPr>
        <w:br/>
      </w:r>
      <w:r>
        <w:rPr>
          <w:rFonts w:ascii="Times New Roman" w:eastAsia="Calibri" w:hAnsi="Times New Roman" w:cs="Times New Roman"/>
          <w:color w:val="auto"/>
          <w:lang w:eastAsia="en-US" w:bidi="ar-SA"/>
        </w:rPr>
        <w:t>w sprawie przyjęcia Gminnego programu opieki nad zabytkami Gminy Lidzbark Warmiński na lata 2020-2023.</w:t>
      </w:r>
    </w:p>
    <w:p w14:paraId="366F3BA4"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XVII/138/2020 Rady Gminy w ww. sprawie stanowi załącznik nr 13 do niniejszego protokołu.</w:t>
      </w:r>
      <w:bookmarkStart w:id="10" w:name="_Hlk45107181"/>
      <w:bookmarkEnd w:id="10"/>
    </w:p>
    <w:p w14:paraId="644FCF74" w14:textId="77777777" w:rsidR="00BD3B94" w:rsidRDefault="00114D14">
      <w:pPr>
        <w:widowControl/>
        <w:tabs>
          <w:tab w:val="left" w:pos="286"/>
        </w:tabs>
        <w:ind w:left="1560" w:hanging="1560"/>
        <w:jc w:val="both"/>
        <w:rPr>
          <w:rFonts w:ascii="Times New Roman" w:eastAsia="Times New Roman" w:hAnsi="Times New Roman" w:cs="Times New Roman"/>
          <w:b/>
          <w:bCs/>
          <w:lang w:bidi="ar-SA"/>
        </w:rPr>
      </w:pPr>
      <w:r>
        <w:rPr>
          <w:rFonts w:ascii="Times New Roman" w:eastAsia="Times New Roman" w:hAnsi="Times New Roman" w:cs="Times New Roman"/>
          <w:b/>
          <w:color w:val="auto"/>
          <w:lang w:bidi="ar-SA"/>
        </w:rPr>
        <w:lastRenderedPageBreak/>
        <w:t>Pkt. 14.</w:t>
      </w:r>
      <w:r>
        <w:rPr>
          <w:rFonts w:ascii="Times New Roman" w:eastAsia="Times New Roman" w:hAnsi="Times New Roman" w:cs="Times New Roman"/>
          <w:b/>
          <w:bCs/>
          <w:color w:val="auto"/>
          <w:lang w:bidi="ar-SA"/>
        </w:rPr>
        <w:t xml:space="preserve">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lang w:eastAsia="en-US" w:bidi="ar-SA"/>
        </w:rPr>
        <w:t>zmieniającej uchwałę w sprawie ustalenia maksymalnej liczby zezwoleń na sprzedaż napojów alkoholowych  oraz zasad usytuowania miejsc sprzedaży i podawania napojów alkoholowych na terenie gminy Lidzbark Warmiński.</w:t>
      </w:r>
    </w:p>
    <w:p w14:paraId="64D67CEA" w14:textId="77777777" w:rsidR="00BD3B94" w:rsidRDefault="00BD3B94">
      <w:pPr>
        <w:widowControl/>
        <w:suppressAutoHyphens w:val="0"/>
        <w:spacing w:line="276" w:lineRule="auto"/>
        <w:ind w:firstLine="708"/>
        <w:jc w:val="both"/>
        <w:rPr>
          <w:rFonts w:ascii="Times New Roman" w:eastAsia="Times New Roman" w:hAnsi="Times New Roman" w:cs="Times New Roman"/>
          <w:color w:val="auto"/>
          <w:lang w:eastAsia="pl-PL" w:bidi="ar-SA"/>
        </w:rPr>
      </w:pPr>
    </w:p>
    <w:p w14:paraId="13830CCE" w14:textId="77777777" w:rsidR="00BD3B94" w:rsidRDefault="00114D14">
      <w:pPr>
        <w:widowControl/>
        <w:suppressAutoHyphens w:val="0"/>
        <w:spacing w:line="276" w:lineRule="auto"/>
        <w:jc w:val="both"/>
        <w:rPr>
          <w:rFonts w:ascii="Times New Roman" w:eastAsia="Times New Roman" w:hAnsi="Times New Roman" w:cs="Times New Roman"/>
          <w:color w:val="auto"/>
          <w:lang w:eastAsia="pl-PL" w:bidi="ar-SA"/>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eastAsia="pl-PL" w:bidi="ar-SA"/>
        </w:rPr>
        <w:t xml:space="preserve">zasady usytuowania miejsc sprzedaży i podawania napojów alkoholowych były już ustalone przez Radę uchwałą </w:t>
      </w:r>
      <w:r>
        <w:rPr>
          <w:rFonts w:ascii="Times New Roman" w:eastAsia="Times New Roman" w:hAnsi="Times New Roman" w:cs="Times New Roman"/>
          <w:color w:val="auto"/>
          <w:lang w:eastAsia="en-US" w:bidi="ar-SA"/>
        </w:rPr>
        <w:t>Nr XXXVII/275/2018 Rady Gminy Lidzbark Warmiński z dnia 24 sierpnia 2018 r.</w:t>
      </w:r>
      <w:r>
        <w:rPr>
          <w:rFonts w:ascii="Times New Roman" w:eastAsia="Times New Roman" w:hAnsi="Times New Roman" w:cs="Times New Roman"/>
          <w:color w:val="auto"/>
          <w:lang w:eastAsia="pl-PL" w:bidi="ar-SA"/>
        </w:rPr>
        <w:t xml:space="preserve">, jednak wyrokiem Sądu Administracyjnego z dnia 15.10.2019r. </w:t>
      </w:r>
      <w:r>
        <w:rPr>
          <w:rFonts w:ascii="Times New Roman" w:eastAsia="Times New Roman" w:hAnsi="Times New Roman" w:cs="Times New Roman"/>
          <w:color w:val="auto"/>
          <w:lang w:eastAsia="en-US" w:bidi="ar-SA"/>
        </w:rPr>
        <w:t>stwierdzono nieważność § 2 zaskarżonej uchwały, który stanowił, że: „punkty sprzedaży i podawania napojów alkoholowych nie mogą być usytuowane bliżej niż 20 m od szkół, placówek oświatowo – wychowawczych, kościołów i kaplic”.</w:t>
      </w:r>
    </w:p>
    <w:p w14:paraId="258EEE9D" w14:textId="77777777" w:rsidR="00BD3B94" w:rsidRDefault="00114D14">
      <w:pPr>
        <w:widowControl/>
        <w:suppressAutoHyphens w:val="0"/>
        <w:spacing w:line="276" w:lineRule="auto"/>
        <w:ind w:firstLine="708"/>
        <w:jc w:val="both"/>
        <w:rPr>
          <w:rFonts w:ascii="Times New Roman" w:eastAsia="Times New Roman" w:hAnsi="Times New Roman" w:cs="Times New Roman"/>
          <w:color w:val="auto"/>
          <w:lang w:eastAsia="pl-PL" w:bidi="ar-SA"/>
        </w:rPr>
      </w:pPr>
      <w:r>
        <w:rPr>
          <w:rFonts w:ascii="Times New Roman" w:eastAsia="Times New Roman" w:hAnsi="Times New Roman" w:cs="Times New Roman"/>
          <w:color w:val="auto"/>
          <w:lang w:eastAsia="pl-PL" w:bidi="ar-SA"/>
        </w:rPr>
        <w:t>W związku z tym, na wniosek Wójta, po zasięgnięci opinii sołectw wyrażonych w formie uchwał, proponuje się zwiększenie odległości, w celu  wprowadzenia ograniczenia dostępności do sprzedaży i podawania napojów alkoholowych, przez wprowadzenie odległości nie bliższej niż 50 m, w której punkty te będą mogły być usytuowane -  od szkół, placówek oświatowo - wychowawczych,  kościołów i kaplic.</w:t>
      </w:r>
    </w:p>
    <w:p w14:paraId="7764C437" w14:textId="77777777" w:rsidR="00BD3B94" w:rsidRDefault="00BD3B94">
      <w:pPr>
        <w:widowControl/>
        <w:jc w:val="both"/>
        <w:rPr>
          <w:rFonts w:ascii="Times New Roman" w:eastAsia="Times New Roman" w:hAnsi="Times New Roman" w:cs="Times New Roman"/>
          <w:color w:val="auto"/>
          <w:lang w:eastAsia="en-US" w:bidi="ar-SA"/>
        </w:rPr>
      </w:pPr>
    </w:p>
    <w:p w14:paraId="6FC8613F" w14:textId="77777777" w:rsidR="00BD3B94" w:rsidRDefault="00114D14">
      <w:pPr>
        <w:widowControl/>
        <w:tabs>
          <w:tab w:val="left" w:pos="709"/>
        </w:tabs>
        <w:spacing w:line="360"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Projekt uchwały został podany do publicznej wiadomości w Biuletynie Informacji Publicznej.</w:t>
      </w:r>
    </w:p>
    <w:p w14:paraId="7547A40C"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586D4B6E"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73F3AA87"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65E1E8A3"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26A6AF20" w14:textId="77777777" w:rsidR="00BD3B94" w:rsidRDefault="00BD3B94">
      <w:pPr>
        <w:pStyle w:val="Tekstpodstawowywcity31"/>
        <w:spacing w:after="0"/>
        <w:ind w:left="0"/>
        <w:jc w:val="both"/>
        <w:rPr>
          <w:rFonts w:ascii="Times New Roman" w:hAnsi="Times New Roman" w:cs="Times New Roman"/>
          <w:sz w:val="24"/>
          <w:szCs w:val="24"/>
        </w:rPr>
      </w:pPr>
    </w:p>
    <w:p w14:paraId="63992668"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podjęła uchwałę </w:t>
      </w:r>
      <w:r>
        <w:rPr>
          <w:rFonts w:ascii="Times New Roman" w:hAnsi="Times New Roman" w:cs="Times New Roman"/>
        </w:rPr>
        <w:br/>
      </w:r>
      <w:r>
        <w:rPr>
          <w:rFonts w:ascii="Times New Roman" w:eastAsia="Times New Roman" w:hAnsi="Times New Roman" w:cs="Times New Roman"/>
          <w:color w:val="auto"/>
          <w:lang w:eastAsia="en-US" w:bidi="ar-SA"/>
        </w:rPr>
        <w:t>zmieniającą uchwałę w sprawie ustalenia maksymalnej liczby zezwoleń na sprzedaż napojów alkoholowych  oraz zasad usytuowania miejsc sprzedaży i podawania napojów alkoholowych na terenie gminy Lidzbark Warmiński.</w:t>
      </w:r>
    </w:p>
    <w:p w14:paraId="05633E13"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XVII/139/2020 Rady Gminy w ww. sprawie stanowi załącznik nr 13 do niniejszego protokołu.</w:t>
      </w:r>
    </w:p>
    <w:p w14:paraId="4B510DA8" w14:textId="77777777" w:rsidR="00BD3B94" w:rsidRDefault="00BD3B94">
      <w:pPr>
        <w:tabs>
          <w:tab w:val="left" w:pos="426"/>
          <w:tab w:val="left" w:pos="502"/>
        </w:tabs>
        <w:jc w:val="both"/>
        <w:rPr>
          <w:rFonts w:ascii="Times New Roman" w:hAnsi="Times New Roman" w:cs="Times New Roman"/>
          <w:i/>
        </w:rPr>
      </w:pPr>
    </w:p>
    <w:p w14:paraId="7F85CD0E" w14:textId="77777777" w:rsidR="00BD3B94" w:rsidRDefault="00114D14">
      <w:pPr>
        <w:widowControl/>
        <w:tabs>
          <w:tab w:val="left" w:pos="286"/>
        </w:tabs>
        <w:ind w:left="1134" w:hanging="1134"/>
        <w:jc w:val="both"/>
        <w:rPr>
          <w:rFonts w:ascii="Times New Roman" w:eastAsia="Times New Roman" w:hAnsi="Times New Roman" w:cs="Times New Roman"/>
          <w:b/>
          <w:bCs/>
          <w:lang w:bidi="ar-SA"/>
        </w:rPr>
      </w:pPr>
      <w:r>
        <w:rPr>
          <w:rFonts w:ascii="Times New Roman" w:eastAsia="Times New Roman" w:hAnsi="Times New Roman" w:cs="Times New Roman"/>
          <w:b/>
          <w:bCs/>
          <w:color w:val="auto"/>
          <w:lang w:eastAsia="pl-PL" w:bidi="ar-SA"/>
        </w:rPr>
        <w:t xml:space="preserve">Pkt. 15. Projekt uchwały </w:t>
      </w:r>
      <w:r>
        <w:rPr>
          <w:rFonts w:ascii="Times New Roman" w:eastAsia="Times New Roman" w:hAnsi="Times New Roman" w:cs="Times New Roman"/>
          <w:b/>
          <w:bCs/>
          <w:color w:val="auto"/>
          <w:lang w:bidi="ar-SA"/>
        </w:rPr>
        <w:t xml:space="preserve">w sprawie zasad i trybu przeprowadzania konsultacji </w:t>
      </w:r>
      <w:r>
        <w:rPr>
          <w:rFonts w:ascii="Times New Roman" w:eastAsia="Times New Roman" w:hAnsi="Times New Roman" w:cs="Times New Roman"/>
          <w:b/>
          <w:bCs/>
          <w:color w:val="auto"/>
          <w:lang w:bidi="ar-SA"/>
        </w:rPr>
        <w:br/>
        <w:t>z mieszkańcami Gminy Lidzbark Warmiński</w:t>
      </w:r>
    </w:p>
    <w:p w14:paraId="4B1888EC" w14:textId="77777777" w:rsidR="00BD3B94" w:rsidRDefault="00BD3B94">
      <w:pPr>
        <w:widowControl/>
        <w:tabs>
          <w:tab w:val="left" w:pos="286"/>
        </w:tabs>
        <w:ind w:left="1134" w:hanging="1134"/>
        <w:jc w:val="both"/>
        <w:rPr>
          <w:rFonts w:ascii="Times New Roman" w:eastAsia="Times New Roman" w:hAnsi="Times New Roman" w:cs="Times New Roman"/>
          <w:color w:val="auto"/>
          <w:sz w:val="28"/>
          <w:szCs w:val="20"/>
          <w:lang w:bidi="ar-SA"/>
        </w:rPr>
      </w:pPr>
    </w:p>
    <w:p w14:paraId="0749A2E0" w14:textId="77777777" w:rsidR="00BD3B94" w:rsidRDefault="00114D14">
      <w:pPr>
        <w:jc w:val="both"/>
        <w:rPr>
          <w:rFonts w:ascii="Times New Roman" w:hAnsi="Times New Roman"/>
          <w:color w:val="auto"/>
          <w:kern w:val="2"/>
        </w:rPr>
      </w:pP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w:t>
      </w:r>
      <w:r>
        <w:rPr>
          <w:rFonts w:ascii="Times New Roman" w:hAnsi="Times New Roman" w:cs="Times New Roman"/>
          <w:color w:val="auto"/>
          <w:kern w:val="2"/>
        </w:rPr>
        <w:t xml:space="preserve">w związku z realizacją projektu „Wspólny Plan” mającym na celu przeprowadzenie konsultacji społecznych w związku ze sporządzaniem Studium uwarunkowań i kierunków zagospodarowania przestrzennego Gminy Lidzbark Warmiński przekraczających zakres ustawy o planowaniu i zagospodarowaniu przestrzennym, wymagane jest przyjęcie  </w:t>
      </w:r>
      <w:r>
        <w:rPr>
          <w:rFonts w:ascii="Times New Roman" w:eastAsia="Times New Roman" w:hAnsi="Times New Roman" w:cs="Times New Roman"/>
          <w:lang w:bidi="ar-SA"/>
        </w:rPr>
        <w:t>zasad i trybu przeprowadzania konsultacji z mieszkańcami gminy</w:t>
      </w:r>
      <w:r>
        <w:rPr>
          <w:rFonts w:ascii="Times New Roman" w:hAnsi="Times New Roman" w:cs="Times New Roman"/>
          <w:color w:val="auto"/>
          <w:kern w:val="2"/>
        </w:rPr>
        <w:t>.</w:t>
      </w:r>
    </w:p>
    <w:p w14:paraId="2EFA1663" w14:textId="5C14C6D8" w:rsidR="00BD3B94" w:rsidRDefault="00114D14">
      <w:pPr>
        <w:ind w:firstLine="709"/>
        <w:jc w:val="both"/>
        <w:rPr>
          <w:rFonts w:ascii="Times New Roman" w:hAnsi="Times New Roman"/>
          <w:color w:val="auto"/>
          <w:kern w:val="2"/>
        </w:rPr>
      </w:pPr>
      <w:r>
        <w:rPr>
          <w:rFonts w:ascii="Times New Roman" w:hAnsi="Times New Roman" w:cs="Times New Roman"/>
          <w:color w:val="auto"/>
          <w:kern w:val="2"/>
        </w:rPr>
        <w:t xml:space="preserve">Poszerzone konsultacje mają na celu zaangażowanie jak największej liczby mieszkańców </w:t>
      </w:r>
      <w:r w:rsidR="00151044">
        <w:rPr>
          <w:rFonts w:ascii="Times New Roman" w:hAnsi="Times New Roman" w:cs="Times New Roman"/>
          <w:color w:val="auto"/>
          <w:kern w:val="2"/>
        </w:rPr>
        <w:br/>
      </w:r>
      <w:r>
        <w:rPr>
          <w:rFonts w:ascii="Times New Roman" w:hAnsi="Times New Roman" w:cs="Times New Roman"/>
          <w:color w:val="auto"/>
          <w:kern w:val="2"/>
        </w:rPr>
        <w:t>i grup interesariuszy w zagadnienia związane z rozwojem Gminy oraz innymi ważnymi z punktu widzenia jej mieszkańców sprawami.</w:t>
      </w:r>
    </w:p>
    <w:p w14:paraId="4B39917B" w14:textId="77777777" w:rsidR="00BD3B94" w:rsidRDefault="00114D14">
      <w:pPr>
        <w:jc w:val="both"/>
        <w:rPr>
          <w:rFonts w:ascii="Times New Roman" w:hAnsi="Times New Roman"/>
          <w:color w:val="auto"/>
          <w:kern w:val="2"/>
        </w:rPr>
      </w:pPr>
      <w:r>
        <w:rPr>
          <w:rFonts w:ascii="Times New Roman" w:hAnsi="Times New Roman" w:cs="Times New Roman"/>
          <w:color w:val="auto"/>
          <w:kern w:val="2"/>
        </w:rPr>
        <w:t xml:space="preserve">Wprowadzenie </w:t>
      </w:r>
      <w:r>
        <w:rPr>
          <w:rFonts w:ascii="Times New Roman" w:eastAsia="Times New Roman" w:hAnsi="Times New Roman" w:cs="Times New Roman"/>
          <w:color w:val="auto"/>
          <w:lang w:bidi="ar-SA"/>
        </w:rPr>
        <w:t>zasad i trybu przeprowadzania konsultacji z mieszkańcami Gminy Lidzbark Warmiński</w:t>
      </w:r>
      <w:r>
        <w:rPr>
          <w:rFonts w:ascii="Times New Roman" w:hAnsi="Times New Roman" w:cs="Times New Roman"/>
          <w:color w:val="auto"/>
          <w:kern w:val="2"/>
        </w:rPr>
        <w:t xml:space="preserve"> ma celu wprowadzenie procedur przeprowadzania konsultacji, w sposób zapewniający przejrzystość całego procesu od zaplanowania konsultacji do ich zakończenia.</w:t>
      </w:r>
    </w:p>
    <w:p w14:paraId="7A8EFA64" w14:textId="77777777" w:rsidR="00BD3B94" w:rsidRDefault="00BD3B94">
      <w:pPr>
        <w:widowControl/>
        <w:ind w:left="993" w:hanging="993"/>
        <w:contextualSpacing/>
        <w:jc w:val="both"/>
        <w:rPr>
          <w:rFonts w:ascii="Times New Roman" w:eastAsia="TimesNewRomanPSMT" w:hAnsi="Times New Roman" w:cs="Times New Roman"/>
          <w:b/>
          <w:bCs/>
          <w:color w:val="000000"/>
          <w:lang w:eastAsia="pl-PL" w:bidi="ar"/>
        </w:rPr>
      </w:pPr>
    </w:p>
    <w:p w14:paraId="5A28BEF2" w14:textId="77777777" w:rsidR="00BD3B94" w:rsidRDefault="00114D14">
      <w:pPr>
        <w:widowControl/>
        <w:tabs>
          <w:tab w:val="left" w:pos="709"/>
        </w:tabs>
        <w:spacing w:line="360"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Projekt uchwały został podany do publicznej wiadomości w Biuletynie Informacji Publicznej.</w:t>
      </w:r>
    </w:p>
    <w:p w14:paraId="6832240D" w14:textId="77777777" w:rsidR="00BD3B94" w:rsidRDefault="00BD3B94">
      <w:pPr>
        <w:widowControl/>
        <w:tabs>
          <w:tab w:val="left" w:pos="709"/>
        </w:tabs>
        <w:spacing w:line="360" w:lineRule="auto"/>
        <w:jc w:val="both"/>
        <w:rPr>
          <w:rFonts w:ascii="Times New Roman" w:eastAsia="Times New Roman" w:hAnsi="Times New Roman" w:cs="Times New Roman"/>
          <w:color w:val="auto"/>
          <w:lang w:bidi="ar-SA"/>
        </w:rPr>
      </w:pPr>
    </w:p>
    <w:p w14:paraId="669DF444"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54B0C3F8" w14:textId="77777777" w:rsidR="00BD3B94" w:rsidRDefault="00BD3B94">
      <w:pPr>
        <w:tabs>
          <w:tab w:val="left" w:pos="426"/>
          <w:tab w:val="left" w:pos="502"/>
        </w:tabs>
        <w:jc w:val="both"/>
        <w:rPr>
          <w:rFonts w:ascii="Times New Roman" w:hAnsi="Times New Roman" w:cs="Times New Roman"/>
          <w:i/>
        </w:rPr>
      </w:pPr>
    </w:p>
    <w:p w14:paraId="1C5AF72F" w14:textId="77777777" w:rsidR="00BD3B94" w:rsidRDefault="00BD3B94">
      <w:pPr>
        <w:tabs>
          <w:tab w:val="left" w:pos="426"/>
          <w:tab w:val="left" w:pos="502"/>
        </w:tabs>
        <w:jc w:val="both"/>
        <w:rPr>
          <w:rFonts w:ascii="Times New Roman" w:hAnsi="Times New Roman" w:cs="Times New Roman"/>
          <w:i/>
        </w:rPr>
      </w:pPr>
    </w:p>
    <w:p w14:paraId="68C983BD" w14:textId="77777777" w:rsidR="00BD3B94" w:rsidRDefault="00114D1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15CFD64F" w14:textId="77777777" w:rsidR="00BD3B94" w:rsidRDefault="00BD3B94">
      <w:pPr>
        <w:pStyle w:val="Tekstpodstawowywcity31"/>
        <w:spacing w:after="0"/>
        <w:ind w:left="0"/>
        <w:jc w:val="both"/>
        <w:rPr>
          <w:rFonts w:ascii="Times New Roman" w:hAnsi="Times New Roman" w:cs="Times New Roman"/>
          <w:sz w:val="24"/>
          <w:szCs w:val="24"/>
        </w:rPr>
      </w:pPr>
    </w:p>
    <w:p w14:paraId="615D56B6" w14:textId="77777777" w:rsidR="00BD3B94" w:rsidRDefault="00114D14">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rPr>
        <w:t>W wyniku głosowania, w którym wzięło udział 14 radnych, Rada Gminy jednogłośnie</w:t>
      </w:r>
      <w:r>
        <w:rPr>
          <w:rFonts w:ascii="Times New Roman" w:hAnsi="Times New Roman" w:cs="Times New Roman"/>
        </w:rPr>
        <w:br/>
        <w:t xml:space="preserve">(14 głosów „ZA”, 0 głosów „PRZECIW”, nikt nie wstrzymał się od głosu) podjęła uchwałę </w:t>
      </w:r>
      <w:r>
        <w:rPr>
          <w:rFonts w:ascii="Times New Roman" w:hAnsi="Times New Roman" w:cs="Times New Roman"/>
        </w:rPr>
        <w:br/>
      </w:r>
      <w:r>
        <w:rPr>
          <w:rFonts w:ascii="Times New Roman" w:eastAsia="Times New Roman" w:hAnsi="Times New Roman" w:cs="Times New Roman"/>
          <w:color w:val="auto"/>
          <w:lang w:bidi="ar-SA"/>
        </w:rPr>
        <w:t>w sprawie zasad i trybu przeprowadzania konsultacji z mieszkańcami Gminy Lidzbark Warmiński</w:t>
      </w:r>
      <w:r>
        <w:rPr>
          <w:rFonts w:ascii="Times New Roman" w:eastAsia="Times New Roman" w:hAnsi="Times New Roman" w:cs="Times New Roman"/>
          <w:color w:val="auto"/>
          <w:lang w:eastAsia="en-US" w:bidi="ar-SA"/>
        </w:rPr>
        <w:t>.</w:t>
      </w:r>
    </w:p>
    <w:p w14:paraId="54D45EEE" w14:textId="77777777" w:rsidR="00BD3B94" w:rsidRDefault="00114D14">
      <w:pPr>
        <w:tabs>
          <w:tab w:val="left" w:pos="426"/>
          <w:tab w:val="left" w:pos="502"/>
        </w:tabs>
        <w:jc w:val="both"/>
        <w:rPr>
          <w:rFonts w:ascii="Times New Roman" w:hAnsi="Times New Roman" w:cs="Times New Roman"/>
          <w:i/>
        </w:rPr>
      </w:pPr>
      <w:r>
        <w:rPr>
          <w:rFonts w:ascii="Times New Roman" w:hAnsi="Times New Roman" w:cs="Times New Roman"/>
          <w:i/>
        </w:rPr>
        <w:t>Uchwała Nr XVII/140/2020 Rady Gminy w ww. sprawie stanowi załącznik nr 14 do niniejszego protokołu.</w:t>
      </w:r>
    </w:p>
    <w:p w14:paraId="724AAFFE" w14:textId="77777777" w:rsidR="00BD3B94" w:rsidRDefault="00BD3B94">
      <w:pPr>
        <w:tabs>
          <w:tab w:val="left" w:pos="426"/>
          <w:tab w:val="left" w:pos="502"/>
        </w:tabs>
        <w:jc w:val="both"/>
        <w:rPr>
          <w:rFonts w:ascii="Times New Roman" w:hAnsi="Times New Roman" w:cs="Times New Roman"/>
          <w:i/>
        </w:rPr>
      </w:pPr>
    </w:p>
    <w:p w14:paraId="364E93D1" w14:textId="77777777" w:rsidR="00BD3B94" w:rsidRDefault="00BD3B94">
      <w:pPr>
        <w:widowControl/>
        <w:tabs>
          <w:tab w:val="left" w:pos="993"/>
          <w:tab w:val="left" w:pos="1080"/>
          <w:tab w:val="left" w:pos="3240"/>
          <w:tab w:val="left" w:pos="3960"/>
          <w:tab w:val="left" w:pos="4320"/>
          <w:tab w:val="left" w:pos="4500"/>
        </w:tabs>
        <w:spacing w:line="360" w:lineRule="auto"/>
        <w:ind w:left="851" w:hanging="851"/>
        <w:jc w:val="both"/>
        <w:rPr>
          <w:rFonts w:ascii="Times New Roman" w:eastAsia="Times New Roman" w:hAnsi="Times New Roman" w:cs="Times New Roman"/>
          <w:b/>
          <w:color w:val="auto"/>
          <w:sz w:val="28"/>
          <w:szCs w:val="28"/>
          <w:lang w:bidi="ar-SA"/>
        </w:rPr>
      </w:pPr>
    </w:p>
    <w:p w14:paraId="7F898C2B" w14:textId="77777777" w:rsidR="00BD3B94" w:rsidRDefault="00114D14">
      <w:pPr>
        <w:widowControl/>
        <w:tabs>
          <w:tab w:val="left" w:pos="993"/>
          <w:tab w:val="left" w:pos="1080"/>
          <w:tab w:val="left" w:pos="3240"/>
          <w:tab w:val="left" w:pos="3960"/>
          <w:tab w:val="left" w:pos="4320"/>
          <w:tab w:val="left" w:pos="4500"/>
        </w:tabs>
        <w:spacing w:line="360" w:lineRule="auto"/>
        <w:ind w:left="851" w:hanging="851"/>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Pkt 16. Interpelacje i zapytania do Wójta oraz informacja z bieżącej działalności gminy.</w:t>
      </w:r>
    </w:p>
    <w:p w14:paraId="5AD34641" w14:textId="77777777" w:rsidR="00BD3B94" w:rsidRDefault="00BD3B94">
      <w:pPr>
        <w:widowControl/>
        <w:tabs>
          <w:tab w:val="left" w:pos="993"/>
          <w:tab w:val="left" w:pos="1080"/>
          <w:tab w:val="left" w:pos="3240"/>
          <w:tab w:val="left" w:pos="3960"/>
          <w:tab w:val="left" w:pos="4320"/>
          <w:tab w:val="left" w:pos="4500"/>
        </w:tabs>
        <w:spacing w:line="360" w:lineRule="auto"/>
        <w:ind w:left="851" w:hanging="851"/>
        <w:jc w:val="both"/>
        <w:rPr>
          <w:rFonts w:ascii="Times New Roman" w:eastAsia="Times New Roman" w:hAnsi="Times New Roman" w:cs="Times New Roman"/>
          <w:color w:val="auto"/>
          <w:sz w:val="28"/>
          <w:szCs w:val="20"/>
          <w:lang w:bidi="ar-SA"/>
        </w:rPr>
      </w:pPr>
    </w:p>
    <w:p w14:paraId="763B1688" w14:textId="3AC7578E" w:rsidR="00BD3B94" w:rsidRDefault="00114D14">
      <w:pPr>
        <w:widowControl/>
        <w:tabs>
          <w:tab w:val="left" w:pos="3969"/>
        </w:tabs>
        <w:jc w:val="both"/>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 xml:space="preserve">W tym miejscu Przewodniczący Rady Gminy </w:t>
      </w:r>
      <w:r w:rsidR="00A92B15">
        <w:rPr>
          <w:rFonts w:ascii="Times New Roman" w:eastAsia="Times New Roman" w:hAnsi="Times New Roman" w:cs="Times New Roman"/>
          <w:bCs/>
          <w:color w:val="auto"/>
          <w:lang w:bidi="ar-SA"/>
        </w:rPr>
        <w:t>poinformował</w:t>
      </w:r>
      <w:r>
        <w:rPr>
          <w:rFonts w:ascii="Times New Roman" w:eastAsia="Times New Roman" w:hAnsi="Times New Roman" w:cs="Times New Roman"/>
          <w:bCs/>
          <w:color w:val="auto"/>
          <w:lang w:bidi="ar-SA"/>
        </w:rPr>
        <w:t xml:space="preserve"> zebranych </w:t>
      </w:r>
      <w:r w:rsidR="00A92B15">
        <w:rPr>
          <w:rFonts w:ascii="Times New Roman" w:eastAsia="Times New Roman" w:hAnsi="Times New Roman" w:cs="Times New Roman"/>
          <w:bCs/>
          <w:color w:val="auto"/>
          <w:lang w:bidi="ar-SA"/>
        </w:rPr>
        <w:t>o</w:t>
      </w:r>
      <w:r>
        <w:rPr>
          <w:rFonts w:ascii="Times New Roman" w:eastAsia="Times New Roman" w:hAnsi="Times New Roman" w:cs="Times New Roman"/>
          <w:bCs/>
          <w:color w:val="auto"/>
          <w:lang w:bidi="ar-SA"/>
        </w:rPr>
        <w:t xml:space="preserve"> wniosk</w:t>
      </w:r>
      <w:r w:rsidR="00A92B15">
        <w:rPr>
          <w:rFonts w:ascii="Times New Roman" w:eastAsia="Times New Roman" w:hAnsi="Times New Roman" w:cs="Times New Roman"/>
          <w:bCs/>
          <w:color w:val="auto"/>
          <w:lang w:bidi="ar-SA"/>
        </w:rPr>
        <w:t>u</w:t>
      </w:r>
      <w:r>
        <w:rPr>
          <w:rFonts w:ascii="Times New Roman" w:eastAsia="Times New Roman" w:hAnsi="Times New Roman" w:cs="Times New Roman"/>
          <w:bCs/>
          <w:color w:val="auto"/>
          <w:lang w:bidi="ar-SA"/>
        </w:rPr>
        <w:t xml:space="preserve">, który wpłynął </w:t>
      </w:r>
      <w:r>
        <w:rPr>
          <w:rFonts w:ascii="Times New Roman" w:eastAsia="Times New Roman" w:hAnsi="Times New Roman" w:cs="Times New Roman"/>
          <w:bCs/>
          <w:color w:val="auto"/>
          <w:lang w:bidi="ar-SA"/>
        </w:rPr>
        <w:br/>
        <w:t xml:space="preserve">do Rady Gminy, o podjęcie uchwały w sprawie zwolnienia od podatku od nieruchomości </w:t>
      </w:r>
      <w:r>
        <w:rPr>
          <w:rFonts w:ascii="Times New Roman" w:eastAsia="Times New Roman" w:hAnsi="Times New Roman" w:cs="Times New Roman"/>
          <w:bCs/>
          <w:color w:val="auto"/>
          <w:lang w:bidi="ar-SA"/>
        </w:rPr>
        <w:br/>
        <w:t>w zakresie nieruchomości związanych z prowadzeniem działalności gospodarczej, przedsiębiorców złożonego przez przedsiębiorcę (spółkę).</w:t>
      </w:r>
    </w:p>
    <w:p w14:paraId="53DC6753" w14:textId="77777777" w:rsidR="00BD3B94" w:rsidRDefault="00114D14">
      <w:pPr>
        <w:widowControl/>
        <w:shd w:val="clear" w:color="auto" w:fill="FFFFFF"/>
        <w:ind w:firstLine="708"/>
        <w:jc w:val="both"/>
        <w:rPr>
          <w:rFonts w:ascii="Times New Roman" w:eastAsia="Times New Roman" w:hAnsi="Times New Roman" w:cs="Times New Roman"/>
          <w:color w:val="auto"/>
          <w:lang w:eastAsia="pl-PL" w:bidi="ar-SA"/>
        </w:rPr>
      </w:pPr>
      <w:r>
        <w:rPr>
          <w:rFonts w:ascii="Times New Roman" w:eastAsia="Times New Roman" w:hAnsi="Times New Roman" w:cs="Times New Roman"/>
          <w:bCs/>
          <w:color w:val="auto"/>
          <w:lang w:bidi="ar-SA"/>
        </w:rPr>
        <w:t xml:space="preserve">Poinformował, że  </w:t>
      </w:r>
      <w:r>
        <w:rPr>
          <w:rFonts w:ascii="Times New Roman" w:eastAsia="Times New Roman" w:hAnsi="Times New Roman" w:cs="Times New Roman"/>
          <w:color w:val="auto"/>
          <w:lang w:eastAsia="pl-PL" w:bidi="ar-SA"/>
        </w:rPr>
        <w:t xml:space="preserve">każdemu podatnikowi przysługuje prawo do złożenia wniosku </w:t>
      </w:r>
      <w:r>
        <w:rPr>
          <w:rFonts w:ascii="Times New Roman" w:eastAsia="Times New Roman" w:hAnsi="Times New Roman" w:cs="Times New Roman"/>
          <w:color w:val="auto"/>
          <w:lang w:eastAsia="pl-PL" w:bidi="ar-SA"/>
        </w:rPr>
        <w:br/>
        <w:t>o u</w:t>
      </w:r>
      <w:r>
        <w:rPr>
          <w:rFonts w:ascii="Times New Roman" w:eastAsia="Times New Roman" w:hAnsi="Times New Roman" w:cs="Times New Roman"/>
          <w:color w:val="auto"/>
          <w:shd w:val="clear" w:color="auto" w:fill="FFFFFF"/>
          <w:lang w:eastAsia="pl-PL" w:bidi="ar-SA"/>
        </w:rPr>
        <w:t xml:space="preserve">morzenie w całości lub w części zobowiązań podatkowych lub odroczenie terminu płatności, rozłożenie na raty zapłaty podatku lub zaległości podatkowej; w przypadkach uzasadnionych jego ważnym interesem lub interesem publicznym. </w:t>
      </w:r>
      <w:r>
        <w:rPr>
          <w:rFonts w:ascii="Times New Roman" w:eastAsia="Times New Roman" w:hAnsi="Times New Roman" w:cs="Times New Roman"/>
          <w:color w:val="auto"/>
          <w:lang w:eastAsia="pl-PL" w:bidi="ar-SA"/>
        </w:rPr>
        <w:t xml:space="preserve">O umorzeniu zaległości lub przyznaniu ulgi </w:t>
      </w:r>
      <w:r>
        <w:rPr>
          <w:rFonts w:ascii="Times New Roman" w:eastAsia="Times New Roman" w:hAnsi="Times New Roman" w:cs="Times New Roman"/>
          <w:color w:val="auto"/>
          <w:lang w:eastAsia="pl-PL" w:bidi="ar-SA"/>
        </w:rPr>
        <w:br/>
        <w:t xml:space="preserve">w spłacie należności rozstrzyga Wójt w drodze decyzji administracyjnej, biorąc pod uwagę przedstawioną przez wnioskodawcę </w:t>
      </w:r>
      <w:r>
        <w:rPr>
          <w:rFonts w:ascii="Times New Roman" w:eastAsia="Times New Roman" w:hAnsi="Times New Roman" w:cs="Times New Roman"/>
          <w:color w:val="auto"/>
          <w:shd w:val="clear" w:color="auto" w:fill="FFFFFF"/>
          <w:lang w:eastAsia="pl-PL" w:bidi="ar-SA"/>
        </w:rPr>
        <w:t>sytuację materialną i powód nieuregulowania zaległości podatkowej.</w:t>
      </w:r>
    </w:p>
    <w:p w14:paraId="4974C82C" w14:textId="24B60CC9" w:rsidR="00BD3B94" w:rsidRDefault="00114D14">
      <w:pPr>
        <w:widowControl/>
        <w:tabs>
          <w:tab w:val="left" w:pos="3969"/>
        </w:tabs>
        <w:jc w:val="both"/>
        <w:rPr>
          <w:rFonts w:ascii="Times New Roman" w:eastAsia="Times New Roman" w:hAnsi="Times New Roman" w:cs="Times New Roman"/>
          <w:bCs/>
          <w:color w:val="auto"/>
          <w:lang w:bidi="ar-SA"/>
        </w:rPr>
      </w:pPr>
      <w:r>
        <w:rPr>
          <w:rFonts w:ascii="Times New Roman" w:eastAsia="Times New Roman" w:hAnsi="Times New Roman" w:cs="Times New Roman"/>
          <w:color w:val="auto"/>
          <w:shd w:val="clear" w:color="auto" w:fill="FFFFFF"/>
          <w:lang w:eastAsia="pl-PL" w:bidi="ar-SA"/>
        </w:rPr>
        <w:t xml:space="preserve">Przewodniczący </w:t>
      </w:r>
      <w:r w:rsidR="00F14955">
        <w:rPr>
          <w:rFonts w:ascii="Times New Roman" w:eastAsia="Times New Roman" w:hAnsi="Times New Roman" w:cs="Times New Roman"/>
          <w:color w:val="auto"/>
          <w:shd w:val="clear" w:color="auto" w:fill="FFFFFF"/>
          <w:lang w:eastAsia="pl-PL" w:bidi="ar-SA"/>
        </w:rPr>
        <w:t>R</w:t>
      </w:r>
      <w:r>
        <w:rPr>
          <w:rFonts w:ascii="Times New Roman" w:eastAsia="Times New Roman" w:hAnsi="Times New Roman" w:cs="Times New Roman"/>
          <w:color w:val="auto"/>
          <w:shd w:val="clear" w:color="auto" w:fill="FFFFFF"/>
          <w:lang w:eastAsia="pl-PL" w:bidi="ar-SA"/>
        </w:rPr>
        <w:t>ady Gminy zaznaczył również, że wnioskodawca nie znajduje się w kręgu osób posiadających inicjatywę uchwałodawczą.</w:t>
      </w:r>
    </w:p>
    <w:p w14:paraId="203024D7" w14:textId="77777777" w:rsidR="00BD3B94" w:rsidRDefault="00BD3B94">
      <w:pPr>
        <w:widowControl/>
        <w:tabs>
          <w:tab w:val="left" w:pos="3969"/>
        </w:tabs>
        <w:jc w:val="both"/>
        <w:rPr>
          <w:rFonts w:ascii="Times New Roman" w:eastAsia="Times New Roman" w:hAnsi="Times New Roman" w:cs="Times New Roman"/>
          <w:b/>
          <w:color w:val="auto"/>
          <w:sz w:val="28"/>
          <w:szCs w:val="20"/>
          <w:lang w:bidi="ar-SA"/>
        </w:rPr>
      </w:pPr>
    </w:p>
    <w:p w14:paraId="72021250" w14:textId="77777777" w:rsidR="00BD3B94" w:rsidRDefault="00114D14">
      <w:pPr>
        <w:widowControl/>
        <w:tabs>
          <w:tab w:val="left" w:pos="3969"/>
        </w:tabs>
        <w:jc w:val="both"/>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Radni po zapoznaniu się z ww. wnioskiem nie zgłosili inicjatywy podjęcia uchwały w sprawie zwolnienia od podatku od nieruchomości.</w:t>
      </w:r>
    </w:p>
    <w:p w14:paraId="54856878" w14:textId="77777777" w:rsidR="00BD3B94" w:rsidRDefault="00BD3B94">
      <w:pPr>
        <w:widowControl/>
        <w:tabs>
          <w:tab w:val="left" w:pos="3969"/>
        </w:tabs>
        <w:ind w:left="1701" w:hanging="993"/>
        <w:jc w:val="both"/>
        <w:rPr>
          <w:rFonts w:ascii="Times New Roman" w:eastAsia="Times New Roman" w:hAnsi="Times New Roman" w:cs="Times New Roman"/>
          <w:b/>
          <w:color w:val="auto"/>
          <w:sz w:val="28"/>
          <w:szCs w:val="20"/>
          <w:lang w:bidi="ar-SA"/>
        </w:rPr>
      </w:pPr>
    </w:p>
    <w:p w14:paraId="1D05A288" w14:textId="77777777" w:rsidR="00BD3B94" w:rsidRDefault="00114D14">
      <w:pPr>
        <w:widowControl/>
        <w:suppressAutoHyphens w:val="0"/>
        <w:spacing w:line="276" w:lineRule="auto"/>
        <w:jc w:val="both"/>
        <w:rPr>
          <w:rFonts w:ascii="Times New Roman" w:eastAsia="Times New Roman" w:hAnsi="Times New Roman" w:cs="Times New Roman"/>
          <w:bCs/>
          <w:color w:val="auto"/>
          <w:lang w:eastAsia="pl-PL"/>
        </w:rPr>
      </w:pPr>
      <w:r>
        <w:rPr>
          <w:rFonts w:ascii="Times New Roman" w:eastAsia="Times New Roman" w:hAnsi="Times New Roman" w:cs="Times New Roman"/>
          <w:bCs/>
          <w:color w:val="auto"/>
          <w:lang w:eastAsia="pl-PL"/>
        </w:rPr>
        <w:t xml:space="preserve">W dalszej kolejności Przewodniczący Rady Gminy poinformował radnego Stefana </w:t>
      </w:r>
      <w:proofErr w:type="spellStart"/>
      <w:r>
        <w:rPr>
          <w:rFonts w:ascii="Times New Roman" w:eastAsia="Times New Roman" w:hAnsi="Times New Roman" w:cs="Times New Roman"/>
          <w:bCs/>
          <w:color w:val="auto"/>
          <w:lang w:eastAsia="pl-PL"/>
        </w:rPr>
        <w:t>Mochnala</w:t>
      </w:r>
      <w:proofErr w:type="spellEnd"/>
      <w:r>
        <w:rPr>
          <w:rFonts w:ascii="Times New Roman" w:eastAsia="Times New Roman" w:hAnsi="Times New Roman" w:cs="Times New Roman"/>
          <w:bCs/>
          <w:color w:val="auto"/>
          <w:lang w:eastAsia="pl-PL"/>
        </w:rPr>
        <w:t xml:space="preserve"> </w:t>
      </w:r>
      <w:r>
        <w:rPr>
          <w:rFonts w:ascii="Times New Roman" w:eastAsia="Times New Roman" w:hAnsi="Times New Roman" w:cs="Times New Roman"/>
          <w:bCs/>
          <w:color w:val="auto"/>
          <w:lang w:eastAsia="pl-PL"/>
        </w:rPr>
        <w:br/>
        <w:t xml:space="preserve">o obowiązku złożenia pierwszego oświadczenia majątkowego w terminie 30 dni od dnia złożenia ślubowania. </w:t>
      </w:r>
    </w:p>
    <w:p w14:paraId="7C38F433" w14:textId="77777777" w:rsidR="00BD3B94" w:rsidRDefault="00114D14">
      <w:pPr>
        <w:widowControl/>
        <w:suppressAutoHyphens w:val="0"/>
        <w:spacing w:line="276" w:lineRule="auto"/>
        <w:jc w:val="both"/>
        <w:rPr>
          <w:rFonts w:ascii="Times New Roman" w:eastAsia="Times New Roman" w:hAnsi="Times New Roman" w:cs="Times New Roman"/>
          <w:color w:val="auto"/>
          <w:lang w:eastAsia="pl-PL"/>
        </w:rPr>
      </w:pPr>
      <w:r>
        <w:rPr>
          <w:rFonts w:ascii="Times New Roman" w:eastAsia="Times New Roman" w:hAnsi="Times New Roman" w:cs="Times New Roman"/>
          <w:color w:val="auto"/>
          <w:lang w:eastAsia="pl-PL"/>
        </w:rPr>
        <w:t xml:space="preserve">Dodał, że do pierwszego oświadczenia majątkowego radny jest obowiązany dołączyć informację </w:t>
      </w:r>
      <w:r>
        <w:rPr>
          <w:rFonts w:ascii="Times New Roman" w:eastAsia="Times New Roman" w:hAnsi="Times New Roman" w:cs="Times New Roman"/>
          <w:color w:val="auto"/>
          <w:lang w:eastAsia="pl-PL"/>
        </w:rPr>
        <w:br/>
        <w:t xml:space="preserve">o sposobie i terminie zaprzestania prowadzenia działalności gospodarczej z wykorzystaniem mienia gminy, w której uzyskał mandat, jeżeli taką działalność prowadził przed dniem wyboru. </w:t>
      </w:r>
    </w:p>
    <w:p w14:paraId="2FFD3C98" w14:textId="77777777" w:rsidR="00BD3B94" w:rsidRDefault="00114D14">
      <w:pPr>
        <w:widowControl/>
        <w:tabs>
          <w:tab w:val="left" w:pos="3969"/>
        </w:tabs>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eastAsia="pl-PL"/>
        </w:rPr>
        <w:t>Kolejne oświadczenia majątkowe są składane przez radnego co roku do dnia 30 kwietnia, według stanu na dzień 31 grudnia roku poprzedniego, oraz na 2 miesiące przed upływem kadencji.</w:t>
      </w:r>
    </w:p>
    <w:p w14:paraId="245D9449" w14:textId="7715402D" w:rsidR="00BD3B94" w:rsidRDefault="00114D14" w:rsidP="00F14955">
      <w:pPr>
        <w:widowControl/>
        <w:tabs>
          <w:tab w:val="left" w:pos="3969"/>
        </w:tabs>
        <w:ind w:left="709" w:hanging="709"/>
        <w:jc w:val="both"/>
        <w:rPr>
          <w:rFonts w:ascii="Times New Roman" w:eastAsia="Times New Roman" w:hAnsi="Times New Roman" w:cs="Times New Roman"/>
          <w:color w:val="auto"/>
          <w:sz w:val="28"/>
          <w:szCs w:val="20"/>
          <w:lang w:bidi="ar-SA"/>
        </w:rPr>
      </w:pPr>
      <w:r>
        <w:rPr>
          <w:rFonts w:ascii="Times New Roman" w:eastAsia="Times New Roman" w:hAnsi="Times New Roman" w:cs="Times New Roman"/>
          <w:color w:val="auto"/>
          <w:sz w:val="28"/>
          <w:szCs w:val="20"/>
          <w:lang w:bidi="ar-SA"/>
        </w:rPr>
        <w:tab/>
      </w:r>
    </w:p>
    <w:p w14:paraId="350E684C" w14:textId="77777777" w:rsidR="00BD3B94" w:rsidRDefault="00114D14">
      <w:pPr>
        <w:widowControl/>
        <w:tabs>
          <w:tab w:val="left" w:pos="396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Następnie Przewodniczący Rady Gminy poprosił p. Wójta o przedstawienie informacji z bieżącej działalności gminy. </w:t>
      </w:r>
    </w:p>
    <w:p w14:paraId="04C3F2CC" w14:textId="77777777" w:rsidR="00BD3B94" w:rsidRDefault="00BD3B94">
      <w:pPr>
        <w:widowControl/>
        <w:tabs>
          <w:tab w:val="left" w:pos="3969"/>
        </w:tabs>
        <w:ind w:left="709" w:hanging="709"/>
        <w:jc w:val="both"/>
        <w:rPr>
          <w:rFonts w:ascii="Times New Roman" w:eastAsia="Times New Roman" w:hAnsi="Times New Roman" w:cs="Times New Roman"/>
          <w:color w:val="auto"/>
          <w:sz w:val="28"/>
          <w:szCs w:val="20"/>
          <w:lang w:bidi="ar-SA"/>
        </w:rPr>
      </w:pPr>
    </w:p>
    <w:p w14:paraId="6C461EA6" w14:textId="77777777" w:rsidR="00BD3B94" w:rsidRDefault="00BD3B94">
      <w:pPr>
        <w:jc w:val="both"/>
        <w:rPr>
          <w:rFonts w:ascii="Times New Roman" w:hAnsi="Times New Roman" w:cs="Times New Roman"/>
          <w:iCs/>
        </w:rPr>
      </w:pPr>
    </w:p>
    <w:p w14:paraId="5912BC64"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 xml:space="preserve">Na wstępie Wójt podziękował radnym za udzielone mu absolutorium. Podziękowania za dobrą </w:t>
      </w:r>
      <w:r>
        <w:rPr>
          <w:rFonts w:ascii="Times New Roman" w:hAnsi="Times New Roman" w:cs="Times New Roman"/>
          <w:iCs/>
        </w:rPr>
        <w:lastRenderedPageBreak/>
        <w:t>współpracę skierował również do Zastępcy Wójta, Skarbnika, Sekretarza, kierowników poszczególnych referatów oraz wszystkich pracowników urzędu gminy.</w:t>
      </w:r>
    </w:p>
    <w:p w14:paraId="3ED22C5C"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Poinformował również, że rozmawiał już także z nowo wybranym radnym.</w:t>
      </w:r>
    </w:p>
    <w:p w14:paraId="1FFC8BB5" w14:textId="77777777" w:rsidR="00BD3B94" w:rsidRDefault="00BD3B94">
      <w:pPr>
        <w:tabs>
          <w:tab w:val="left" w:pos="426"/>
          <w:tab w:val="left" w:pos="502"/>
        </w:tabs>
        <w:jc w:val="both"/>
        <w:rPr>
          <w:rFonts w:ascii="Times New Roman" w:hAnsi="Times New Roman" w:cs="Times New Roman"/>
          <w:iCs/>
        </w:rPr>
      </w:pPr>
    </w:p>
    <w:p w14:paraId="368860C4"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Następnie Wójt przeszedł do omawiania spraw związanych z bieżącą działalnością gminy w okresie między sesjami.</w:t>
      </w:r>
    </w:p>
    <w:p w14:paraId="28F51A05"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Omawiając wynik przetargów, Wójt poinformował, że niesprzedane nieruchomości zostaną wkrótce wystawione ponownie do sprzedaży.</w:t>
      </w:r>
    </w:p>
    <w:p w14:paraId="5DF3EAFC" w14:textId="26E35172"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iCs/>
        </w:rPr>
        <w:t xml:space="preserve">Dodał również, że w dniu wczorajszym podpisany został akt notarialny na zakup budynku </w:t>
      </w:r>
      <w:r>
        <w:rPr>
          <w:rFonts w:ascii="Times New Roman" w:hAnsi="Times New Roman" w:cs="Times New Roman"/>
          <w:iCs/>
        </w:rPr>
        <w:br/>
        <w:t xml:space="preserve">w Kraszewie. Podziękował w tym miejscu Radzie Gminy za wyrażenie zgody na zakup tej nieruchomości, której część zostanie przeznaczona na świetlicę wiejską, a część na pomieszczenia handlowo-usługowe. Nadmienił, że ogłoszony zostanie przetarg na wynajem tych pomieszczeń, </w:t>
      </w:r>
      <w:r>
        <w:rPr>
          <w:rFonts w:ascii="Times New Roman" w:hAnsi="Times New Roman" w:cs="Times New Roman"/>
          <w:iCs/>
        </w:rPr>
        <w:br/>
        <w:t>z czego jedno zostanie wydzierżawione z przeznaczeniem na sklep.</w:t>
      </w:r>
    </w:p>
    <w:p w14:paraId="79B85B0D" w14:textId="144574BC" w:rsidR="00201D07" w:rsidRDefault="00201D07">
      <w:pPr>
        <w:tabs>
          <w:tab w:val="left" w:pos="426"/>
          <w:tab w:val="left" w:pos="502"/>
        </w:tabs>
        <w:jc w:val="both"/>
        <w:rPr>
          <w:rFonts w:ascii="Times New Roman" w:hAnsi="Times New Roman" w:cs="Times New Roman"/>
          <w:iCs/>
        </w:rPr>
      </w:pPr>
      <w:r>
        <w:rPr>
          <w:rFonts w:ascii="Times New Roman" w:hAnsi="Times New Roman" w:cs="Times New Roman"/>
          <w:iCs/>
        </w:rPr>
        <w:t xml:space="preserve">Dalej Wójt powrócił do poruszanego podczas poprzedniej sesji tematu </w:t>
      </w:r>
      <w:r w:rsidR="00114D14">
        <w:rPr>
          <w:rFonts w:ascii="Times New Roman" w:hAnsi="Times New Roman" w:cs="Times New Roman"/>
          <w:iCs/>
        </w:rPr>
        <w:t xml:space="preserve">remontu drogi </w:t>
      </w:r>
      <w:r w:rsidR="00114D14">
        <w:rPr>
          <w:rFonts w:ascii="Times New Roman" w:hAnsi="Times New Roman" w:cs="Times New Roman"/>
          <w:iCs/>
        </w:rPr>
        <w:br/>
      </w:r>
      <w:r w:rsidR="00114D14">
        <w:rPr>
          <w:rFonts w:ascii="Times New Roman" w:hAnsi="Times New Roman" w:cs="Times New Roman"/>
        </w:rPr>
        <w:t>łączącej Workiejmy z drogą wojewódzką</w:t>
      </w:r>
      <w:r w:rsidR="00114D14">
        <w:rPr>
          <w:rFonts w:ascii="Times New Roman" w:hAnsi="Times New Roman" w:cs="Times New Roman"/>
          <w:iCs/>
        </w:rPr>
        <w:t xml:space="preserve">. Raz jeszcze podkreślił, że w kosztach remontu tej drogi partycypuje </w:t>
      </w:r>
      <w:r w:rsidR="00114D14">
        <w:rPr>
          <w:rFonts w:ascii="Times New Roman" w:hAnsi="Times New Roman" w:cs="Times New Roman"/>
        </w:rPr>
        <w:t>przedsiębiorca korzystający ze żwirowni znajdującej się w tej miejscowości poprzez udostępnienie swojego sprzętu do naprawy ww. drogi.</w:t>
      </w:r>
    </w:p>
    <w:p w14:paraId="718AB616" w14:textId="77777777" w:rsidR="00BD3B94" w:rsidRDefault="00114D14">
      <w:pPr>
        <w:tabs>
          <w:tab w:val="left" w:pos="426"/>
          <w:tab w:val="left" w:pos="502"/>
        </w:tabs>
        <w:jc w:val="both"/>
        <w:rPr>
          <w:rFonts w:ascii="Times New Roman" w:hAnsi="Times New Roman" w:cs="Times New Roman"/>
          <w:color w:val="000000"/>
          <w:highlight w:val="white"/>
        </w:rPr>
      </w:pPr>
      <w:r>
        <w:rPr>
          <w:rFonts w:ascii="Times New Roman" w:hAnsi="Times New Roman" w:cs="Times New Roman"/>
          <w:iCs/>
        </w:rPr>
        <w:t>W dalszej kolejności Wójt poinformował o spotkaniu z przedstawicielami grona pedagogicznego Szkoły Podstawowej w Kłębowie. Temat rozmowy dotyczył kierunku działania szkoły. Wójt przypomniał, że Stowarzyszenie</w:t>
      </w:r>
      <w:r>
        <w:rPr>
          <w:rFonts w:ascii="Arial" w:hAnsi="Arial"/>
          <w:color w:val="000000"/>
          <w:sz w:val="20"/>
          <w:szCs w:val="20"/>
          <w:shd w:val="clear" w:color="auto" w:fill="FFFFFF"/>
        </w:rPr>
        <w:t xml:space="preserve"> </w:t>
      </w:r>
      <w:r>
        <w:rPr>
          <w:rFonts w:ascii="Times New Roman" w:hAnsi="Times New Roman" w:cs="Times New Roman"/>
          <w:color w:val="000000"/>
          <w:shd w:val="clear" w:color="auto" w:fill="FFFFFF"/>
        </w:rPr>
        <w:t>„RAZEM W KŁĘBOWIE" złożyło pismo z rezygnacją z dalszego prowadzenia szkoły w Kłębowie. Poinformował również, że w związku z zaistniałą sytuacją wytyczony został plan działania i będzie informował o dalszych krokach w tej sprawie.</w:t>
      </w:r>
    </w:p>
    <w:p w14:paraId="71786373" w14:textId="77777777" w:rsidR="00BD3B94" w:rsidRDefault="00114D14">
      <w:pPr>
        <w:tabs>
          <w:tab w:val="left" w:pos="426"/>
          <w:tab w:val="left" w:pos="502"/>
        </w:tabs>
        <w:jc w:val="both"/>
        <w:rPr>
          <w:rFonts w:ascii="Times New Roman" w:hAnsi="Times New Roman" w:cs="Times New Roman"/>
          <w:color w:val="000000"/>
          <w:highlight w:val="white"/>
        </w:rPr>
      </w:pPr>
      <w:r>
        <w:rPr>
          <w:rFonts w:ascii="Times New Roman" w:hAnsi="Times New Roman" w:cs="Times New Roman"/>
          <w:color w:val="000000"/>
          <w:shd w:val="clear" w:color="auto" w:fill="FFFFFF"/>
        </w:rPr>
        <w:t>Oprócz powyższego Wójt odniósł się do współpracy ze starostwem powiatowym w przedmiocie modernizacji dróg powiatowych. Poinformował, że w tym roku w kosztach remontu uczestniczy gmina Kiwity, natomiast w przyszłym gmina Lidzbark Warmiński. Wyjaśnił również zasady partycypacji gminy w kosztach remontu drogi powiatowej. Nadmienił ponadto, że starostwo otrzymało dotację na remont drogi do miejscowości Łaniewo.</w:t>
      </w:r>
    </w:p>
    <w:p w14:paraId="328C1D8D" w14:textId="77777777" w:rsidR="00BD3B94" w:rsidRDefault="00BD3B94">
      <w:pPr>
        <w:tabs>
          <w:tab w:val="left" w:pos="426"/>
          <w:tab w:val="left" w:pos="502"/>
        </w:tabs>
        <w:jc w:val="both"/>
        <w:rPr>
          <w:rFonts w:ascii="Times New Roman" w:hAnsi="Times New Roman" w:cs="Times New Roman"/>
          <w:color w:val="000000"/>
          <w:highlight w:val="white"/>
        </w:rPr>
      </w:pPr>
    </w:p>
    <w:p w14:paraId="44567DEB" w14:textId="77777777" w:rsidR="00BD3B94" w:rsidRDefault="00114D14">
      <w:pPr>
        <w:tabs>
          <w:tab w:val="left" w:pos="426"/>
          <w:tab w:val="left" w:pos="502"/>
        </w:tabs>
        <w:jc w:val="both"/>
        <w:rPr>
          <w:rFonts w:ascii="Times New Roman" w:hAnsi="Times New Roman" w:cs="Times New Roman"/>
          <w:color w:val="000000"/>
          <w:highlight w:val="white"/>
        </w:rPr>
      </w:pPr>
      <w:r>
        <w:rPr>
          <w:rFonts w:ascii="Times New Roman" w:hAnsi="Times New Roman" w:cs="Times New Roman"/>
          <w:color w:val="000000"/>
          <w:shd w:val="clear" w:color="auto" w:fill="FFFFFF"/>
        </w:rPr>
        <w:t xml:space="preserve">Pan Stefan </w:t>
      </w:r>
      <w:proofErr w:type="spellStart"/>
      <w:r>
        <w:rPr>
          <w:rFonts w:ascii="Times New Roman" w:hAnsi="Times New Roman" w:cs="Times New Roman"/>
          <w:color w:val="000000"/>
          <w:shd w:val="clear" w:color="auto" w:fill="FFFFFF"/>
        </w:rPr>
        <w:t>Mochnal</w:t>
      </w:r>
      <w:proofErr w:type="spellEnd"/>
      <w:r>
        <w:rPr>
          <w:rFonts w:ascii="Times New Roman" w:hAnsi="Times New Roman" w:cs="Times New Roman"/>
          <w:color w:val="000000"/>
          <w:shd w:val="clear" w:color="auto" w:fill="FFFFFF"/>
        </w:rPr>
        <w:t xml:space="preserve"> – radny z Łaniewa zapytał, kiedy zaczną się prace remontowe drogi do miejscowości Łaniewo.</w:t>
      </w:r>
    </w:p>
    <w:p w14:paraId="45297617" w14:textId="77777777" w:rsidR="00BD3B94" w:rsidRDefault="00BD3B94">
      <w:pPr>
        <w:tabs>
          <w:tab w:val="left" w:pos="426"/>
          <w:tab w:val="left" w:pos="502"/>
        </w:tabs>
        <w:jc w:val="both"/>
        <w:rPr>
          <w:rFonts w:ascii="Times New Roman" w:hAnsi="Times New Roman" w:cs="Times New Roman"/>
          <w:color w:val="000000"/>
          <w:highlight w:val="white"/>
        </w:rPr>
      </w:pPr>
    </w:p>
    <w:p w14:paraId="62A42266" w14:textId="77777777" w:rsidR="00BD3B94" w:rsidRDefault="00114D14">
      <w:pPr>
        <w:tabs>
          <w:tab w:val="left" w:pos="426"/>
          <w:tab w:val="left" w:pos="502"/>
        </w:tabs>
        <w:jc w:val="both"/>
        <w:rPr>
          <w:rFonts w:ascii="Times New Roman" w:hAnsi="Times New Roman" w:cs="Times New Roman"/>
          <w:color w:val="000000"/>
          <w:highlight w:val="white"/>
        </w:rPr>
      </w:pPr>
      <w:r>
        <w:rPr>
          <w:rFonts w:ascii="Times New Roman" w:hAnsi="Times New Roman" w:cs="Times New Roman"/>
          <w:color w:val="000000"/>
          <w:shd w:val="clear" w:color="auto" w:fill="FFFFFF"/>
        </w:rPr>
        <w:t>Wójt wyjaśnił, że jest to inwestycja starostwa, które dysponuje wszystkimi informacjami w tym przedmiocie. Dodał, że jeśli uzyska informacje na ten temat, przekaże je Radzie.</w:t>
      </w:r>
    </w:p>
    <w:p w14:paraId="4DC89F49" w14:textId="77777777" w:rsidR="00BD3B94" w:rsidRDefault="00BD3B94">
      <w:pPr>
        <w:tabs>
          <w:tab w:val="left" w:pos="426"/>
          <w:tab w:val="left" w:pos="502"/>
        </w:tabs>
        <w:jc w:val="both"/>
        <w:rPr>
          <w:rFonts w:ascii="Times New Roman" w:hAnsi="Times New Roman" w:cs="Times New Roman"/>
          <w:color w:val="000000"/>
          <w:highlight w:val="white"/>
        </w:rPr>
      </w:pPr>
    </w:p>
    <w:p w14:paraId="24939381" w14:textId="77777777" w:rsidR="00BD3B94" w:rsidRDefault="00114D14">
      <w:pPr>
        <w:tabs>
          <w:tab w:val="left" w:pos="426"/>
          <w:tab w:val="left" w:pos="502"/>
        </w:tabs>
        <w:jc w:val="both"/>
        <w:rPr>
          <w:rFonts w:ascii="Times New Roman" w:hAnsi="Times New Roman" w:cs="Times New Roman"/>
          <w:iCs/>
        </w:rPr>
      </w:pPr>
      <w:r>
        <w:rPr>
          <w:rFonts w:ascii="Times New Roman" w:hAnsi="Times New Roman" w:cs="Times New Roman"/>
          <w:color w:val="000000"/>
          <w:shd w:val="clear" w:color="auto" w:fill="FFFFFF"/>
        </w:rPr>
        <w:t xml:space="preserve">Przewodniczący Rady Gminy udzielił głosu radnemu powiatowemu – panu Jerzemu </w:t>
      </w:r>
      <w:proofErr w:type="spellStart"/>
      <w:r>
        <w:rPr>
          <w:rFonts w:ascii="Times New Roman" w:hAnsi="Times New Roman" w:cs="Times New Roman"/>
          <w:color w:val="000000"/>
          <w:shd w:val="clear" w:color="auto" w:fill="FFFFFF"/>
        </w:rPr>
        <w:t>Kielakowi</w:t>
      </w:r>
      <w:proofErr w:type="spellEnd"/>
      <w:r>
        <w:rPr>
          <w:rFonts w:ascii="Times New Roman" w:hAnsi="Times New Roman" w:cs="Times New Roman"/>
          <w:color w:val="000000"/>
          <w:shd w:val="clear" w:color="auto" w:fill="FFFFFF"/>
        </w:rPr>
        <w:t xml:space="preserve">, który na wstępie pogratulował Wójtowi uzyskanego absolutorium oraz radnemu Stefanowi </w:t>
      </w:r>
      <w:proofErr w:type="spellStart"/>
      <w:r>
        <w:rPr>
          <w:rFonts w:ascii="Times New Roman" w:hAnsi="Times New Roman" w:cs="Times New Roman"/>
          <w:color w:val="000000"/>
          <w:shd w:val="clear" w:color="auto" w:fill="FFFFFF"/>
        </w:rPr>
        <w:t>Mochnalowi</w:t>
      </w:r>
      <w:proofErr w:type="spellEnd"/>
      <w:r>
        <w:rPr>
          <w:rFonts w:ascii="Times New Roman" w:hAnsi="Times New Roman" w:cs="Times New Roman"/>
          <w:color w:val="000000"/>
          <w:shd w:val="clear" w:color="auto" w:fill="FFFFFF"/>
        </w:rPr>
        <w:t xml:space="preserve"> objęcia mandatu. Złożył również życzenia dobrej współpracy.</w:t>
      </w:r>
    </w:p>
    <w:p w14:paraId="4C8E897D" w14:textId="77777777" w:rsidR="00BD3B94" w:rsidRDefault="00114D14">
      <w:pPr>
        <w:widowControl/>
        <w:tabs>
          <w:tab w:val="left" w:pos="709"/>
        </w:tabs>
        <w:jc w:val="both"/>
      </w:pPr>
      <w:r>
        <w:rPr>
          <w:rFonts w:ascii="Times New Roman" w:eastAsia="Times New Roman" w:hAnsi="Times New Roman" w:cs="Times New Roman"/>
          <w:color w:val="auto"/>
          <w:lang w:bidi="ar-SA"/>
        </w:rPr>
        <w:t xml:space="preserve">W dalszej kolejności p. </w:t>
      </w:r>
      <w:proofErr w:type="spellStart"/>
      <w:r>
        <w:rPr>
          <w:rFonts w:ascii="Times New Roman" w:eastAsia="Times New Roman" w:hAnsi="Times New Roman" w:cs="Times New Roman"/>
          <w:color w:val="auto"/>
          <w:lang w:bidi="ar-SA"/>
        </w:rPr>
        <w:t>Kielak</w:t>
      </w:r>
      <w:proofErr w:type="spellEnd"/>
      <w:r>
        <w:rPr>
          <w:rFonts w:ascii="Times New Roman" w:eastAsia="Times New Roman" w:hAnsi="Times New Roman" w:cs="Times New Roman"/>
          <w:color w:val="auto"/>
          <w:lang w:bidi="ar-SA"/>
        </w:rPr>
        <w:t xml:space="preserve"> poinformował o realizowanych projektach związanych </w:t>
      </w:r>
      <w:r>
        <w:rPr>
          <w:rFonts w:ascii="Times New Roman" w:eastAsia="Times New Roman" w:hAnsi="Times New Roman" w:cs="Times New Roman"/>
          <w:color w:val="auto"/>
          <w:lang w:bidi="ar-SA"/>
        </w:rPr>
        <w:br/>
        <w:t>z modernizacją dróg powiatowych. Dodał, że przez 3 lata starostwo nie otrzymało żadnego dofinansowania do dróg powiatowych. Obecnie starostwo uzyskało dofinansowanie na 3 realizowane projekty w kwocie 16,5 mln zł oraz dotację na drogę w kierunku miejscowości Łaniewo.</w:t>
      </w:r>
    </w:p>
    <w:p w14:paraId="133D6125" w14:textId="77777777" w:rsidR="00BD3B94" w:rsidRDefault="00114D14">
      <w:pPr>
        <w:widowControl/>
        <w:tabs>
          <w:tab w:val="left" w:pos="709"/>
        </w:tabs>
        <w:jc w:val="both"/>
      </w:pPr>
      <w:r>
        <w:rPr>
          <w:rFonts w:ascii="Times New Roman" w:eastAsia="Times New Roman" w:hAnsi="Times New Roman" w:cs="Times New Roman"/>
          <w:color w:val="auto"/>
          <w:lang w:bidi="ar-SA"/>
        </w:rPr>
        <w:t xml:space="preserve">Oprócz powyższego p. </w:t>
      </w:r>
      <w:proofErr w:type="spellStart"/>
      <w:r>
        <w:rPr>
          <w:rFonts w:ascii="Times New Roman" w:eastAsia="Times New Roman" w:hAnsi="Times New Roman" w:cs="Times New Roman"/>
          <w:color w:val="auto"/>
          <w:lang w:bidi="ar-SA"/>
        </w:rPr>
        <w:t>Kielak</w:t>
      </w:r>
      <w:proofErr w:type="spellEnd"/>
      <w:r>
        <w:rPr>
          <w:rFonts w:ascii="Times New Roman" w:eastAsia="Times New Roman" w:hAnsi="Times New Roman" w:cs="Times New Roman"/>
          <w:color w:val="auto"/>
          <w:lang w:bidi="ar-SA"/>
        </w:rPr>
        <w:t xml:space="preserve"> poinformował o sesji Rady Powiatu, która miała miejsce w dniu wczorajszym, a podczas której starosta jednogłośnie uzyskał absolutorium. Podkreślił, że pomimo różnic poglądowych jego rolą jest konstruktywne działanie, które prowadzi do lepszego rozwoju przede wszystkim infrastruktury drogowej, która była zaniedbana, na co zwrócił uwagę pan starosta na jednej z ubiegłorocznych sesji. Wskazał, że obecnie środki rządowe oraz współpraca starosty </w:t>
      </w:r>
      <w:r>
        <w:rPr>
          <w:rFonts w:ascii="Times New Roman" w:eastAsia="Times New Roman" w:hAnsi="Times New Roman" w:cs="Times New Roman"/>
          <w:color w:val="auto"/>
          <w:lang w:bidi="ar-SA"/>
        </w:rPr>
        <w:br/>
        <w:t>z wojewodą przynosi efekty.</w:t>
      </w:r>
    </w:p>
    <w:p w14:paraId="34C48F06" w14:textId="77777777" w:rsidR="00BD3B94" w:rsidRDefault="00BD3B94">
      <w:pPr>
        <w:widowControl/>
        <w:tabs>
          <w:tab w:val="left" w:pos="709"/>
        </w:tabs>
        <w:jc w:val="both"/>
        <w:rPr>
          <w:rFonts w:ascii="Times New Roman" w:eastAsia="Times New Roman" w:hAnsi="Times New Roman" w:cs="Times New Roman"/>
          <w:color w:val="auto"/>
          <w:lang w:bidi="ar-SA"/>
        </w:rPr>
      </w:pPr>
    </w:p>
    <w:p w14:paraId="73AFB710" w14:textId="77777777"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Głos zabrał Wójt.</w:t>
      </w:r>
    </w:p>
    <w:p w14:paraId="370ED181" w14:textId="69E1B77B" w:rsidR="00BD3B94" w:rsidRDefault="00114D14">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Podziękował Przewodniczącemu oraz całej Radzie Gminy za współpracę ze starostą. Wyjaśnił, że gmina dokłada 20% z własnych środków do remontu dróg powiatowych. Na dzień dzisiejszy </w:t>
      </w:r>
      <w:r>
        <w:rPr>
          <w:rFonts w:ascii="Times New Roman" w:eastAsia="Times New Roman" w:hAnsi="Times New Roman" w:cs="Times New Roman"/>
          <w:color w:val="auto"/>
          <w:lang w:bidi="ar-SA"/>
        </w:rPr>
        <w:br/>
        <w:t xml:space="preserve">na drogę do miejscowości Łaniewo, Gmina Lidzbark Warmiński dołoży ok. 200 tys. zł, natomiast </w:t>
      </w:r>
      <w:r>
        <w:rPr>
          <w:rFonts w:ascii="Times New Roman" w:eastAsia="Times New Roman" w:hAnsi="Times New Roman" w:cs="Times New Roman"/>
          <w:color w:val="auto"/>
          <w:lang w:bidi="ar-SA"/>
        </w:rPr>
        <w:lastRenderedPageBreak/>
        <w:t xml:space="preserve">na drogę w kierunku Jezioran będzie to ponad 600 tys. zł, zatem ponad 800 tys. zł przeznaczone będzie z budżetu gminy na drogi powiatowe. Podkreślił, że na terenie powiatu mieszkają mieszkańcy gminy, zatem musi ona partycypować w tych kosztach, by odciążyć starostwo. </w:t>
      </w:r>
      <w:r>
        <w:rPr>
          <w:rFonts w:ascii="Times New Roman" w:eastAsia="Times New Roman" w:hAnsi="Times New Roman" w:cs="Times New Roman"/>
          <w:color w:val="auto"/>
          <w:lang w:bidi="ar-SA"/>
        </w:rPr>
        <w:br/>
        <w:t xml:space="preserve">W przeciwnym razie drogi te nie byłyby w ogóle remontowane. Wskazał, że radny powiatowy Jerzy </w:t>
      </w:r>
      <w:proofErr w:type="spellStart"/>
      <w:r>
        <w:rPr>
          <w:rFonts w:ascii="Times New Roman" w:eastAsia="Times New Roman" w:hAnsi="Times New Roman" w:cs="Times New Roman"/>
          <w:color w:val="auto"/>
          <w:lang w:bidi="ar-SA"/>
        </w:rPr>
        <w:t>Kielak</w:t>
      </w:r>
      <w:proofErr w:type="spellEnd"/>
      <w:r>
        <w:rPr>
          <w:rFonts w:ascii="Times New Roman" w:eastAsia="Times New Roman" w:hAnsi="Times New Roman" w:cs="Times New Roman"/>
          <w:color w:val="auto"/>
          <w:lang w:bidi="ar-SA"/>
        </w:rPr>
        <w:t xml:space="preserve"> słusznie wskazał na dobrą współpracę starosty z wojewodą. Wójt dodał, że ważna jest również dobra współpraca z  marszałkiem województwa, ale również z wójtami i burmistrzami.</w:t>
      </w:r>
    </w:p>
    <w:p w14:paraId="4E8822E5" w14:textId="77777777" w:rsidR="00BD3B94" w:rsidRDefault="00114D14">
      <w:pPr>
        <w:pStyle w:val="Tekstpodstawowywcity"/>
        <w:tabs>
          <w:tab w:val="left" w:pos="3969"/>
        </w:tabs>
        <w:ind w:left="0"/>
        <w:rPr>
          <w:rFonts w:ascii="Times New Roman" w:hAnsi="Times New Roman" w:cs="Times New Roman"/>
          <w:i/>
          <w:iCs/>
          <w:sz w:val="24"/>
        </w:rPr>
      </w:pPr>
      <w:r>
        <w:rPr>
          <w:rFonts w:ascii="Times New Roman" w:hAnsi="Times New Roman" w:cs="Times New Roman"/>
          <w:i/>
          <w:iCs/>
          <w:sz w:val="24"/>
        </w:rPr>
        <w:t>Informacja Wójta z bieżącej działalności gminy stanowi załącznik nr 15 do niniejszego protokołu.</w:t>
      </w:r>
    </w:p>
    <w:p w14:paraId="57AF8DA5" w14:textId="77777777" w:rsidR="00BD3B94" w:rsidRDefault="00BD3B94">
      <w:pPr>
        <w:jc w:val="both"/>
        <w:rPr>
          <w:rFonts w:ascii="Times New Roman" w:hAnsi="Times New Roman" w:cs="Times New Roman"/>
          <w:iCs/>
        </w:rPr>
      </w:pPr>
    </w:p>
    <w:p w14:paraId="04D9E6B6" w14:textId="77777777" w:rsidR="00BD3B94" w:rsidRDefault="00BD3B94">
      <w:pPr>
        <w:jc w:val="both"/>
        <w:rPr>
          <w:rFonts w:ascii="Times New Roman" w:hAnsi="Times New Roman" w:cs="Times New Roman"/>
        </w:rPr>
      </w:pPr>
    </w:p>
    <w:p w14:paraId="36747995" w14:textId="77777777" w:rsidR="00BD3B94" w:rsidRDefault="00114D14">
      <w:pPr>
        <w:jc w:val="both"/>
        <w:rPr>
          <w:rFonts w:ascii="Times New Roman" w:hAnsi="Times New Roman" w:cs="Times New Roman"/>
        </w:rPr>
      </w:pPr>
      <w:r>
        <w:rPr>
          <w:rFonts w:ascii="Times New Roman" w:hAnsi="Times New Roman" w:cs="Times New Roman"/>
        </w:rPr>
        <w:t>Nie było więcej pytań do Wójta.</w:t>
      </w:r>
    </w:p>
    <w:p w14:paraId="2D691C13" w14:textId="77777777" w:rsidR="00BD3B94" w:rsidRDefault="00BD3B94">
      <w:pPr>
        <w:jc w:val="both"/>
        <w:rPr>
          <w:rFonts w:ascii="Times New Roman" w:hAnsi="Times New Roman" w:cs="Times New Roman"/>
        </w:rPr>
      </w:pPr>
    </w:p>
    <w:p w14:paraId="3466E1AA" w14:textId="77777777" w:rsidR="00BD3B94" w:rsidRDefault="00BD3B94">
      <w:pPr>
        <w:rPr>
          <w:rFonts w:ascii="Times New Roman" w:hAnsi="Times New Roman" w:cs="Times New Roman"/>
          <w:b/>
          <w:bCs/>
        </w:rPr>
      </w:pPr>
    </w:p>
    <w:p w14:paraId="69EC0BA6" w14:textId="77777777" w:rsidR="00BD3B94" w:rsidRDefault="00114D14">
      <w:pPr>
        <w:rPr>
          <w:rFonts w:ascii="Times New Roman" w:hAnsi="Times New Roman" w:cs="Times New Roman"/>
          <w:b/>
          <w:bCs/>
        </w:rPr>
      </w:pPr>
      <w:r>
        <w:rPr>
          <w:rFonts w:ascii="Times New Roman" w:hAnsi="Times New Roman" w:cs="Times New Roman"/>
          <w:b/>
          <w:bCs/>
        </w:rPr>
        <w:t>Pkt 17. Zamknięcie sesji.</w:t>
      </w:r>
    </w:p>
    <w:p w14:paraId="1F87D7CB" w14:textId="77777777" w:rsidR="00BD3B94" w:rsidRDefault="00114D14">
      <w:pPr>
        <w:jc w:val="both"/>
        <w:rPr>
          <w:rFonts w:ascii="Times New Roman" w:hAnsi="Times New Roman" w:cs="Times New Roman"/>
        </w:rPr>
      </w:pPr>
      <w:r>
        <w:rPr>
          <w:rFonts w:ascii="Times New Roman" w:hAnsi="Times New Roman" w:cs="Times New Roman"/>
        </w:rPr>
        <w:tab/>
        <w:t xml:space="preserve">W związku z wyczerpaniem  porządku  obrad,  Przewodniczący Rady Gminy Lidzbark Warmiński – Pan Marek </w:t>
      </w:r>
      <w:proofErr w:type="spellStart"/>
      <w:r>
        <w:rPr>
          <w:rFonts w:ascii="Times New Roman" w:hAnsi="Times New Roman" w:cs="Times New Roman"/>
        </w:rPr>
        <w:t>Werbicki</w:t>
      </w:r>
      <w:proofErr w:type="spellEnd"/>
      <w:r>
        <w:rPr>
          <w:rFonts w:ascii="Times New Roman" w:hAnsi="Times New Roman" w:cs="Times New Roman"/>
        </w:rPr>
        <w:t xml:space="preserve"> zamknął siedemnastą sesję Rady Gminy Lidzbark Warmiński, dziękując wszystkim za udział w sesji.</w:t>
      </w:r>
    </w:p>
    <w:p w14:paraId="396E3D38" w14:textId="77777777" w:rsidR="00BD3B94" w:rsidRDefault="00BD3B94">
      <w:pPr>
        <w:rPr>
          <w:rFonts w:ascii="Times New Roman" w:hAnsi="Times New Roman" w:cs="Times New Roman"/>
        </w:rPr>
      </w:pPr>
    </w:p>
    <w:p w14:paraId="552F6934" w14:textId="77777777" w:rsidR="00BD3B94" w:rsidRDefault="00BD3B94">
      <w:pPr>
        <w:rPr>
          <w:rFonts w:ascii="Times New Roman" w:hAnsi="Times New Roman" w:cs="Times New Roman"/>
        </w:rPr>
      </w:pPr>
    </w:p>
    <w:p w14:paraId="16E3E442" w14:textId="77777777" w:rsidR="00BD3B94" w:rsidRDefault="00114D14">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3FB86ED3" w14:textId="77777777" w:rsidR="00BD3B94" w:rsidRDefault="00114D14">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21806CFF" w14:textId="77777777" w:rsidR="00BD3B94" w:rsidRDefault="00114D1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t>
      </w:r>
      <w:proofErr w:type="spellStart"/>
      <w:r>
        <w:rPr>
          <w:rFonts w:ascii="Times New Roman" w:hAnsi="Times New Roman" w:cs="Times New Roman"/>
          <w:b/>
        </w:rPr>
        <w:t>Werbicki</w:t>
      </w:r>
      <w:proofErr w:type="spellEnd"/>
    </w:p>
    <w:p w14:paraId="56E22C08" w14:textId="77777777" w:rsidR="00BD3B94" w:rsidRDefault="00BD3B94">
      <w:pPr>
        <w:rPr>
          <w:rFonts w:ascii="Times New Roman" w:hAnsi="Times New Roman" w:cs="Times New Roman"/>
        </w:rPr>
      </w:pPr>
    </w:p>
    <w:p w14:paraId="3DC00DFE" w14:textId="77777777" w:rsidR="00BD3B94" w:rsidRDefault="00BD3B94">
      <w:pPr>
        <w:rPr>
          <w:rFonts w:ascii="Times New Roman" w:hAnsi="Times New Roman" w:cs="Times New Roman"/>
        </w:rPr>
      </w:pPr>
    </w:p>
    <w:p w14:paraId="0BE59002" w14:textId="77777777" w:rsidR="00BD3B94" w:rsidRDefault="00BD3B94">
      <w:pPr>
        <w:jc w:val="right"/>
        <w:rPr>
          <w:rFonts w:ascii="Times New Roman" w:hAnsi="Times New Roman" w:cs="Times New Roman"/>
        </w:rPr>
      </w:pPr>
    </w:p>
    <w:p w14:paraId="00D26230" w14:textId="77777777" w:rsidR="00BD3B94" w:rsidRDefault="00BD3B94">
      <w:pPr>
        <w:jc w:val="both"/>
        <w:rPr>
          <w:rFonts w:ascii="Times New Roman" w:hAnsi="Times New Roman" w:cs="Times New Roman"/>
        </w:rPr>
      </w:pPr>
    </w:p>
    <w:p w14:paraId="220D8D87" w14:textId="220B0E72" w:rsidR="00BD3B94" w:rsidRDefault="00BD3B94">
      <w:pPr>
        <w:jc w:val="both"/>
      </w:pPr>
    </w:p>
    <w:p w14:paraId="1D35E6AF" w14:textId="37DF950D" w:rsidR="001941B7" w:rsidRDefault="001941B7">
      <w:pPr>
        <w:jc w:val="both"/>
      </w:pPr>
    </w:p>
    <w:p w14:paraId="1765E685" w14:textId="3B494B24" w:rsidR="001941B7" w:rsidRDefault="001941B7">
      <w:pPr>
        <w:jc w:val="both"/>
      </w:pPr>
    </w:p>
    <w:p w14:paraId="05D48138" w14:textId="446DEC5A" w:rsidR="001941B7" w:rsidRDefault="001941B7">
      <w:pPr>
        <w:jc w:val="both"/>
      </w:pPr>
    </w:p>
    <w:p w14:paraId="48111C93" w14:textId="5382121C" w:rsidR="001941B7" w:rsidRDefault="001941B7">
      <w:pPr>
        <w:jc w:val="both"/>
      </w:pPr>
    </w:p>
    <w:p w14:paraId="3FFDACCA" w14:textId="01DA9B73" w:rsidR="001941B7" w:rsidRDefault="001941B7">
      <w:pPr>
        <w:jc w:val="both"/>
      </w:pPr>
    </w:p>
    <w:p w14:paraId="3A8A4AFE" w14:textId="666BBF4D" w:rsidR="001941B7" w:rsidRDefault="001941B7">
      <w:pPr>
        <w:jc w:val="both"/>
      </w:pPr>
    </w:p>
    <w:p w14:paraId="4E96D353" w14:textId="0B35F5A4" w:rsidR="001941B7" w:rsidRDefault="001941B7">
      <w:pPr>
        <w:jc w:val="both"/>
      </w:pPr>
    </w:p>
    <w:p w14:paraId="301D49EE" w14:textId="6EA9EF86" w:rsidR="001941B7" w:rsidRDefault="001941B7">
      <w:pPr>
        <w:jc w:val="both"/>
      </w:pPr>
    </w:p>
    <w:p w14:paraId="0856CD23" w14:textId="05086919" w:rsidR="001941B7" w:rsidRDefault="001941B7">
      <w:pPr>
        <w:jc w:val="both"/>
      </w:pPr>
    </w:p>
    <w:p w14:paraId="2EB48C18" w14:textId="5F6F4E68" w:rsidR="001941B7" w:rsidRDefault="001941B7">
      <w:pPr>
        <w:jc w:val="both"/>
      </w:pPr>
    </w:p>
    <w:p w14:paraId="4C1FD5E1" w14:textId="7C5CFA5E" w:rsidR="001941B7" w:rsidRDefault="001941B7">
      <w:pPr>
        <w:jc w:val="both"/>
      </w:pPr>
    </w:p>
    <w:p w14:paraId="15FDDBFE" w14:textId="46ED4BDB" w:rsidR="001941B7" w:rsidRDefault="001941B7">
      <w:pPr>
        <w:jc w:val="both"/>
      </w:pPr>
    </w:p>
    <w:p w14:paraId="1883ED53" w14:textId="183437B0" w:rsidR="001941B7" w:rsidRDefault="001941B7">
      <w:pPr>
        <w:jc w:val="both"/>
      </w:pPr>
    </w:p>
    <w:p w14:paraId="264906B3" w14:textId="5A92B780" w:rsidR="001941B7" w:rsidRDefault="001941B7">
      <w:pPr>
        <w:jc w:val="both"/>
      </w:pPr>
    </w:p>
    <w:p w14:paraId="4996855D" w14:textId="2E870EC9" w:rsidR="001941B7" w:rsidRDefault="001941B7">
      <w:pPr>
        <w:jc w:val="both"/>
      </w:pPr>
    </w:p>
    <w:p w14:paraId="0E4F123C" w14:textId="0A7B39C7" w:rsidR="001941B7" w:rsidRDefault="001941B7">
      <w:pPr>
        <w:jc w:val="both"/>
      </w:pPr>
    </w:p>
    <w:p w14:paraId="346440B0" w14:textId="05127F07" w:rsidR="001941B7" w:rsidRDefault="001941B7">
      <w:pPr>
        <w:jc w:val="both"/>
      </w:pPr>
    </w:p>
    <w:p w14:paraId="319FCFEA" w14:textId="5AF80977" w:rsidR="001941B7" w:rsidRDefault="001941B7">
      <w:pPr>
        <w:jc w:val="both"/>
      </w:pPr>
    </w:p>
    <w:p w14:paraId="789002AD" w14:textId="47C3AEFE" w:rsidR="001941B7" w:rsidRDefault="001941B7">
      <w:pPr>
        <w:jc w:val="both"/>
      </w:pPr>
    </w:p>
    <w:p w14:paraId="391D21C3" w14:textId="2DA5075D" w:rsidR="001941B7" w:rsidRDefault="001941B7">
      <w:pPr>
        <w:jc w:val="both"/>
      </w:pPr>
    </w:p>
    <w:p w14:paraId="2F18463D" w14:textId="514B68A0" w:rsidR="001941B7" w:rsidRDefault="001941B7">
      <w:pPr>
        <w:jc w:val="both"/>
      </w:pPr>
    </w:p>
    <w:p w14:paraId="54F9B37E" w14:textId="0A67BBCC" w:rsidR="001941B7" w:rsidRDefault="001941B7">
      <w:pPr>
        <w:jc w:val="both"/>
      </w:pPr>
    </w:p>
    <w:p w14:paraId="489C3E7A" w14:textId="2D159F18" w:rsidR="001941B7" w:rsidRDefault="001941B7">
      <w:pPr>
        <w:jc w:val="both"/>
      </w:pPr>
    </w:p>
    <w:p w14:paraId="31852E37" w14:textId="5D4ACD4B" w:rsidR="001941B7" w:rsidRDefault="001941B7">
      <w:pPr>
        <w:jc w:val="both"/>
      </w:pPr>
    </w:p>
    <w:p w14:paraId="19B2A3DE" w14:textId="75454B85" w:rsidR="001941B7" w:rsidRDefault="001941B7">
      <w:pPr>
        <w:jc w:val="both"/>
      </w:pPr>
    </w:p>
    <w:p w14:paraId="7E6F1F47" w14:textId="080FF1A4" w:rsidR="001941B7" w:rsidRDefault="001941B7">
      <w:pPr>
        <w:jc w:val="both"/>
      </w:pPr>
    </w:p>
    <w:p w14:paraId="66B5C404" w14:textId="662DCA6E" w:rsidR="001941B7" w:rsidRDefault="001941B7">
      <w:pPr>
        <w:jc w:val="both"/>
      </w:pPr>
    </w:p>
    <w:p w14:paraId="05BBDD45" w14:textId="0C96257B" w:rsidR="001941B7" w:rsidRDefault="001941B7" w:rsidP="001941B7">
      <w:pPr>
        <w:jc w:val="right"/>
        <w:rPr>
          <w:rFonts w:ascii="Times New Roman" w:hAnsi="Times New Roman" w:cs="Times New Roman"/>
        </w:rPr>
      </w:pPr>
      <w:r w:rsidRPr="001941B7">
        <w:rPr>
          <w:rFonts w:ascii="Times New Roman" w:hAnsi="Times New Roman" w:cs="Times New Roman"/>
        </w:rPr>
        <w:lastRenderedPageBreak/>
        <w:t>Załącznik nr 1</w:t>
      </w:r>
    </w:p>
    <w:p w14:paraId="7728981A" w14:textId="2C0D134D" w:rsidR="001941B7" w:rsidRDefault="001941B7" w:rsidP="001941B7">
      <w:pPr>
        <w:jc w:val="right"/>
        <w:rPr>
          <w:rFonts w:ascii="Times New Roman" w:hAnsi="Times New Roman" w:cs="Times New Roman"/>
        </w:rPr>
      </w:pPr>
      <w:r w:rsidRPr="001941B7">
        <w:rPr>
          <w:rFonts w:ascii="Times New Roman" w:hAnsi="Times New Roman" w:cs="Times New Roman"/>
          <w:noProof/>
        </w:rPr>
        <w:drawing>
          <wp:inline distT="0" distB="0" distL="0" distR="0" wp14:anchorId="6D67D0DB" wp14:editId="192B4544">
            <wp:extent cx="6119495" cy="8642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0CAA4366" w14:textId="2D4788B9" w:rsidR="001941B7" w:rsidRDefault="001941B7" w:rsidP="001941B7">
      <w:pPr>
        <w:jc w:val="right"/>
        <w:rPr>
          <w:rFonts w:ascii="Times New Roman" w:hAnsi="Times New Roman" w:cs="Times New Roman"/>
        </w:rPr>
      </w:pPr>
    </w:p>
    <w:p w14:paraId="2C54EB9D" w14:textId="50DFA7AC" w:rsidR="001941B7" w:rsidRDefault="001941B7" w:rsidP="001941B7">
      <w:pPr>
        <w:jc w:val="right"/>
        <w:rPr>
          <w:rFonts w:ascii="Times New Roman" w:hAnsi="Times New Roman" w:cs="Times New Roman"/>
        </w:rPr>
      </w:pPr>
    </w:p>
    <w:p w14:paraId="2F304FD2" w14:textId="26E4476A" w:rsidR="001941B7" w:rsidRDefault="001941B7" w:rsidP="001941B7">
      <w:pPr>
        <w:jc w:val="right"/>
        <w:rPr>
          <w:rFonts w:ascii="Times New Roman" w:hAnsi="Times New Roman" w:cs="Times New Roman"/>
        </w:rPr>
      </w:pPr>
      <w:r>
        <w:rPr>
          <w:rFonts w:ascii="Times New Roman" w:hAnsi="Times New Roman" w:cs="Times New Roman"/>
        </w:rPr>
        <w:lastRenderedPageBreak/>
        <w:t xml:space="preserve">Załącznik nr 2 </w:t>
      </w:r>
    </w:p>
    <w:p w14:paraId="1E94827B" w14:textId="6BD6AFF0" w:rsidR="001941B7" w:rsidRPr="001941B7" w:rsidRDefault="001941B7" w:rsidP="001941B7">
      <w:pPr>
        <w:jc w:val="right"/>
        <w:rPr>
          <w:rFonts w:ascii="Times New Roman" w:hAnsi="Times New Roman" w:cs="Times New Roman"/>
        </w:rPr>
      </w:pPr>
      <w:r w:rsidRPr="001941B7">
        <w:rPr>
          <w:rFonts w:ascii="Times New Roman" w:hAnsi="Times New Roman" w:cs="Times New Roman"/>
          <w:noProof/>
        </w:rPr>
        <w:drawing>
          <wp:inline distT="0" distB="0" distL="0" distR="0" wp14:anchorId="1AD4EE60" wp14:editId="17D9FBE3">
            <wp:extent cx="6119495" cy="86429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sectPr w:rsidR="001941B7" w:rsidRPr="001941B7">
      <w:footerReference w:type="default" r:id="rId9"/>
      <w:pgSz w:w="11906" w:h="16838"/>
      <w:pgMar w:top="993" w:right="851" w:bottom="1135" w:left="1418" w:header="0" w:footer="709" w:gutter="0"/>
      <w:cols w:space="708"/>
      <w:formProt w:val="0"/>
      <w:titlePg/>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48E77" w14:textId="77777777" w:rsidR="00933E09" w:rsidRDefault="00114D14">
      <w:r>
        <w:separator/>
      </w:r>
    </w:p>
  </w:endnote>
  <w:endnote w:type="continuationSeparator" w:id="0">
    <w:p w14:paraId="57C80E6E" w14:textId="77777777" w:rsidR="00933E09" w:rsidRDefault="0011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altName w:val="Segoe UI"/>
    <w:panose1 w:val="00000000000000000000"/>
    <w:charset w:val="00"/>
    <w:family w:val="roman"/>
    <w:notTrueType/>
    <w:pitch w:val="default"/>
  </w:font>
  <w:font w:name="OpenSymbol;Arial Unicode M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HEKOFD+TimesNewRomanPSMT;Times">
    <w:altName w:val="Cambria"/>
    <w:panose1 w:val="00000000000000000000"/>
    <w:charset w:val="00"/>
    <w:family w:val="roman"/>
    <w:notTrueType/>
    <w:pitch w:val="default"/>
  </w:font>
  <w:font w:name="TimesNewRoman">
    <w:altName w:val="Arial Unicode MS"/>
    <w:panose1 w:val="00000000000000000000"/>
    <w:charset w:val="00"/>
    <w:family w:val="roman"/>
    <w:notTrueType/>
    <w:pitch w:val="default"/>
  </w:font>
  <w:font w:name="TimesNewRoman,Bold">
    <w:panose1 w:val="00000000000000000000"/>
    <w:charset w:val="00"/>
    <w:family w:val="roman"/>
    <w:notTrueType/>
    <w:pitch w:val="default"/>
  </w:font>
  <w:font w:name="TimesNewRomanPSMT">
    <w:altName w:val="Times New Roman"/>
    <w:charset w:val="00"/>
    <w:family w:val="auto"/>
    <w:pitch w:val="default"/>
    <w:sig w:usb0="00000000" w:usb1="00000000" w:usb2="00000000"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B8D69" w14:textId="0269A4A1" w:rsidR="00BD3B94" w:rsidRDefault="000A6E2F">
    <w:pPr>
      <w:pStyle w:val="Stopka"/>
    </w:pPr>
    <w:r>
      <w:rPr>
        <w:noProof/>
      </w:rPr>
      <w:pict w14:anchorId="16D4F28C">
        <v:shapetype id="_x0000_t202" coordsize="21600,21600" o:spt="202" path="m,l,21600r21600,l21600,xe">
          <v:stroke joinstyle="miter"/>
          <v:path gradientshapeok="t" o:connecttype="rect"/>
        </v:shapetype>
        <v:shape id="_x0000_s2049" type="#_x0000_t202" style="position:absolute;margin-left:0;margin-top:-5.7pt;width:25.2pt;height:23.2pt;z-index:1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" stroked="f">
          <v:textbox inset=".05pt,.05pt,.05pt,.05pt">
            <w:txbxContent>
              <w:p w14:paraId="28F65A2B" w14:textId="77777777" w:rsidR="00BD3B94" w:rsidRDefault="00114D14">
                <w:pPr>
                  <w:pStyle w:val="Stopka"/>
                </w:pPr>
                <w:r>
                  <w:fldChar w:fldCharType="begin"/>
                </w:r>
                <w:r>
                  <w:instrText>PAGE</w:instrText>
                </w:r>
                <w:r>
                  <w:fldChar w:fldCharType="separate"/>
                </w:r>
                <w:r>
                  <w:t>12</w:t>
                </w:r>
                <w:r>
                  <w:fldChar w:fldCharType="end"/>
                </w:r>
              </w:p>
            </w:txbxContent>
          </v:textbox>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B2F75" w14:textId="77777777" w:rsidR="00933E09" w:rsidRDefault="00114D14">
      <w:r>
        <w:separator/>
      </w:r>
    </w:p>
  </w:footnote>
  <w:footnote w:type="continuationSeparator" w:id="0">
    <w:p w14:paraId="234FD9E6" w14:textId="77777777" w:rsidR="00933E09" w:rsidRDefault="00114D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10AA"/>
    <w:multiLevelType w:val="multilevel"/>
    <w:tmpl w:val="DEFE5642"/>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 w15:restartNumberingAfterBreak="0">
    <w:nsid w:val="118D126D"/>
    <w:multiLevelType w:val="multilevel"/>
    <w:tmpl w:val="2844439E"/>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079247D"/>
    <w:multiLevelType w:val="multilevel"/>
    <w:tmpl w:val="F3FEE5EA"/>
    <w:lvl w:ilvl="0">
      <w:start w:val="3"/>
      <w:numFmt w:val="decimal"/>
      <w:lvlText w:val="%1."/>
      <w:lvlJc w:val="left"/>
      <w:pPr>
        <w:tabs>
          <w:tab w:val="num" w:pos="540"/>
        </w:tabs>
        <w:ind w:left="540" w:hanging="360"/>
      </w:pPr>
      <w:rPr>
        <w:rFonts w:ascii="Times New Roman" w:hAnsi="Times New Roman"/>
        <w:b w:val="0"/>
        <w:bCs w:val="0"/>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12B5D22"/>
    <w:multiLevelType w:val="multilevel"/>
    <w:tmpl w:val="19B22E02"/>
    <w:lvl w:ilvl="0">
      <w:start w:val="1"/>
      <w:numFmt w:val="decimal"/>
      <w:lvlText w:val="%1."/>
      <w:lvlJc w:val="left"/>
      <w:pPr>
        <w:tabs>
          <w:tab w:val="num" w:pos="540"/>
        </w:tabs>
        <w:ind w:left="540" w:hanging="360"/>
      </w:pPr>
      <w:rPr>
        <w:rFonts w:ascii="Times New Roman" w:hAnsi="Times New Roman"/>
        <w:b w:val="0"/>
        <w:bCs/>
        <w:i w:val="0"/>
        <w:iCs w:val="0"/>
        <w:color w:val="000000"/>
        <w:spacing w:val="-10"/>
        <w:sz w:val="24"/>
        <w:szCs w:val="24"/>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F5D0CD3"/>
    <w:multiLevelType w:val="multilevel"/>
    <w:tmpl w:val="7C007FA8"/>
    <w:lvl w:ilvl="0">
      <w:start w:val="5"/>
      <w:numFmt w:val="decimal"/>
      <w:lvlText w:val="%1."/>
      <w:lvlJc w:val="left"/>
      <w:pPr>
        <w:tabs>
          <w:tab w:val="num" w:pos="540"/>
        </w:tabs>
        <w:ind w:left="540" w:hanging="360"/>
      </w:pPr>
      <w:rPr>
        <w:rFonts w:ascii="Times New Roman" w:hAnsi="Times New Roman"/>
        <w:b w:val="0"/>
        <w:bCs w:val="0"/>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F77C4"/>
    <w:multiLevelType w:val="multilevel"/>
    <w:tmpl w:val="F62A4B20"/>
    <w:lvl w:ilvl="0">
      <w:start w:val="1"/>
      <w:numFmt w:val="none"/>
      <w:suff w:val="nothing"/>
      <w:lvlText w:val=""/>
      <w:lvlJc w:val="left"/>
      <w:pPr>
        <w:ind w:left="0" w:firstLine="0"/>
      </w:pPr>
      <w:rPr>
        <w:rFonts w:ascii="Times New Roman" w:hAnsi="Times New Roman"/>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3B94"/>
    <w:rsid w:val="00114D14"/>
    <w:rsid w:val="00151044"/>
    <w:rsid w:val="001941B7"/>
    <w:rsid w:val="00201D07"/>
    <w:rsid w:val="002E5FBA"/>
    <w:rsid w:val="00372332"/>
    <w:rsid w:val="00933E09"/>
    <w:rsid w:val="00A92B15"/>
    <w:rsid w:val="00BD3B94"/>
    <w:rsid w:val="00F1495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4A9FCB"/>
  <w15:docId w15:val="{E9C2A4C4-4C55-48F5-ACA4-F0BEFDBE3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Znakinumeracji">
    <w:name w:val="Znaki numeracji"/>
    <w:qFormat/>
    <w:rPr>
      <w:i w:val="0"/>
      <w:iCs w:val="0"/>
    </w:rPr>
  </w:style>
  <w:style w:type="character" w:customStyle="1" w:styleId="Zakotwiczenieprzypisukocowego">
    <w:name w:val="Zakotwiczenie przypisu końcowego"/>
    <w:rPr>
      <w:vertAlign w:val="superscript"/>
    </w:rPr>
  </w:style>
  <w:style w:type="character" w:customStyle="1" w:styleId="FontStyle15">
    <w:name w:val="Font Style15"/>
    <w:basedOn w:val="Domylnaczcionkaakapitu"/>
    <w:uiPriority w:val="99"/>
    <w:qFormat/>
    <w:rsid w:val="004E4247"/>
    <w:rPr>
      <w:rFonts w:ascii="Courier New" w:hAnsi="Courier New" w:cs="Courier New"/>
      <w:b/>
      <w:bCs/>
      <w:spacing w:val="10"/>
      <w:sz w:val="20"/>
      <w:szCs w:val="20"/>
    </w:rPr>
  </w:style>
  <w:style w:type="character" w:customStyle="1" w:styleId="TekstprzypisukocowegoZnak">
    <w:name w:val="Tekst przypisu końcowego Znak"/>
    <w:basedOn w:val="Domylnaczcionkaakapitu"/>
    <w:link w:val="Tekstprzypisukocowego"/>
    <w:uiPriority w:val="99"/>
    <w:semiHidden/>
    <w:qFormat/>
    <w:rsid w:val="006F7F86"/>
    <w:rPr>
      <w:rFonts w:cs="Mangal"/>
      <w:color w:val="00000A"/>
      <w:szCs w:val="18"/>
    </w:rPr>
  </w:style>
  <w:style w:type="character" w:customStyle="1" w:styleId="EndnoteCharacters">
    <w:name w:val="Endnote Characters"/>
    <w:basedOn w:val="Domylnaczcionkaakapitu"/>
    <w:uiPriority w:val="99"/>
    <w:semiHidden/>
    <w:unhideWhenUsed/>
    <w:qFormat/>
    <w:rsid w:val="006F7F86"/>
    <w:rPr>
      <w:vertAlign w:val="superscript"/>
    </w:rPr>
  </w:style>
  <w:style w:type="character" w:customStyle="1" w:styleId="FontStyle21">
    <w:name w:val="Font Style21"/>
    <w:basedOn w:val="Domylnaczcionkaakapitu"/>
    <w:uiPriority w:val="99"/>
    <w:qFormat/>
    <w:rsid w:val="00CB36C1"/>
    <w:rPr>
      <w:rFonts w:ascii="Courier New" w:hAnsi="Courier New" w:cs="Courier New"/>
      <w:b/>
      <w:bCs/>
      <w:spacing w:val="20"/>
      <w:sz w:val="20"/>
      <w:szCs w:val="20"/>
    </w:rPr>
  </w:style>
  <w:style w:type="character" w:customStyle="1" w:styleId="TekstpodstawowywcityZnak">
    <w:name w:val="Tekst podstawowy wcięty Znak"/>
    <w:basedOn w:val="Domylnaczcionkaakapitu"/>
    <w:link w:val="Tekstpodstawowywcity"/>
    <w:qFormat/>
    <w:rsid w:val="00D4739D"/>
    <w:rPr>
      <w:color w:val="00000A"/>
      <w:sz w:val="28"/>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link w:val="TekstpodstawowywcityZnak"/>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uiPriority w:val="99"/>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paragraph" w:customStyle="1" w:styleId="Standard">
    <w:name w:val="Standard"/>
    <w:qFormat/>
    <w:rsid w:val="00C7436B"/>
    <w:pPr>
      <w:widowControl w:val="0"/>
      <w:suppressAutoHyphens/>
    </w:pPr>
    <w:rPr>
      <w:rFonts w:ascii="Times New Roman" w:hAnsi="Times New Roman" w:cs="Mangal"/>
      <w:kern w:val="2"/>
      <w:sz w:val="24"/>
    </w:rPr>
  </w:style>
  <w:style w:type="paragraph" w:customStyle="1" w:styleId="Teksttreci3">
    <w:name w:val="Tekst treści (3)"/>
    <w:basedOn w:val="Normalny"/>
    <w:qFormat/>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qFormat/>
    <w:rsid w:val="004E4247"/>
    <w:pPr>
      <w:suppressAutoHyphens w:val="0"/>
      <w:spacing w:line="245" w:lineRule="exact"/>
      <w:jc w:val="both"/>
    </w:pPr>
    <w:rPr>
      <w:rFonts w:ascii="Courier New" w:eastAsiaTheme="minorEastAsia" w:hAnsi="Courier New" w:cs="Courier New"/>
      <w:color w:val="auto"/>
      <w:lang w:eastAsia="pl-PL" w:bidi="ar-SA"/>
    </w:rPr>
  </w:style>
  <w:style w:type="paragraph" w:styleId="Tekstprzypisukocowego">
    <w:name w:val="endnote text"/>
    <w:basedOn w:val="Normalny"/>
    <w:link w:val="TekstprzypisukocowegoZnak"/>
    <w:uiPriority w:val="99"/>
    <w:semiHidden/>
    <w:unhideWhenUsed/>
    <w:rsid w:val="006F7F86"/>
    <w:rPr>
      <w:rFonts w:cs="Mangal"/>
      <w:sz w:val="20"/>
      <w:szCs w:val="18"/>
    </w:rPr>
  </w:style>
  <w:style w:type="paragraph" w:customStyle="1" w:styleId="Style6">
    <w:name w:val="Style6"/>
    <w:basedOn w:val="Normalny"/>
    <w:uiPriority w:val="99"/>
    <w:qFormat/>
    <w:rsid w:val="00CB36C1"/>
    <w:pPr>
      <w:suppressAutoHyphens w:val="0"/>
      <w:jc w:val="both"/>
    </w:pPr>
    <w:rPr>
      <w:rFonts w:ascii="Courier New" w:eastAsiaTheme="minorEastAsia" w:hAnsi="Courier New" w:cs="Courier New"/>
      <w:color w:val="auto"/>
      <w:lang w:eastAsia="pl-PL"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5481</TotalTime>
  <Pages>14</Pages>
  <Words>4541</Words>
  <Characters>27252</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31730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107</cp:revision>
  <cp:lastPrinted>2020-09-01T10:01:00Z</cp:lastPrinted>
  <dcterms:created xsi:type="dcterms:W3CDTF">2019-06-06T12:55:00Z</dcterms:created>
  <dcterms:modified xsi:type="dcterms:W3CDTF">2020-09-01T10:22:00Z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