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706F82" w14:textId="64349DC9" w:rsidR="002C015E" w:rsidRDefault="009619D0" w:rsidP="000A1A76">
      <w:pPr>
        <w:jc w:val="right"/>
      </w:pPr>
      <w:r>
        <w:t xml:space="preserve">  </w:t>
      </w:r>
      <w:r w:rsidR="002C015E">
        <w:t xml:space="preserve">Lidzbark Warmiński, </w:t>
      </w:r>
      <w:r w:rsidR="00C316D3">
        <w:t>21</w:t>
      </w:r>
      <w:r w:rsidR="002C015E">
        <w:t>.0</w:t>
      </w:r>
      <w:r w:rsidR="00C316D3">
        <w:t>8</w:t>
      </w:r>
      <w:r w:rsidR="002C015E">
        <w:t>.2020r.</w:t>
      </w:r>
    </w:p>
    <w:p w14:paraId="3672A6DE" w14:textId="77777777" w:rsidR="002C015E" w:rsidRDefault="002C015E" w:rsidP="002C015E"/>
    <w:p w14:paraId="677867EA" w14:textId="3F2C40E4" w:rsidR="000A0B44" w:rsidRPr="000A1A76" w:rsidRDefault="002C015E" w:rsidP="000A1A76">
      <w:pPr>
        <w:jc w:val="center"/>
        <w:rPr>
          <w:b/>
          <w:bCs/>
          <w:sz w:val="28"/>
          <w:szCs w:val="28"/>
        </w:rPr>
      </w:pPr>
      <w:r w:rsidRPr="000A1A76">
        <w:rPr>
          <w:b/>
          <w:bCs/>
          <w:sz w:val="28"/>
          <w:szCs w:val="28"/>
        </w:rPr>
        <w:t>Sprawozdanie z działalności Referatu Ochrony Środowiska i</w:t>
      </w:r>
      <w:r w:rsidR="000A1A76">
        <w:rPr>
          <w:b/>
          <w:bCs/>
          <w:sz w:val="28"/>
          <w:szCs w:val="28"/>
        </w:rPr>
        <w:t> </w:t>
      </w:r>
      <w:r w:rsidRPr="000A1A76">
        <w:rPr>
          <w:b/>
          <w:bCs/>
          <w:sz w:val="28"/>
          <w:szCs w:val="28"/>
        </w:rPr>
        <w:t xml:space="preserve">Nieruchomości w okresie od </w:t>
      </w:r>
      <w:r w:rsidR="00C316D3">
        <w:rPr>
          <w:b/>
          <w:bCs/>
          <w:sz w:val="28"/>
          <w:szCs w:val="28"/>
        </w:rPr>
        <w:t>26</w:t>
      </w:r>
      <w:r w:rsidRPr="000A1A76">
        <w:rPr>
          <w:b/>
          <w:bCs/>
          <w:sz w:val="28"/>
          <w:szCs w:val="28"/>
        </w:rPr>
        <w:t>.0</w:t>
      </w:r>
      <w:r w:rsidR="00C316D3">
        <w:rPr>
          <w:b/>
          <w:bCs/>
          <w:sz w:val="28"/>
          <w:szCs w:val="28"/>
        </w:rPr>
        <w:t>6.</w:t>
      </w:r>
      <w:r w:rsidRPr="000A1A76">
        <w:rPr>
          <w:b/>
          <w:bCs/>
          <w:sz w:val="28"/>
          <w:szCs w:val="28"/>
        </w:rPr>
        <w:t>2020</w:t>
      </w:r>
      <w:r w:rsidR="0095348F">
        <w:rPr>
          <w:b/>
          <w:bCs/>
          <w:sz w:val="28"/>
          <w:szCs w:val="28"/>
        </w:rPr>
        <w:t xml:space="preserve"> </w:t>
      </w:r>
      <w:r w:rsidR="006E32D1" w:rsidRPr="000A1A76">
        <w:rPr>
          <w:b/>
          <w:bCs/>
          <w:sz w:val="28"/>
          <w:szCs w:val="28"/>
        </w:rPr>
        <w:t>r.</w:t>
      </w:r>
      <w:r w:rsidR="0065629A">
        <w:rPr>
          <w:b/>
          <w:bCs/>
          <w:sz w:val="28"/>
          <w:szCs w:val="28"/>
        </w:rPr>
        <w:t xml:space="preserve"> do </w:t>
      </w:r>
      <w:r w:rsidR="00C316D3">
        <w:rPr>
          <w:b/>
          <w:bCs/>
          <w:sz w:val="28"/>
          <w:szCs w:val="28"/>
        </w:rPr>
        <w:t>21.08</w:t>
      </w:r>
      <w:r w:rsidR="00FA6BCE">
        <w:rPr>
          <w:b/>
          <w:bCs/>
          <w:sz w:val="28"/>
          <w:szCs w:val="28"/>
        </w:rPr>
        <w:t>.</w:t>
      </w:r>
      <w:r w:rsidR="0065629A">
        <w:rPr>
          <w:b/>
          <w:bCs/>
          <w:sz w:val="28"/>
          <w:szCs w:val="28"/>
        </w:rPr>
        <w:t>2020</w:t>
      </w:r>
      <w:r w:rsidR="0095348F">
        <w:rPr>
          <w:b/>
          <w:bCs/>
          <w:sz w:val="28"/>
          <w:szCs w:val="28"/>
        </w:rPr>
        <w:t xml:space="preserve"> r. </w:t>
      </w:r>
    </w:p>
    <w:p w14:paraId="113770F9" w14:textId="77777777" w:rsidR="006E32D1" w:rsidRDefault="006E32D1" w:rsidP="002C015E"/>
    <w:p w14:paraId="16F5C8B1" w14:textId="201C0202" w:rsidR="006E32D1" w:rsidRPr="005F356C" w:rsidRDefault="006E32D1" w:rsidP="00D00EFA">
      <w:pPr>
        <w:pStyle w:val="Akapitzlist"/>
        <w:numPr>
          <w:ilvl w:val="0"/>
          <w:numId w:val="26"/>
        </w:numPr>
        <w:spacing w:after="120" w:line="276" w:lineRule="auto"/>
        <w:ind w:left="426" w:hanging="426"/>
        <w:jc w:val="both"/>
        <w:rPr>
          <w:u w:val="single"/>
        </w:rPr>
      </w:pPr>
      <w:r w:rsidRPr="005F356C">
        <w:rPr>
          <w:b/>
          <w:u w:val="single"/>
        </w:rPr>
        <w:t xml:space="preserve">W dniu </w:t>
      </w:r>
      <w:r w:rsidR="00D4109B">
        <w:rPr>
          <w:b/>
          <w:u w:val="single"/>
        </w:rPr>
        <w:t>2</w:t>
      </w:r>
      <w:r w:rsidR="00C316D3">
        <w:rPr>
          <w:b/>
          <w:u w:val="single"/>
        </w:rPr>
        <w:t>8.07.</w:t>
      </w:r>
      <w:r w:rsidR="006560CD">
        <w:rPr>
          <w:b/>
          <w:u w:val="single"/>
        </w:rPr>
        <w:t>2020 r.</w:t>
      </w:r>
      <w:r w:rsidRPr="005F356C">
        <w:rPr>
          <w:b/>
          <w:u w:val="single"/>
        </w:rPr>
        <w:t xml:space="preserve"> odbył się</w:t>
      </w:r>
      <w:r w:rsidR="00D4109B">
        <w:rPr>
          <w:b/>
          <w:u w:val="single"/>
        </w:rPr>
        <w:t xml:space="preserve"> </w:t>
      </w:r>
      <w:r w:rsidRPr="005F356C">
        <w:rPr>
          <w:b/>
          <w:u w:val="single"/>
        </w:rPr>
        <w:t>skuteczn</w:t>
      </w:r>
      <w:r w:rsidR="00C316D3">
        <w:rPr>
          <w:b/>
          <w:u w:val="single"/>
        </w:rPr>
        <w:t>y</w:t>
      </w:r>
      <w:r w:rsidRPr="005F356C">
        <w:rPr>
          <w:b/>
          <w:u w:val="single"/>
        </w:rPr>
        <w:t xml:space="preserve"> </w:t>
      </w:r>
      <w:r w:rsidR="006560CD">
        <w:rPr>
          <w:b/>
          <w:u w:val="single"/>
        </w:rPr>
        <w:t>p</w:t>
      </w:r>
      <w:r w:rsidRPr="005F356C">
        <w:rPr>
          <w:b/>
          <w:u w:val="single"/>
        </w:rPr>
        <w:t>rzetarg</w:t>
      </w:r>
      <w:r w:rsidR="006560CD">
        <w:rPr>
          <w:b/>
          <w:u w:val="single"/>
        </w:rPr>
        <w:t xml:space="preserve"> na</w:t>
      </w:r>
      <w:r w:rsidRPr="005F356C">
        <w:rPr>
          <w:b/>
          <w:u w:val="single"/>
        </w:rPr>
        <w:t>:</w:t>
      </w:r>
    </w:p>
    <w:p w14:paraId="6AEC8DC2" w14:textId="2BB714B7" w:rsidR="00D00EFA" w:rsidRDefault="00D00EFA" w:rsidP="00F755E7">
      <w:pPr>
        <w:pStyle w:val="Akapitzlist"/>
        <w:numPr>
          <w:ilvl w:val="0"/>
          <w:numId w:val="38"/>
        </w:numPr>
        <w:spacing w:after="120"/>
        <w:jc w:val="both"/>
      </w:pPr>
      <w:r w:rsidRPr="00D00EFA">
        <w:rPr>
          <w:lang w:eastAsia="zh-CN"/>
        </w:rPr>
        <w:t xml:space="preserve">Niezabudowaną nieruchomość oznaczoną numerem ewidencyjnym 124/2 o pow. 0,1106 ha, obręb Ignalin. Cena wywoławcza 20.000,00 zł. </w:t>
      </w:r>
    </w:p>
    <w:p w14:paraId="29A27065" w14:textId="30A9A6AC" w:rsidR="00D00EFA" w:rsidRDefault="00D00EFA" w:rsidP="00D00EFA">
      <w:pPr>
        <w:pStyle w:val="Akapitzlist"/>
        <w:spacing w:after="120"/>
        <w:ind w:left="1080"/>
        <w:jc w:val="both"/>
        <w:rPr>
          <w:lang w:eastAsia="zh-CN"/>
        </w:rPr>
      </w:pPr>
      <w:r>
        <w:rPr>
          <w:lang w:eastAsia="zh-CN"/>
        </w:rPr>
        <w:t>Cena uzyskana w przetargu: 20.200,00 zł</w:t>
      </w:r>
    </w:p>
    <w:p w14:paraId="2D834A13" w14:textId="77777777" w:rsidR="00D00EFA" w:rsidRPr="00D00EFA" w:rsidRDefault="00D00EFA" w:rsidP="00D00EFA">
      <w:pPr>
        <w:pStyle w:val="Akapitzlist"/>
        <w:spacing w:after="120"/>
        <w:ind w:left="1080"/>
        <w:jc w:val="both"/>
      </w:pPr>
    </w:p>
    <w:p w14:paraId="20FB9BCF" w14:textId="39993115" w:rsidR="00FA6BCE" w:rsidRPr="00D4109B" w:rsidRDefault="00D4109B" w:rsidP="0095348F">
      <w:pPr>
        <w:pStyle w:val="Akapitzlist"/>
        <w:numPr>
          <w:ilvl w:val="0"/>
          <w:numId w:val="26"/>
        </w:numPr>
        <w:tabs>
          <w:tab w:val="left" w:pos="709"/>
        </w:tabs>
        <w:suppressAutoHyphens/>
        <w:spacing w:after="120" w:line="276" w:lineRule="auto"/>
        <w:ind w:left="709" w:right="51"/>
        <w:contextualSpacing w:val="0"/>
        <w:jc w:val="both"/>
        <w:rPr>
          <w:b/>
          <w:u w:val="single"/>
          <w:lang w:eastAsia="zh-CN"/>
        </w:rPr>
      </w:pPr>
      <w:r w:rsidRPr="00D4109B">
        <w:rPr>
          <w:b/>
          <w:u w:val="single"/>
          <w:lang w:eastAsia="zh-CN"/>
        </w:rPr>
        <w:t>W dniu 2</w:t>
      </w:r>
      <w:r w:rsidR="00D00EFA">
        <w:rPr>
          <w:b/>
          <w:u w:val="single"/>
          <w:lang w:eastAsia="zh-CN"/>
        </w:rPr>
        <w:t>8.07.</w:t>
      </w:r>
      <w:r w:rsidRPr="00D4109B">
        <w:rPr>
          <w:b/>
          <w:u w:val="single"/>
          <w:lang w:eastAsia="zh-CN"/>
        </w:rPr>
        <w:t>2020 r. odbyły się nieskuteczne przetargi na:</w:t>
      </w:r>
      <w:bookmarkStart w:id="0" w:name="_Hlk17370162"/>
    </w:p>
    <w:p w14:paraId="5693CA14" w14:textId="211B915B" w:rsidR="00B52626" w:rsidRPr="00B52626" w:rsidRDefault="00B52626" w:rsidP="0095348F">
      <w:pPr>
        <w:pStyle w:val="Akapitzlist"/>
        <w:numPr>
          <w:ilvl w:val="0"/>
          <w:numId w:val="35"/>
        </w:numPr>
        <w:spacing w:after="120"/>
        <w:ind w:left="714" w:hanging="357"/>
        <w:contextualSpacing w:val="0"/>
        <w:jc w:val="both"/>
        <w:rPr>
          <w:bCs/>
          <w:lang w:eastAsia="zh-CN"/>
        </w:rPr>
      </w:pPr>
      <w:r w:rsidRPr="00B52626">
        <w:rPr>
          <w:bCs/>
          <w:lang w:eastAsia="zh-CN"/>
        </w:rPr>
        <w:t>Niezabudowaną nieruchomość oznaczon</w:t>
      </w:r>
      <w:r>
        <w:rPr>
          <w:bCs/>
          <w:lang w:eastAsia="zh-CN"/>
        </w:rPr>
        <w:t>ą</w:t>
      </w:r>
      <w:r w:rsidRPr="00B52626">
        <w:rPr>
          <w:bCs/>
          <w:lang w:eastAsia="zh-CN"/>
        </w:rPr>
        <w:t xml:space="preserve"> numerem ewidencyjnym 142/4 o pow. 0,2900 ha, obręb Kaszuny. Działka położona jest przy urządzonej drodze gruntowej na terenach rolnych. Cena wywoławcza </w:t>
      </w:r>
      <w:r w:rsidR="00C12A9B">
        <w:rPr>
          <w:bCs/>
          <w:lang w:eastAsia="zh-CN"/>
        </w:rPr>
        <w:t>25</w:t>
      </w:r>
      <w:r w:rsidRPr="00B52626">
        <w:rPr>
          <w:bCs/>
          <w:lang w:eastAsia="zh-CN"/>
        </w:rPr>
        <w:t xml:space="preserve">.000,00 zł. Wadium </w:t>
      </w:r>
      <w:r w:rsidR="00C12A9B">
        <w:rPr>
          <w:bCs/>
          <w:lang w:eastAsia="zh-CN"/>
        </w:rPr>
        <w:t>2</w:t>
      </w:r>
      <w:r w:rsidRPr="00B52626">
        <w:rPr>
          <w:bCs/>
          <w:lang w:eastAsia="zh-CN"/>
        </w:rPr>
        <w:t>.</w:t>
      </w:r>
      <w:r w:rsidR="00C12A9B">
        <w:rPr>
          <w:bCs/>
          <w:lang w:eastAsia="zh-CN"/>
        </w:rPr>
        <w:t>5</w:t>
      </w:r>
      <w:r w:rsidRPr="00B52626">
        <w:rPr>
          <w:bCs/>
          <w:lang w:eastAsia="zh-CN"/>
        </w:rPr>
        <w:t xml:space="preserve">00,00 zł.  </w:t>
      </w:r>
    </w:p>
    <w:p w14:paraId="2144C698" w14:textId="39A41E49" w:rsidR="00307649" w:rsidRDefault="00307649" w:rsidP="0095348F">
      <w:pPr>
        <w:pStyle w:val="Akapitzlist"/>
        <w:numPr>
          <w:ilvl w:val="0"/>
          <w:numId w:val="35"/>
        </w:numPr>
        <w:spacing w:after="120"/>
        <w:ind w:left="714" w:hanging="357"/>
        <w:contextualSpacing w:val="0"/>
        <w:jc w:val="both"/>
        <w:rPr>
          <w:bCs/>
          <w:lang w:eastAsia="zh-CN"/>
        </w:rPr>
      </w:pPr>
      <w:r w:rsidRPr="00307649">
        <w:rPr>
          <w:bCs/>
          <w:lang w:eastAsia="zh-CN"/>
        </w:rPr>
        <w:t xml:space="preserve">Niezabudowaną nieruchomość oznaczona numerem ewidencyjnym 200/2 o pow. 0,2946 ha, obręb </w:t>
      </w:r>
      <w:proofErr w:type="spellStart"/>
      <w:r w:rsidRPr="00307649">
        <w:rPr>
          <w:bCs/>
          <w:lang w:eastAsia="zh-CN"/>
        </w:rPr>
        <w:t>Rogóż</w:t>
      </w:r>
      <w:proofErr w:type="spellEnd"/>
      <w:r w:rsidRPr="00307649">
        <w:rPr>
          <w:bCs/>
          <w:lang w:eastAsia="zh-CN"/>
        </w:rPr>
        <w:t xml:space="preserve">. Ujęta w gminnej ewidencji zabytków Gminy Lidzbark Warmiński jako cmentarz rzymskokatolicki XIX w. Cena wywoławcza </w:t>
      </w:r>
      <w:r>
        <w:rPr>
          <w:bCs/>
          <w:lang w:eastAsia="zh-CN"/>
        </w:rPr>
        <w:t>15</w:t>
      </w:r>
      <w:r w:rsidRPr="00307649">
        <w:rPr>
          <w:bCs/>
          <w:lang w:eastAsia="zh-CN"/>
        </w:rPr>
        <w:t xml:space="preserve">.000,00 zł. Wadium </w:t>
      </w:r>
      <w:r>
        <w:rPr>
          <w:bCs/>
          <w:lang w:eastAsia="zh-CN"/>
        </w:rPr>
        <w:t>1</w:t>
      </w:r>
      <w:r w:rsidRPr="00307649">
        <w:rPr>
          <w:bCs/>
          <w:lang w:eastAsia="zh-CN"/>
        </w:rPr>
        <w:t>.</w:t>
      </w:r>
      <w:r>
        <w:rPr>
          <w:bCs/>
          <w:lang w:eastAsia="zh-CN"/>
        </w:rPr>
        <w:t>5</w:t>
      </w:r>
      <w:r w:rsidRPr="00307649">
        <w:rPr>
          <w:bCs/>
          <w:lang w:eastAsia="zh-CN"/>
        </w:rPr>
        <w:t>00,00zł.</w:t>
      </w:r>
    </w:p>
    <w:p w14:paraId="0041533F" w14:textId="6F6FC4EC" w:rsidR="00D00EFA" w:rsidRPr="0078197C" w:rsidRDefault="00D00EFA" w:rsidP="000102A3">
      <w:pPr>
        <w:pStyle w:val="Akapitzlist"/>
        <w:numPr>
          <w:ilvl w:val="0"/>
          <w:numId w:val="26"/>
        </w:numPr>
        <w:spacing w:after="120"/>
        <w:ind w:left="709"/>
        <w:contextualSpacing w:val="0"/>
        <w:jc w:val="both"/>
        <w:rPr>
          <w:b/>
          <w:u w:val="single"/>
          <w:lang w:eastAsia="zh-CN"/>
        </w:rPr>
      </w:pPr>
      <w:r w:rsidRPr="0078197C">
        <w:rPr>
          <w:b/>
          <w:u w:val="single"/>
          <w:lang w:eastAsia="zh-CN"/>
        </w:rPr>
        <w:t xml:space="preserve">W dniu </w:t>
      </w:r>
      <w:r w:rsidR="004145AB" w:rsidRPr="0078197C">
        <w:rPr>
          <w:b/>
          <w:u w:val="single"/>
          <w:lang w:eastAsia="zh-CN"/>
        </w:rPr>
        <w:t xml:space="preserve">ogłoszono </w:t>
      </w:r>
      <w:r w:rsidR="000102A3" w:rsidRPr="0078197C">
        <w:rPr>
          <w:b/>
          <w:u w:val="single"/>
          <w:lang w:eastAsia="zh-CN"/>
        </w:rPr>
        <w:t>16.07.2020 r. ogłoszono kolejne przetargi</w:t>
      </w:r>
      <w:r w:rsidR="00D35266" w:rsidRPr="0078197C">
        <w:rPr>
          <w:b/>
          <w:u w:val="single"/>
          <w:lang w:eastAsia="zh-CN"/>
        </w:rPr>
        <w:t xml:space="preserve"> oraz rokowania</w:t>
      </w:r>
      <w:r w:rsidR="000102A3" w:rsidRPr="0078197C">
        <w:rPr>
          <w:b/>
          <w:u w:val="single"/>
          <w:lang w:eastAsia="zh-CN"/>
        </w:rPr>
        <w:t xml:space="preserve"> na zbycie nieruchomości:</w:t>
      </w:r>
    </w:p>
    <w:p w14:paraId="0C39D531" w14:textId="304AD46E" w:rsidR="000102A3" w:rsidRDefault="00D35266" w:rsidP="00D35266">
      <w:pPr>
        <w:pStyle w:val="Akapitzlist"/>
        <w:numPr>
          <w:ilvl w:val="0"/>
          <w:numId w:val="40"/>
        </w:numPr>
        <w:spacing w:after="120"/>
        <w:ind w:left="709" w:hanging="357"/>
        <w:jc w:val="both"/>
        <w:rPr>
          <w:bCs/>
          <w:lang w:eastAsia="zh-CN"/>
        </w:rPr>
      </w:pPr>
      <w:r w:rsidRPr="00D35266">
        <w:rPr>
          <w:bCs/>
          <w:lang w:eastAsia="zh-CN"/>
        </w:rPr>
        <w:t xml:space="preserve">Niezabudowana nieruchomość oznaczona numerem ewidencyjnym 220/1 o pow. 2.82 ha, obręb Kłębowo. Działka częściowo porośnięta drzewostanem oznaczona w ewidencji gruntów jako grunty orne. W zasięgu działki znajduje się siec wodociągowa i kanalizacyjna. Cena wywoławcza </w:t>
      </w:r>
      <w:r>
        <w:rPr>
          <w:bCs/>
          <w:lang w:eastAsia="zh-CN"/>
        </w:rPr>
        <w:t>28</w:t>
      </w:r>
      <w:r w:rsidRPr="00D35266">
        <w:rPr>
          <w:bCs/>
          <w:lang w:eastAsia="zh-CN"/>
        </w:rPr>
        <w:t xml:space="preserve">0.000,00 zł . Wadium </w:t>
      </w:r>
      <w:r>
        <w:rPr>
          <w:bCs/>
          <w:lang w:eastAsia="zh-CN"/>
        </w:rPr>
        <w:t>28</w:t>
      </w:r>
      <w:r w:rsidRPr="00D35266">
        <w:rPr>
          <w:bCs/>
          <w:lang w:eastAsia="zh-CN"/>
        </w:rPr>
        <w:t>.000,00 zł.</w:t>
      </w:r>
    </w:p>
    <w:p w14:paraId="41C4492B" w14:textId="77777777" w:rsidR="00D35266" w:rsidRDefault="00D35266" w:rsidP="00D35266">
      <w:pPr>
        <w:pStyle w:val="Akapitzlist"/>
        <w:spacing w:after="120"/>
        <w:ind w:left="709"/>
        <w:jc w:val="both"/>
        <w:rPr>
          <w:bCs/>
          <w:lang w:eastAsia="zh-CN"/>
        </w:rPr>
      </w:pPr>
    </w:p>
    <w:p w14:paraId="65F1278F" w14:textId="29B004B9" w:rsidR="00D35266" w:rsidRDefault="00D35266" w:rsidP="00D35266">
      <w:pPr>
        <w:pStyle w:val="Akapitzlist"/>
        <w:numPr>
          <w:ilvl w:val="0"/>
          <w:numId w:val="40"/>
        </w:numPr>
        <w:ind w:left="709"/>
        <w:jc w:val="both"/>
        <w:rPr>
          <w:bCs/>
          <w:lang w:eastAsia="zh-CN"/>
        </w:rPr>
      </w:pPr>
      <w:r w:rsidRPr="00D35266">
        <w:rPr>
          <w:bCs/>
          <w:lang w:eastAsia="zh-CN"/>
        </w:rPr>
        <w:t>Nieruchomość oznaczoną numerem ewidencyjnym 2/12 o pow. 712m</w:t>
      </w:r>
      <w:r w:rsidRPr="00D35266">
        <w:rPr>
          <w:bCs/>
          <w:vertAlign w:val="superscript"/>
          <w:lang w:eastAsia="zh-CN"/>
        </w:rPr>
        <w:t>2</w:t>
      </w:r>
      <w:r w:rsidRPr="00D35266">
        <w:rPr>
          <w:bCs/>
          <w:lang w:eastAsia="zh-CN"/>
        </w:rPr>
        <w:t xml:space="preserve">, obręb Markajmy Działka zabudowana budynkiem gospodarczym o pow. użytkowej 277,5 m2. Zgodnie z obowiązującym planem zagospodarowania oznaczona jest symbolem MN/U1 tereny zabudowy mieszkaniowej jednorodzinnej lub usługowej. Cena wywoławcza </w:t>
      </w:r>
      <w:r>
        <w:rPr>
          <w:bCs/>
          <w:lang w:eastAsia="zh-CN"/>
        </w:rPr>
        <w:t>5</w:t>
      </w:r>
      <w:r w:rsidRPr="00D35266">
        <w:rPr>
          <w:bCs/>
          <w:lang w:eastAsia="zh-CN"/>
        </w:rPr>
        <w:t xml:space="preserve">0.000,00 zł. Wadium </w:t>
      </w:r>
      <w:r>
        <w:rPr>
          <w:bCs/>
          <w:lang w:eastAsia="zh-CN"/>
        </w:rPr>
        <w:t>5</w:t>
      </w:r>
      <w:r w:rsidRPr="00D35266">
        <w:rPr>
          <w:bCs/>
          <w:lang w:eastAsia="zh-CN"/>
        </w:rPr>
        <w:t>.000,00 zł.</w:t>
      </w:r>
    </w:p>
    <w:p w14:paraId="60B20805" w14:textId="77777777" w:rsidR="005C55C3" w:rsidRPr="005C55C3" w:rsidRDefault="005C55C3" w:rsidP="005C55C3">
      <w:pPr>
        <w:jc w:val="both"/>
        <w:rPr>
          <w:bCs/>
          <w:lang w:eastAsia="zh-CN"/>
        </w:rPr>
      </w:pPr>
    </w:p>
    <w:p w14:paraId="404AD8D7" w14:textId="3358B456" w:rsidR="00D35266" w:rsidRPr="005C55C3" w:rsidRDefault="005C55C3" w:rsidP="005C55C3">
      <w:pPr>
        <w:pStyle w:val="Akapitzlist"/>
        <w:numPr>
          <w:ilvl w:val="0"/>
          <w:numId w:val="40"/>
        </w:numPr>
        <w:ind w:left="709"/>
        <w:rPr>
          <w:bCs/>
          <w:lang w:eastAsia="zh-CN"/>
        </w:rPr>
      </w:pPr>
      <w:r w:rsidRPr="005C55C3">
        <w:rPr>
          <w:bCs/>
          <w:lang w:eastAsia="zh-CN"/>
        </w:rPr>
        <w:t xml:space="preserve">Lokal użytkowy nr 7 w budynku </w:t>
      </w:r>
      <w:proofErr w:type="spellStart"/>
      <w:r w:rsidRPr="005C55C3">
        <w:rPr>
          <w:bCs/>
          <w:lang w:eastAsia="zh-CN"/>
        </w:rPr>
        <w:t>mieszkalno</w:t>
      </w:r>
      <w:proofErr w:type="spellEnd"/>
      <w:r w:rsidRPr="005C55C3">
        <w:rPr>
          <w:bCs/>
          <w:lang w:eastAsia="zh-CN"/>
        </w:rPr>
        <w:t xml:space="preserve"> – użytkowym nr 11 położony na działce nr 259 o pow. 0,0666 ha w miejscowości Stryjkowo w centrum wsi przy drodze asfaltowej Miłogórze – Kochanówka. Łączna powierzchnia użytkowa wynosi 76,90 m</w:t>
      </w:r>
      <w:r w:rsidRPr="0078197C">
        <w:rPr>
          <w:bCs/>
          <w:vertAlign w:val="superscript"/>
          <w:lang w:eastAsia="zh-CN"/>
        </w:rPr>
        <w:t>2</w:t>
      </w:r>
      <w:r w:rsidRPr="005C55C3">
        <w:rPr>
          <w:bCs/>
          <w:lang w:eastAsia="zh-CN"/>
        </w:rPr>
        <w:t xml:space="preserve">.Cena wywoławcza 50.000,00 zł. </w:t>
      </w:r>
      <w:r w:rsidR="0078197C">
        <w:rPr>
          <w:bCs/>
          <w:lang w:eastAsia="zh-CN"/>
        </w:rPr>
        <w:t>Zaliczka</w:t>
      </w:r>
      <w:r w:rsidRPr="005C55C3">
        <w:rPr>
          <w:bCs/>
          <w:lang w:eastAsia="zh-CN"/>
        </w:rPr>
        <w:t xml:space="preserve"> 5.000,00 zł.</w:t>
      </w:r>
    </w:p>
    <w:p w14:paraId="1DE41DF5" w14:textId="77777777" w:rsidR="00D35266" w:rsidRPr="00D35266" w:rsidRDefault="00D35266" w:rsidP="00D35266">
      <w:pPr>
        <w:ind w:left="349"/>
        <w:rPr>
          <w:bCs/>
          <w:lang w:eastAsia="zh-CN"/>
        </w:rPr>
      </w:pPr>
    </w:p>
    <w:p w14:paraId="34776940" w14:textId="18643BA8" w:rsidR="00D00EFA" w:rsidRPr="004145AB" w:rsidRDefault="004145AB" w:rsidP="000102A3">
      <w:pPr>
        <w:pStyle w:val="Akapitzlist"/>
        <w:numPr>
          <w:ilvl w:val="0"/>
          <w:numId w:val="26"/>
        </w:numPr>
        <w:spacing w:after="120"/>
        <w:ind w:left="709"/>
        <w:contextualSpacing w:val="0"/>
        <w:jc w:val="both"/>
        <w:rPr>
          <w:b/>
          <w:u w:val="single"/>
          <w:lang w:eastAsia="zh-CN"/>
        </w:rPr>
      </w:pPr>
      <w:r w:rsidRPr="004145AB">
        <w:rPr>
          <w:b/>
          <w:u w:val="single"/>
          <w:lang w:eastAsia="zh-CN"/>
        </w:rPr>
        <w:t>W dniu</w:t>
      </w:r>
      <w:r w:rsidR="00ED3ABD">
        <w:rPr>
          <w:b/>
          <w:u w:val="single"/>
          <w:lang w:eastAsia="zh-CN"/>
        </w:rPr>
        <w:t xml:space="preserve"> 25.06.2020 oraz</w:t>
      </w:r>
      <w:r w:rsidRPr="004145AB">
        <w:rPr>
          <w:b/>
          <w:u w:val="single"/>
          <w:lang w:eastAsia="zh-CN"/>
        </w:rPr>
        <w:t xml:space="preserve"> 06.08.2020 r. wy</w:t>
      </w:r>
      <w:r w:rsidR="00D00EFA" w:rsidRPr="004145AB">
        <w:rPr>
          <w:b/>
          <w:u w:val="single"/>
          <w:lang w:eastAsia="zh-CN"/>
        </w:rPr>
        <w:t>wieszone zostały wykazy nieruchomości przeznaczonych do zbycia:</w:t>
      </w:r>
    </w:p>
    <w:p w14:paraId="41448CD5" w14:textId="5EA7D84F" w:rsidR="00ED3ABD" w:rsidRDefault="00ED3ABD" w:rsidP="0078197C">
      <w:pPr>
        <w:pStyle w:val="Akapitzlist"/>
        <w:numPr>
          <w:ilvl w:val="0"/>
          <w:numId w:val="39"/>
        </w:numPr>
        <w:spacing w:after="120"/>
        <w:ind w:left="709"/>
        <w:contextualSpacing w:val="0"/>
        <w:jc w:val="both"/>
        <w:rPr>
          <w:bCs/>
          <w:lang w:eastAsia="zh-CN"/>
        </w:rPr>
      </w:pPr>
      <w:r>
        <w:rPr>
          <w:bCs/>
          <w:lang w:eastAsia="zh-CN"/>
        </w:rPr>
        <w:t xml:space="preserve">Nieruchomości oznaczonych jako działki nr 3/17 i 3/19 w obrębie Medyny </w:t>
      </w:r>
      <w:r w:rsidR="00CF47AD">
        <w:rPr>
          <w:bCs/>
          <w:lang w:eastAsia="zh-CN"/>
        </w:rPr>
        <w:t>– teren zalesiony przy torze motocrossowym. Cen</w:t>
      </w:r>
      <w:r w:rsidR="0078197C">
        <w:rPr>
          <w:bCs/>
          <w:lang w:eastAsia="zh-CN"/>
        </w:rPr>
        <w:t>y</w:t>
      </w:r>
      <w:r w:rsidR="00CF47AD">
        <w:rPr>
          <w:bCs/>
          <w:lang w:eastAsia="zh-CN"/>
        </w:rPr>
        <w:t xml:space="preserve"> nieruchomości to 200.000,00 zł i 250.000,00</w:t>
      </w:r>
      <w:r w:rsidR="00C12A9B">
        <w:rPr>
          <w:bCs/>
          <w:lang w:eastAsia="zh-CN"/>
        </w:rPr>
        <w:t xml:space="preserve"> zł</w:t>
      </w:r>
    </w:p>
    <w:p w14:paraId="02560606" w14:textId="03517299" w:rsidR="00D00EFA" w:rsidRDefault="00D00EFA" w:rsidP="0078197C">
      <w:pPr>
        <w:pStyle w:val="Akapitzlist"/>
        <w:numPr>
          <w:ilvl w:val="0"/>
          <w:numId w:val="39"/>
        </w:numPr>
        <w:spacing w:after="120"/>
        <w:ind w:left="851"/>
        <w:contextualSpacing w:val="0"/>
        <w:jc w:val="both"/>
        <w:rPr>
          <w:bCs/>
          <w:lang w:eastAsia="zh-CN"/>
        </w:rPr>
      </w:pPr>
      <w:r>
        <w:rPr>
          <w:bCs/>
          <w:lang w:eastAsia="zh-CN"/>
        </w:rPr>
        <w:lastRenderedPageBreak/>
        <w:t xml:space="preserve">Nieruchomości oznaczonych jako działki nr 65/3 i 65/8 w obrębię Kłębowo </w:t>
      </w:r>
      <w:r w:rsidR="004145AB">
        <w:rPr>
          <w:bCs/>
          <w:lang w:eastAsia="zh-CN"/>
        </w:rPr>
        <w:t>z przeznaczeniem na zabudowę przemysłową (funkcja przemysłu, składów, rzemiosła uciążliwego, ferm hodowlanych, baz produkcyjnych rolnictwa). Cen</w:t>
      </w:r>
      <w:r w:rsidR="0078197C">
        <w:rPr>
          <w:bCs/>
          <w:lang w:eastAsia="zh-CN"/>
        </w:rPr>
        <w:t>y</w:t>
      </w:r>
      <w:r w:rsidR="004145AB">
        <w:rPr>
          <w:bCs/>
          <w:lang w:eastAsia="zh-CN"/>
        </w:rPr>
        <w:t xml:space="preserve"> nieruchomości to 20.000,00 i 40.000,00 zł.</w:t>
      </w:r>
    </w:p>
    <w:p w14:paraId="653DC385" w14:textId="142282BF" w:rsidR="004145AB" w:rsidRPr="000852CC" w:rsidRDefault="004145AB" w:rsidP="0078197C">
      <w:pPr>
        <w:pStyle w:val="Akapitzlist"/>
        <w:numPr>
          <w:ilvl w:val="0"/>
          <w:numId w:val="39"/>
        </w:numPr>
        <w:spacing w:after="120"/>
        <w:ind w:left="851"/>
        <w:contextualSpacing w:val="0"/>
        <w:jc w:val="both"/>
        <w:rPr>
          <w:bCs/>
          <w:lang w:eastAsia="zh-CN"/>
        </w:rPr>
      </w:pPr>
      <w:r>
        <w:rPr>
          <w:bCs/>
          <w:lang w:eastAsia="zh-CN"/>
        </w:rPr>
        <w:t>Nieruchomości oznaczonych jako działki 22/4, 22/6, 22/7 w obrębie Markajmy. Tereny zlokalizowane pomiędzy dwoma nasypami kolejowymi przeznaczone pod lokalizacje stawów oraz na cele rolne i leśne. Ceny nieruchomości to odpowiednio: 70.000,00 zł, 60.000,00 zł i 500.000,00 zł</w:t>
      </w:r>
    </w:p>
    <w:bookmarkEnd w:id="0"/>
    <w:p w14:paraId="6889EF7F" w14:textId="77777777" w:rsidR="000852CC" w:rsidRDefault="000852CC" w:rsidP="0095348F">
      <w:pPr>
        <w:pStyle w:val="Akapitzlist"/>
        <w:numPr>
          <w:ilvl w:val="0"/>
          <w:numId w:val="26"/>
        </w:numPr>
        <w:suppressAutoHyphens/>
        <w:spacing w:line="360" w:lineRule="auto"/>
        <w:jc w:val="both"/>
        <w:rPr>
          <w:b/>
          <w:u w:val="single"/>
          <w:lang w:eastAsia="zh-CN"/>
        </w:rPr>
      </w:pPr>
      <w:r>
        <w:rPr>
          <w:b/>
          <w:u w:val="single"/>
          <w:lang w:eastAsia="zh-CN"/>
        </w:rPr>
        <w:t>Inne:</w:t>
      </w:r>
    </w:p>
    <w:p w14:paraId="0781C136" w14:textId="2398066A" w:rsidR="00921979" w:rsidRDefault="00921979" w:rsidP="0095348F">
      <w:pPr>
        <w:pStyle w:val="Akapitzlist"/>
        <w:numPr>
          <w:ilvl w:val="0"/>
          <w:numId w:val="37"/>
        </w:numPr>
        <w:suppressAutoHyphens/>
        <w:spacing w:after="120"/>
        <w:ind w:left="709" w:hanging="357"/>
        <w:contextualSpacing w:val="0"/>
        <w:jc w:val="both"/>
        <w:rPr>
          <w:bCs/>
          <w:lang w:eastAsia="zh-CN"/>
        </w:rPr>
      </w:pPr>
      <w:r w:rsidRPr="00921979">
        <w:rPr>
          <w:bCs/>
          <w:lang w:eastAsia="zh-CN"/>
        </w:rPr>
        <w:t>W dniu</w:t>
      </w:r>
      <w:r w:rsidR="00387DDD">
        <w:rPr>
          <w:bCs/>
          <w:lang w:eastAsia="zh-CN"/>
        </w:rPr>
        <w:t xml:space="preserve"> </w:t>
      </w:r>
      <w:r w:rsidR="00C316D3">
        <w:rPr>
          <w:bCs/>
          <w:lang w:eastAsia="zh-CN"/>
        </w:rPr>
        <w:t>05</w:t>
      </w:r>
      <w:r w:rsidR="00387DDD">
        <w:rPr>
          <w:bCs/>
          <w:lang w:eastAsia="zh-CN"/>
        </w:rPr>
        <w:t>.0</w:t>
      </w:r>
      <w:r w:rsidR="00C316D3">
        <w:rPr>
          <w:bCs/>
          <w:lang w:eastAsia="zh-CN"/>
        </w:rPr>
        <w:t>8</w:t>
      </w:r>
      <w:r w:rsidR="00387DDD">
        <w:rPr>
          <w:bCs/>
          <w:lang w:eastAsia="zh-CN"/>
        </w:rPr>
        <w:t xml:space="preserve">.2020 r. podpisany został </w:t>
      </w:r>
      <w:r w:rsidR="00C316D3">
        <w:rPr>
          <w:bCs/>
          <w:lang w:eastAsia="zh-CN"/>
        </w:rPr>
        <w:t xml:space="preserve">akt notarialny na nabycie przez Gminę Lidzbark Warmiński działki nr </w:t>
      </w:r>
      <w:r w:rsidR="00D00EFA">
        <w:rPr>
          <w:bCs/>
          <w:lang w:eastAsia="zh-CN"/>
        </w:rPr>
        <w:t>21/19 w obrębie Markajmy z przeznaczeniem pod drogę</w:t>
      </w:r>
      <w:r w:rsidR="00387DDD">
        <w:rPr>
          <w:bCs/>
          <w:lang w:eastAsia="zh-CN"/>
        </w:rPr>
        <w:t>.</w:t>
      </w:r>
      <w:r w:rsidR="00D00EFA">
        <w:rPr>
          <w:bCs/>
          <w:lang w:eastAsia="zh-CN"/>
        </w:rPr>
        <w:t xml:space="preserve"> Nieruchomość ta została zakupiona za kwotę 10.000,00 zł brutto.</w:t>
      </w:r>
    </w:p>
    <w:p w14:paraId="1A3AC496" w14:textId="5B946B2F" w:rsidR="009A5E09" w:rsidRPr="009A5E09" w:rsidRDefault="009A5E09" w:rsidP="009A5E09">
      <w:pPr>
        <w:rPr>
          <w:lang w:eastAsia="zh-CN"/>
        </w:rPr>
      </w:pPr>
    </w:p>
    <w:p w14:paraId="67E0C8DB" w14:textId="35867125" w:rsidR="009A5E09" w:rsidRDefault="009A5E09" w:rsidP="009A5E09">
      <w:pPr>
        <w:rPr>
          <w:bCs/>
          <w:lang w:eastAsia="zh-CN"/>
        </w:rPr>
      </w:pPr>
    </w:p>
    <w:p w14:paraId="01AF6E63" w14:textId="422A8C8E" w:rsidR="009A5E09" w:rsidRDefault="009A5E09" w:rsidP="009A5E09">
      <w:pPr>
        <w:rPr>
          <w:bCs/>
          <w:lang w:eastAsia="zh-CN"/>
        </w:rPr>
      </w:pPr>
    </w:p>
    <w:p w14:paraId="287F7201" w14:textId="4CAF7A64" w:rsidR="009A5E09" w:rsidRDefault="009A5E09" w:rsidP="009A5E09">
      <w:pPr>
        <w:suppressAutoHyphens/>
        <w:spacing w:line="276" w:lineRule="auto"/>
        <w:jc w:val="center"/>
        <w:rPr>
          <w:bCs/>
          <w:lang w:eastAsia="zh-CN"/>
        </w:rPr>
      </w:pPr>
      <w:r>
        <w:rPr>
          <w:bCs/>
          <w:lang w:eastAsia="zh-CN"/>
        </w:rPr>
        <w:t xml:space="preserve">                                                                                                   </w:t>
      </w:r>
      <w:r>
        <w:rPr>
          <w:bCs/>
          <w:lang w:eastAsia="zh-CN"/>
        </w:rPr>
        <w:t xml:space="preserve">KIEROWNIK </w:t>
      </w:r>
    </w:p>
    <w:p w14:paraId="3C456435" w14:textId="77777777" w:rsidR="009A5E09" w:rsidRDefault="009A5E09" w:rsidP="009A5E09">
      <w:pPr>
        <w:suppressAutoHyphens/>
        <w:spacing w:line="276" w:lineRule="auto"/>
        <w:jc w:val="right"/>
        <w:rPr>
          <w:bCs/>
          <w:lang w:eastAsia="zh-CN"/>
        </w:rPr>
      </w:pPr>
      <w:r>
        <w:rPr>
          <w:bCs/>
          <w:lang w:eastAsia="zh-CN"/>
        </w:rPr>
        <w:t xml:space="preserve">Referatu Ochrony Środowiska </w:t>
      </w:r>
    </w:p>
    <w:p w14:paraId="4D2228E8" w14:textId="77777777" w:rsidR="009A5E09" w:rsidRDefault="009A5E09" w:rsidP="009A5E09">
      <w:pPr>
        <w:suppressAutoHyphens/>
        <w:spacing w:line="276" w:lineRule="auto"/>
        <w:ind w:left="4962" w:hanging="4395"/>
        <w:jc w:val="center"/>
        <w:rPr>
          <w:bCs/>
          <w:lang w:eastAsia="zh-CN"/>
        </w:rPr>
      </w:pPr>
      <w:r>
        <w:rPr>
          <w:bCs/>
          <w:lang w:eastAsia="zh-CN"/>
        </w:rPr>
        <w:t xml:space="preserve">                                                                                         i Nieruchomości </w:t>
      </w:r>
    </w:p>
    <w:p w14:paraId="32883C73" w14:textId="77777777" w:rsidR="009A5E09" w:rsidRDefault="009A5E09" w:rsidP="009A5E09">
      <w:pPr>
        <w:suppressAutoHyphens/>
        <w:spacing w:line="276" w:lineRule="auto"/>
        <w:ind w:firstLine="5812"/>
        <w:rPr>
          <w:bCs/>
          <w:lang w:eastAsia="zh-CN"/>
        </w:rPr>
      </w:pPr>
      <w:r>
        <w:rPr>
          <w:bCs/>
          <w:lang w:eastAsia="zh-CN"/>
        </w:rPr>
        <w:t xml:space="preserve">mgr inż. Agnieszka </w:t>
      </w:r>
      <w:proofErr w:type="spellStart"/>
      <w:r>
        <w:rPr>
          <w:bCs/>
          <w:lang w:eastAsia="zh-CN"/>
        </w:rPr>
        <w:t>Żejmo-Rekść</w:t>
      </w:r>
      <w:proofErr w:type="spellEnd"/>
    </w:p>
    <w:p w14:paraId="755EED17" w14:textId="77777777" w:rsidR="009A5E09" w:rsidRPr="009A5E09" w:rsidRDefault="009A5E09" w:rsidP="009A5E09">
      <w:pPr>
        <w:rPr>
          <w:lang w:eastAsia="zh-CN"/>
        </w:rPr>
      </w:pPr>
    </w:p>
    <w:sectPr w:rsidR="009A5E09" w:rsidRPr="009A5E09" w:rsidSect="0092581B">
      <w:headerReference w:type="first" r:id="rId7"/>
      <w:pgSz w:w="11906" w:h="16838"/>
      <w:pgMar w:top="634" w:right="1417" w:bottom="1417" w:left="1417" w:header="709" w:footer="303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A8D691" w14:textId="77777777" w:rsidR="000E1FC4" w:rsidRDefault="000E1FC4" w:rsidP="00B500AD">
      <w:r>
        <w:separator/>
      </w:r>
    </w:p>
  </w:endnote>
  <w:endnote w:type="continuationSeparator" w:id="0">
    <w:p w14:paraId="76CE3A3D" w14:textId="77777777" w:rsidR="000E1FC4" w:rsidRDefault="000E1FC4" w:rsidP="00B50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C4836A" w14:textId="77777777" w:rsidR="000E1FC4" w:rsidRDefault="000E1FC4" w:rsidP="00B500AD">
      <w:r>
        <w:separator/>
      </w:r>
    </w:p>
  </w:footnote>
  <w:footnote w:type="continuationSeparator" w:id="0">
    <w:p w14:paraId="5393ED95" w14:textId="77777777" w:rsidR="000E1FC4" w:rsidRDefault="000E1FC4" w:rsidP="00B50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023924" w14:textId="77777777" w:rsidR="000A0B44" w:rsidRPr="001327E5" w:rsidRDefault="00C762F0" w:rsidP="008A25BA">
    <w:pPr>
      <w:pStyle w:val="Nagwek"/>
      <w:pBdr>
        <w:bottom w:val="thickThinSmallGap" w:sz="24" w:space="2" w:color="585858"/>
      </w:pBdr>
      <w:jc w:val="center"/>
      <w:rPr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4C15D351" wp14:editId="7C5899D9">
          <wp:simplePos x="0" y="0"/>
          <wp:positionH relativeFrom="column">
            <wp:posOffset>1905</wp:posOffset>
          </wp:positionH>
          <wp:positionV relativeFrom="paragraph">
            <wp:posOffset>-44450</wp:posOffset>
          </wp:positionV>
          <wp:extent cx="932180" cy="108140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2180" cy="1081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A0B44" w:rsidRPr="001327E5">
      <w:rPr>
        <w:b/>
        <w:sz w:val="40"/>
        <w:szCs w:val="40"/>
      </w:rPr>
      <w:t>Urząd Gminy</w:t>
    </w:r>
  </w:p>
  <w:p w14:paraId="5856DE69" w14:textId="77777777" w:rsidR="000A0B44" w:rsidRPr="001327E5" w:rsidRDefault="000A0B44" w:rsidP="008A25BA">
    <w:pPr>
      <w:pStyle w:val="Nagwek"/>
      <w:pBdr>
        <w:bottom w:val="thickThinSmallGap" w:sz="24" w:space="2" w:color="585858"/>
      </w:pBdr>
      <w:tabs>
        <w:tab w:val="left" w:pos="1134"/>
      </w:tabs>
      <w:jc w:val="center"/>
      <w:rPr>
        <w:b/>
        <w:sz w:val="40"/>
        <w:szCs w:val="40"/>
      </w:rPr>
    </w:pPr>
    <w:r w:rsidRPr="001327E5">
      <w:rPr>
        <w:b/>
        <w:sz w:val="40"/>
        <w:szCs w:val="40"/>
      </w:rPr>
      <w:t>Lidzbark Warmiński</w:t>
    </w:r>
  </w:p>
  <w:p w14:paraId="179F552A" w14:textId="77777777" w:rsidR="000A0B44" w:rsidRPr="001327E5" w:rsidRDefault="000A0B44" w:rsidP="00C53F72">
    <w:pPr>
      <w:pStyle w:val="Nagwek"/>
      <w:pBdr>
        <w:bottom w:val="thickThinSmallGap" w:sz="24" w:space="2" w:color="585858"/>
      </w:pBdr>
      <w:tabs>
        <w:tab w:val="left" w:pos="914"/>
      </w:tabs>
      <w:rPr>
        <w:sz w:val="28"/>
        <w:szCs w:val="32"/>
      </w:rPr>
    </w:pPr>
    <w:r w:rsidRPr="001327E5">
      <w:rPr>
        <w:sz w:val="28"/>
        <w:szCs w:val="32"/>
      </w:rPr>
      <w:tab/>
    </w:r>
  </w:p>
  <w:p w14:paraId="5692D8C4" w14:textId="77777777" w:rsidR="000A0B44" w:rsidRPr="001327E5" w:rsidRDefault="000A0B44" w:rsidP="00B500AD">
    <w:pPr>
      <w:pStyle w:val="Nagwek"/>
      <w:pBdr>
        <w:bottom w:val="thickThinSmallGap" w:sz="24" w:space="2" w:color="585858"/>
      </w:pBdr>
      <w:jc w:val="center"/>
      <w:rPr>
        <w:sz w:val="26"/>
        <w:szCs w:val="32"/>
      </w:rPr>
    </w:pPr>
    <w:r w:rsidRPr="001327E5">
      <w:rPr>
        <w:sz w:val="26"/>
        <w:szCs w:val="32"/>
      </w:rPr>
      <w:t xml:space="preserve">ul. Krasickiego 1, 11-100 Lidzbark Warmiński  </w:t>
    </w:r>
  </w:p>
  <w:p w14:paraId="5A92ACFF" w14:textId="77777777" w:rsidR="000A0B44" w:rsidRPr="001327E5" w:rsidRDefault="000A0B44" w:rsidP="00B500AD">
    <w:pPr>
      <w:pStyle w:val="Nagwek"/>
      <w:pBdr>
        <w:bottom w:val="thickThinSmallGap" w:sz="24" w:space="2" w:color="585858"/>
      </w:pBdr>
      <w:jc w:val="center"/>
      <w:rPr>
        <w:sz w:val="26"/>
        <w:szCs w:val="32"/>
        <w:lang w:val="en-US"/>
      </w:rPr>
    </w:pPr>
    <w:r w:rsidRPr="001327E5">
      <w:rPr>
        <w:sz w:val="26"/>
        <w:szCs w:val="32"/>
        <w:lang w:val="en-US"/>
      </w:rPr>
      <w:t>tel. 897673274 fax. 897673274</w:t>
    </w:r>
  </w:p>
  <w:p w14:paraId="48038BA7" w14:textId="77777777" w:rsidR="000A0B44" w:rsidRPr="001327E5" w:rsidRDefault="000A0B44" w:rsidP="008A25BA">
    <w:pPr>
      <w:pStyle w:val="Nagwek"/>
      <w:pBdr>
        <w:bottom w:val="thickThinSmallGap" w:sz="24" w:space="2" w:color="585858"/>
      </w:pBdr>
      <w:tabs>
        <w:tab w:val="left" w:pos="1276"/>
      </w:tabs>
      <w:rPr>
        <w:sz w:val="20"/>
        <w:szCs w:val="20"/>
        <w:lang w:val="en-US"/>
      </w:rPr>
    </w:pPr>
    <w:r w:rsidRPr="001327E5">
      <w:rPr>
        <w:sz w:val="20"/>
        <w:szCs w:val="20"/>
        <w:lang w:val="en-US"/>
      </w:rPr>
      <w:t>www.gminalidzbark.com</w:t>
    </w:r>
    <w:r w:rsidRPr="001327E5">
      <w:rPr>
        <w:sz w:val="20"/>
        <w:szCs w:val="20"/>
        <w:lang w:val="en-US"/>
      </w:rPr>
      <w:tab/>
    </w:r>
    <w:r w:rsidRPr="001327E5">
      <w:rPr>
        <w:sz w:val="20"/>
        <w:szCs w:val="20"/>
        <w:lang w:val="en-US"/>
      </w:rPr>
      <w:tab/>
      <w:t>gminalidzbark@pnet.pl</w:t>
    </w:r>
  </w:p>
  <w:p w14:paraId="4B11576A" w14:textId="77777777" w:rsidR="000A0B44" w:rsidRPr="008A25BA" w:rsidRDefault="000A0B44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5D7B0F"/>
    <w:multiLevelType w:val="hybridMultilevel"/>
    <w:tmpl w:val="510CA36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47646BE"/>
    <w:multiLevelType w:val="hybridMultilevel"/>
    <w:tmpl w:val="7AA805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7933941"/>
    <w:multiLevelType w:val="hybridMultilevel"/>
    <w:tmpl w:val="88768894"/>
    <w:lvl w:ilvl="0" w:tplc="7FEE5B5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87637B1"/>
    <w:multiLevelType w:val="hybridMultilevel"/>
    <w:tmpl w:val="0A6E9DA8"/>
    <w:lvl w:ilvl="0" w:tplc="09CACF0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12FE4841"/>
    <w:multiLevelType w:val="hybridMultilevel"/>
    <w:tmpl w:val="6BCCF754"/>
    <w:lvl w:ilvl="0" w:tplc="AAE24904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A26F89"/>
    <w:multiLevelType w:val="hybridMultilevel"/>
    <w:tmpl w:val="8AE2AC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3126BE"/>
    <w:multiLevelType w:val="hybridMultilevel"/>
    <w:tmpl w:val="FD7C22EC"/>
    <w:lvl w:ilvl="0" w:tplc="FD08A4F0">
      <w:start w:val="2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219E6AA8"/>
    <w:multiLevelType w:val="hybridMultilevel"/>
    <w:tmpl w:val="DFCE6ACE"/>
    <w:lvl w:ilvl="0" w:tplc="25DE28C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233030A8"/>
    <w:multiLevelType w:val="hybridMultilevel"/>
    <w:tmpl w:val="3A1815BC"/>
    <w:lvl w:ilvl="0" w:tplc="554E2C10">
      <w:start w:val="1"/>
      <w:numFmt w:val="upperRoman"/>
      <w:lvlText w:val="%1."/>
      <w:lvlJc w:val="left"/>
      <w:pPr>
        <w:ind w:left="1080" w:hanging="720"/>
      </w:pPr>
      <w:rPr>
        <w:rFonts w:ascii="Times New Roman" w:eastAsiaTheme="minorHAnsi" w:hAnsi="Times New Roman" w:cs="Times New Roman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8F5DA0"/>
    <w:multiLevelType w:val="hybridMultilevel"/>
    <w:tmpl w:val="4C86073C"/>
    <w:lvl w:ilvl="0" w:tplc="350087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2D6CA9"/>
    <w:multiLevelType w:val="hybridMultilevel"/>
    <w:tmpl w:val="CDB2B01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5A44216"/>
    <w:multiLevelType w:val="hybridMultilevel"/>
    <w:tmpl w:val="A2AC36BC"/>
    <w:lvl w:ilvl="0" w:tplc="AAE24904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268A38C8"/>
    <w:multiLevelType w:val="hybridMultilevel"/>
    <w:tmpl w:val="32FE91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840EA4"/>
    <w:multiLevelType w:val="hybridMultilevel"/>
    <w:tmpl w:val="D632D1B6"/>
    <w:lvl w:ilvl="0" w:tplc="7F6CE56E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2E6F2A"/>
    <w:multiLevelType w:val="hybridMultilevel"/>
    <w:tmpl w:val="849CF7E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1221D64"/>
    <w:multiLevelType w:val="hybridMultilevel"/>
    <w:tmpl w:val="60AC2BE2"/>
    <w:lvl w:ilvl="0" w:tplc="0000000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2F520DE"/>
    <w:multiLevelType w:val="hybridMultilevel"/>
    <w:tmpl w:val="8DF43A6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7934164"/>
    <w:multiLevelType w:val="hybridMultilevel"/>
    <w:tmpl w:val="D562AB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050E64"/>
    <w:multiLevelType w:val="hybridMultilevel"/>
    <w:tmpl w:val="60D66700"/>
    <w:lvl w:ilvl="0" w:tplc="7F6CE56E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9D48B9"/>
    <w:multiLevelType w:val="singleLevel"/>
    <w:tmpl w:val="3C34249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21" w15:restartNumberingAfterBreak="0">
    <w:nsid w:val="45383D0B"/>
    <w:multiLevelType w:val="hybridMultilevel"/>
    <w:tmpl w:val="6CDA46E6"/>
    <w:lvl w:ilvl="0" w:tplc="EE4A48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9E808DC"/>
    <w:multiLevelType w:val="hybridMultilevel"/>
    <w:tmpl w:val="BF00F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DD3502"/>
    <w:multiLevelType w:val="hybridMultilevel"/>
    <w:tmpl w:val="8D4E7E22"/>
    <w:lvl w:ilvl="0" w:tplc="000000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5258FC"/>
    <w:multiLevelType w:val="hybridMultilevel"/>
    <w:tmpl w:val="9962E8F4"/>
    <w:lvl w:ilvl="0" w:tplc="8C2E4B78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537748BA"/>
    <w:multiLevelType w:val="hybridMultilevel"/>
    <w:tmpl w:val="A20EA5F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4910291"/>
    <w:multiLevelType w:val="hybridMultilevel"/>
    <w:tmpl w:val="3CC259CC"/>
    <w:lvl w:ilvl="0" w:tplc="3FAAEAA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992633"/>
    <w:multiLevelType w:val="hybridMultilevel"/>
    <w:tmpl w:val="54BC0482"/>
    <w:lvl w:ilvl="0" w:tplc="EBDE4CF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584E6421"/>
    <w:multiLevelType w:val="hybridMultilevel"/>
    <w:tmpl w:val="B7A4C2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DE2026"/>
    <w:multiLevelType w:val="hybridMultilevel"/>
    <w:tmpl w:val="B1EEA030"/>
    <w:lvl w:ilvl="0" w:tplc="C23E46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CD34772"/>
    <w:multiLevelType w:val="hybridMultilevel"/>
    <w:tmpl w:val="45E23D4E"/>
    <w:lvl w:ilvl="0" w:tplc="000000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66566F"/>
    <w:multiLevelType w:val="hybridMultilevel"/>
    <w:tmpl w:val="4F06FD0C"/>
    <w:lvl w:ilvl="0" w:tplc="7F6CE5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B356F9"/>
    <w:multiLevelType w:val="hybridMultilevel"/>
    <w:tmpl w:val="A28C539C"/>
    <w:lvl w:ilvl="0" w:tplc="00000002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33" w15:restartNumberingAfterBreak="0">
    <w:nsid w:val="66E954A0"/>
    <w:multiLevelType w:val="hybridMultilevel"/>
    <w:tmpl w:val="888243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67394DDB"/>
    <w:multiLevelType w:val="hybridMultilevel"/>
    <w:tmpl w:val="FFD2C656"/>
    <w:lvl w:ilvl="0" w:tplc="CB18F3D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5" w15:restartNumberingAfterBreak="0">
    <w:nsid w:val="6CD20D40"/>
    <w:multiLevelType w:val="hybridMultilevel"/>
    <w:tmpl w:val="B682465A"/>
    <w:lvl w:ilvl="0" w:tplc="DC5C766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6" w15:restartNumberingAfterBreak="0">
    <w:nsid w:val="6D5C25C1"/>
    <w:multiLevelType w:val="hybridMultilevel"/>
    <w:tmpl w:val="44C2469C"/>
    <w:lvl w:ilvl="0" w:tplc="DD42C9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2810FD5"/>
    <w:multiLevelType w:val="hybridMultilevel"/>
    <w:tmpl w:val="346C5F64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38" w15:restartNumberingAfterBreak="0">
    <w:nsid w:val="79562F86"/>
    <w:multiLevelType w:val="hybridMultilevel"/>
    <w:tmpl w:val="40F8D31E"/>
    <w:lvl w:ilvl="0" w:tplc="CA7ED710">
      <w:start w:val="1"/>
      <w:numFmt w:val="decimal"/>
      <w:lvlText w:val="%1."/>
      <w:lvlJc w:val="left"/>
      <w:pPr>
        <w:ind w:left="1080" w:hanging="72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741537"/>
    <w:multiLevelType w:val="hybridMultilevel"/>
    <w:tmpl w:val="3BD267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4"/>
  </w:num>
  <w:num w:numId="3">
    <w:abstractNumId w:val="35"/>
  </w:num>
  <w:num w:numId="4">
    <w:abstractNumId w:val="25"/>
  </w:num>
  <w:num w:numId="5">
    <w:abstractNumId w:val="11"/>
  </w:num>
  <w:num w:numId="6">
    <w:abstractNumId w:val="15"/>
  </w:num>
  <w:num w:numId="7">
    <w:abstractNumId w:val="7"/>
  </w:num>
  <w:num w:numId="8">
    <w:abstractNumId w:val="8"/>
  </w:num>
  <w:num w:numId="9">
    <w:abstractNumId w:val="20"/>
  </w:num>
  <w:num w:numId="10">
    <w:abstractNumId w:val="34"/>
  </w:num>
  <w:num w:numId="11">
    <w:abstractNumId w:val="17"/>
  </w:num>
  <w:num w:numId="12">
    <w:abstractNumId w:val="1"/>
  </w:num>
  <w:num w:numId="13">
    <w:abstractNumId w:val="37"/>
  </w:num>
  <w:num w:numId="14">
    <w:abstractNumId w:val="2"/>
  </w:num>
  <w:num w:numId="15">
    <w:abstractNumId w:val="33"/>
  </w:num>
  <w:num w:numId="16">
    <w:abstractNumId w:val="23"/>
  </w:num>
  <w:num w:numId="17">
    <w:abstractNumId w:val="16"/>
  </w:num>
  <w:num w:numId="18">
    <w:abstractNumId w:val="30"/>
  </w:num>
  <w:num w:numId="19">
    <w:abstractNumId w:val="32"/>
  </w:num>
  <w:num w:numId="20">
    <w:abstractNumId w:val="29"/>
  </w:num>
  <w:num w:numId="21">
    <w:abstractNumId w:val="26"/>
  </w:num>
  <w:num w:numId="22">
    <w:abstractNumId w:val="13"/>
  </w:num>
  <w:num w:numId="23">
    <w:abstractNumId w:val="18"/>
  </w:num>
  <w:num w:numId="24">
    <w:abstractNumId w:val="39"/>
  </w:num>
  <w:num w:numId="25">
    <w:abstractNumId w:val="0"/>
  </w:num>
  <w:num w:numId="26">
    <w:abstractNumId w:val="9"/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</w:num>
  <w:num w:numId="30">
    <w:abstractNumId w:val="27"/>
  </w:num>
  <w:num w:numId="31">
    <w:abstractNumId w:val="28"/>
  </w:num>
  <w:num w:numId="32">
    <w:abstractNumId w:val="19"/>
  </w:num>
  <w:num w:numId="33">
    <w:abstractNumId w:val="14"/>
  </w:num>
  <w:num w:numId="34">
    <w:abstractNumId w:val="31"/>
  </w:num>
  <w:num w:numId="35">
    <w:abstractNumId w:val="6"/>
  </w:num>
  <w:num w:numId="36">
    <w:abstractNumId w:val="10"/>
  </w:num>
  <w:num w:numId="37">
    <w:abstractNumId w:val="24"/>
  </w:num>
  <w:num w:numId="38">
    <w:abstractNumId w:val="38"/>
  </w:num>
  <w:num w:numId="39">
    <w:abstractNumId w:val="3"/>
  </w:num>
  <w:num w:numId="4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rawingGridVerticalSpacing w:val="127"/>
  <w:displayHorizontalDrawingGridEvery w:val="0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749"/>
    <w:rsid w:val="00002130"/>
    <w:rsid w:val="000102A3"/>
    <w:rsid w:val="000144CD"/>
    <w:rsid w:val="00024E3D"/>
    <w:rsid w:val="000265B7"/>
    <w:rsid w:val="000307E4"/>
    <w:rsid w:val="00043583"/>
    <w:rsid w:val="000440DA"/>
    <w:rsid w:val="00046F8A"/>
    <w:rsid w:val="00053FFD"/>
    <w:rsid w:val="00062C8F"/>
    <w:rsid w:val="00064308"/>
    <w:rsid w:val="00074948"/>
    <w:rsid w:val="00076DE8"/>
    <w:rsid w:val="00077D15"/>
    <w:rsid w:val="000852CC"/>
    <w:rsid w:val="000905A8"/>
    <w:rsid w:val="00092C68"/>
    <w:rsid w:val="000A0417"/>
    <w:rsid w:val="000A0B44"/>
    <w:rsid w:val="000A1A76"/>
    <w:rsid w:val="000A2D74"/>
    <w:rsid w:val="000A63E5"/>
    <w:rsid w:val="000C3E1D"/>
    <w:rsid w:val="000C4D88"/>
    <w:rsid w:val="000C7EDF"/>
    <w:rsid w:val="000D3303"/>
    <w:rsid w:val="000D45FA"/>
    <w:rsid w:val="000E1FC4"/>
    <w:rsid w:val="000F0816"/>
    <w:rsid w:val="001030D3"/>
    <w:rsid w:val="00116ABC"/>
    <w:rsid w:val="001327E5"/>
    <w:rsid w:val="0013306A"/>
    <w:rsid w:val="0013394B"/>
    <w:rsid w:val="00156013"/>
    <w:rsid w:val="0015653B"/>
    <w:rsid w:val="0015737F"/>
    <w:rsid w:val="00162EA9"/>
    <w:rsid w:val="0016324B"/>
    <w:rsid w:val="00170885"/>
    <w:rsid w:val="001900C1"/>
    <w:rsid w:val="00193AF9"/>
    <w:rsid w:val="001A2864"/>
    <w:rsid w:val="001B159B"/>
    <w:rsid w:val="001B35D1"/>
    <w:rsid w:val="001B3E7E"/>
    <w:rsid w:val="001B52E2"/>
    <w:rsid w:val="001C795A"/>
    <w:rsid w:val="001E0853"/>
    <w:rsid w:val="001E12C8"/>
    <w:rsid w:val="001E3ABB"/>
    <w:rsid w:val="001E5933"/>
    <w:rsid w:val="001F6511"/>
    <w:rsid w:val="00202B05"/>
    <w:rsid w:val="00206FD8"/>
    <w:rsid w:val="00224FFD"/>
    <w:rsid w:val="0022796C"/>
    <w:rsid w:val="0023253C"/>
    <w:rsid w:val="00234CFF"/>
    <w:rsid w:val="00234E4B"/>
    <w:rsid w:val="00242589"/>
    <w:rsid w:val="00246690"/>
    <w:rsid w:val="002469AD"/>
    <w:rsid w:val="002513AF"/>
    <w:rsid w:val="00252FD9"/>
    <w:rsid w:val="00256054"/>
    <w:rsid w:val="00260C8C"/>
    <w:rsid w:val="00263992"/>
    <w:rsid w:val="00265A5E"/>
    <w:rsid w:val="0026728C"/>
    <w:rsid w:val="0026755D"/>
    <w:rsid w:val="00267A9D"/>
    <w:rsid w:val="002723EC"/>
    <w:rsid w:val="002729F2"/>
    <w:rsid w:val="00277F0F"/>
    <w:rsid w:val="00285C3D"/>
    <w:rsid w:val="00290AC8"/>
    <w:rsid w:val="002925FF"/>
    <w:rsid w:val="00293DC4"/>
    <w:rsid w:val="002A0CED"/>
    <w:rsid w:val="002A74E9"/>
    <w:rsid w:val="002B1FA8"/>
    <w:rsid w:val="002C015E"/>
    <w:rsid w:val="002C3B69"/>
    <w:rsid w:val="002E6F11"/>
    <w:rsid w:val="002E7B5B"/>
    <w:rsid w:val="002F666D"/>
    <w:rsid w:val="00306C38"/>
    <w:rsid w:val="00307649"/>
    <w:rsid w:val="00323A08"/>
    <w:rsid w:val="00324BB8"/>
    <w:rsid w:val="00325657"/>
    <w:rsid w:val="00327333"/>
    <w:rsid w:val="00330813"/>
    <w:rsid w:val="00345BA2"/>
    <w:rsid w:val="00351B48"/>
    <w:rsid w:val="0037316B"/>
    <w:rsid w:val="003768D1"/>
    <w:rsid w:val="00381831"/>
    <w:rsid w:val="003824B4"/>
    <w:rsid w:val="0038388C"/>
    <w:rsid w:val="00387DDD"/>
    <w:rsid w:val="00395D39"/>
    <w:rsid w:val="003A0D64"/>
    <w:rsid w:val="003A44CA"/>
    <w:rsid w:val="003A61D0"/>
    <w:rsid w:val="003B31D9"/>
    <w:rsid w:val="003B72C8"/>
    <w:rsid w:val="003B7847"/>
    <w:rsid w:val="003C2615"/>
    <w:rsid w:val="003D489B"/>
    <w:rsid w:val="003D55EE"/>
    <w:rsid w:val="003E1039"/>
    <w:rsid w:val="003E2FB2"/>
    <w:rsid w:val="003E5D1C"/>
    <w:rsid w:val="003E68FA"/>
    <w:rsid w:val="003E7F33"/>
    <w:rsid w:val="003F6E6E"/>
    <w:rsid w:val="0040655E"/>
    <w:rsid w:val="00412E1E"/>
    <w:rsid w:val="00413391"/>
    <w:rsid w:val="004145AB"/>
    <w:rsid w:val="00416C93"/>
    <w:rsid w:val="00420598"/>
    <w:rsid w:val="004258A0"/>
    <w:rsid w:val="00426DD1"/>
    <w:rsid w:val="00435857"/>
    <w:rsid w:val="00437765"/>
    <w:rsid w:val="00437FDA"/>
    <w:rsid w:val="00442439"/>
    <w:rsid w:val="004425AE"/>
    <w:rsid w:val="004539BE"/>
    <w:rsid w:val="00465252"/>
    <w:rsid w:val="00467856"/>
    <w:rsid w:val="00476A85"/>
    <w:rsid w:val="00477563"/>
    <w:rsid w:val="004801CC"/>
    <w:rsid w:val="00482A0A"/>
    <w:rsid w:val="0048350F"/>
    <w:rsid w:val="00487341"/>
    <w:rsid w:val="004A119D"/>
    <w:rsid w:val="004B312A"/>
    <w:rsid w:val="004B3726"/>
    <w:rsid w:val="004C2646"/>
    <w:rsid w:val="004D49ED"/>
    <w:rsid w:val="004D4F04"/>
    <w:rsid w:val="004E6152"/>
    <w:rsid w:val="004F00CE"/>
    <w:rsid w:val="00501022"/>
    <w:rsid w:val="00504C0F"/>
    <w:rsid w:val="00511CB3"/>
    <w:rsid w:val="0052074C"/>
    <w:rsid w:val="005210C4"/>
    <w:rsid w:val="0052208F"/>
    <w:rsid w:val="00532E23"/>
    <w:rsid w:val="00536394"/>
    <w:rsid w:val="005409F3"/>
    <w:rsid w:val="00550D30"/>
    <w:rsid w:val="005534D9"/>
    <w:rsid w:val="005632EB"/>
    <w:rsid w:val="005900E6"/>
    <w:rsid w:val="005B2A95"/>
    <w:rsid w:val="005C0DCE"/>
    <w:rsid w:val="005C55C3"/>
    <w:rsid w:val="005E390D"/>
    <w:rsid w:val="005E7427"/>
    <w:rsid w:val="005E745C"/>
    <w:rsid w:val="005F0631"/>
    <w:rsid w:val="005F30A3"/>
    <w:rsid w:val="00607253"/>
    <w:rsid w:val="00612FC9"/>
    <w:rsid w:val="00615212"/>
    <w:rsid w:val="0062191B"/>
    <w:rsid w:val="00621A66"/>
    <w:rsid w:val="00630A43"/>
    <w:rsid w:val="006323B0"/>
    <w:rsid w:val="006328F9"/>
    <w:rsid w:val="0063445A"/>
    <w:rsid w:val="00635978"/>
    <w:rsid w:val="00635CB8"/>
    <w:rsid w:val="006448C1"/>
    <w:rsid w:val="006560CD"/>
    <w:rsid w:val="0065629A"/>
    <w:rsid w:val="00662576"/>
    <w:rsid w:val="00665DB8"/>
    <w:rsid w:val="00670EB2"/>
    <w:rsid w:val="00670F06"/>
    <w:rsid w:val="006716B8"/>
    <w:rsid w:val="0068340F"/>
    <w:rsid w:val="0068492A"/>
    <w:rsid w:val="00693378"/>
    <w:rsid w:val="006B1E03"/>
    <w:rsid w:val="006B505B"/>
    <w:rsid w:val="006D06EF"/>
    <w:rsid w:val="006D0E9E"/>
    <w:rsid w:val="006D37D0"/>
    <w:rsid w:val="006D5BF2"/>
    <w:rsid w:val="006E32D1"/>
    <w:rsid w:val="00701CA6"/>
    <w:rsid w:val="00713255"/>
    <w:rsid w:val="00713436"/>
    <w:rsid w:val="00722D87"/>
    <w:rsid w:val="007312EC"/>
    <w:rsid w:val="007331C2"/>
    <w:rsid w:val="0073604F"/>
    <w:rsid w:val="00736218"/>
    <w:rsid w:val="00740C07"/>
    <w:rsid w:val="007459BB"/>
    <w:rsid w:val="00745ACA"/>
    <w:rsid w:val="00747629"/>
    <w:rsid w:val="00747E70"/>
    <w:rsid w:val="007530AF"/>
    <w:rsid w:val="0075440F"/>
    <w:rsid w:val="0077028F"/>
    <w:rsid w:val="0077051C"/>
    <w:rsid w:val="00780F3C"/>
    <w:rsid w:val="0078197C"/>
    <w:rsid w:val="00781BE3"/>
    <w:rsid w:val="00783E50"/>
    <w:rsid w:val="007918B4"/>
    <w:rsid w:val="00793030"/>
    <w:rsid w:val="00795859"/>
    <w:rsid w:val="007B4E97"/>
    <w:rsid w:val="007C2F38"/>
    <w:rsid w:val="007C722F"/>
    <w:rsid w:val="007C7B14"/>
    <w:rsid w:val="007D5234"/>
    <w:rsid w:val="007F6B7F"/>
    <w:rsid w:val="007F6E55"/>
    <w:rsid w:val="00801DD7"/>
    <w:rsid w:val="008037B5"/>
    <w:rsid w:val="008053D8"/>
    <w:rsid w:val="0081066A"/>
    <w:rsid w:val="00810B93"/>
    <w:rsid w:val="00810FCB"/>
    <w:rsid w:val="00817576"/>
    <w:rsid w:val="008464CE"/>
    <w:rsid w:val="00895822"/>
    <w:rsid w:val="00897299"/>
    <w:rsid w:val="008A25BA"/>
    <w:rsid w:val="008A34AD"/>
    <w:rsid w:val="008B534A"/>
    <w:rsid w:val="008B768A"/>
    <w:rsid w:val="008B7AED"/>
    <w:rsid w:val="008C37CC"/>
    <w:rsid w:val="008D3012"/>
    <w:rsid w:val="008E1CB3"/>
    <w:rsid w:val="008E226E"/>
    <w:rsid w:val="008F0FCB"/>
    <w:rsid w:val="008F1702"/>
    <w:rsid w:val="008F45C9"/>
    <w:rsid w:val="0090792C"/>
    <w:rsid w:val="009104AE"/>
    <w:rsid w:val="009202AD"/>
    <w:rsid w:val="00921979"/>
    <w:rsid w:val="0092581B"/>
    <w:rsid w:val="009267E8"/>
    <w:rsid w:val="00935871"/>
    <w:rsid w:val="00943B4D"/>
    <w:rsid w:val="00945088"/>
    <w:rsid w:val="0095348F"/>
    <w:rsid w:val="009570F2"/>
    <w:rsid w:val="00957B9A"/>
    <w:rsid w:val="0096051C"/>
    <w:rsid w:val="00960E54"/>
    <w:rsid w:val="009619D0"/>
    <w:rsid w:val="00964A42"/>
    <w:rsid w:val="00964E4C"/>
    <w:rsid w:val="00973599"/>
    <w:rsid w:val="00974651"/>
    <w:rsid w:val="009746D0"/>
    <w:rsid w:val="009815FC"/>
    <w:rsid w:val="00983A70"/>
    <w:rsid w:val="00992591"/>
    <w:rsid w:val="009A20DA"/>
    <w:rsid w:val="009A5E09"/>
    <w:rsid w:val="009B0B49"/>
    <w:rsid w:val="009B13F3"/>
    <w:rsid w:val="009B3223"/>
    <w:rsid w:val="009B5973"/>
    <w:rsid w:val="009C6896"/>
    <w:rsid w:val="009C7234"/>
    <w:rsid w:val="009C7D92"/>
    <w:rsid w:val="009D285D"/>
    <w:rsid w:val="009D4EE2"/>
    <w:rsid w:val="009E2B50"/>
    <w:rsid w:val="009E376A"/>
    <w:rsid w:val="009F1C14"/>
    <w:rsid w:val="009F7438"/>
    <w:rsid w:val="00A00185"/>
    <w:rsid w:val="00A15CAC"/>
    <w:rsid w:val="00A23EA9"/>
    <w:rsid w:val="00A242C0"/>
    <w:rsid w:val="00A2590A"/>
    <w:rsid w:val="00A361C8"/>
    <w:rsid w:val="00A456CD"/>
    <w:rsid w:val="00A56C7B"/>
    <w:rsid w:val="00A62CD3"/>
    <w:rsid w:val="00A64F9B"/>
    <w:rsid w:val="00A768B0"/>
    <w:rsid w:val="00A8542E"/>
    <w:rsid w:val="00A86E55"/>
    <w:rsid w:val="00A91B71"/>
    <w:rsid w:val="00A93182"/>
    <w:rsid w:val="00AA0654"/>
    <w:rsid w:val="00AA0983"/>
    <w:rsid w:val="00AB4E9F"/>
    <w:rsid w:val="00AC7504"/>
    <w:rsid w:val="00AD7CDF"/>
    <w:rsid w:val="00AE33CB"/>
    <w:rsid w:val="00AE488E"/>
    <w:rsid w:val="00AF04AE"/>
    <w:rsid w:val="00AF4EE3"/>
    <w:rsid w:val="00B01DA3"/>
    <w:rsid w:val="00B027FE"/>
    <w:rsid w:val="00B06895"/>
    <w:rsid w:val="00B0777A"/>
    <w:rsid w:val="00B13AA2"/>
    <w:rsid w:val="00B17227"/>
    <w:rsid w:val="00B248C7"/>
    <w:rsid w:val="00B31027"/>
    <w:rsid w:val="00B34537"/>
    <w:rsid w:val="00B40278"/>
    <w:rsid w:val="00B44B59"/>
    <w:rsid w:val="00B500AD"/>
    <w:rsid w:val="00B52626"/>
    <w:rsid w:val="00B65DE7"/>
    <w:rsid w:val="00B73ADA"/>
    <w:rsid w:val="00B752A3"/>
    <w:rsid w:val="00B83ECE"/>
    <w:rsid w:val="00B84ADC"/>
    <w:rsid w:val="00B94A47"/>
    <w:rsid w:val="00BA1DCC"/>
    <w:rsid w:val="00BB403D"/>
    <w:rsid w:val="00BC7872"/>
    <w:rsid w:val="00BD5EEC"/>
    <w:rsid w:val="00BF0EB4"/>
    <w:rsid w:val="00BF60CE"/>
    <w:rsid w:val="00C0590E"/>
    <w:rsid w:val="00C12A9B"/>
    <w:rsid w:val="00C15CBD"/>
    <w:rsid w:val="00C208AD"/>
    <w:rsid w:val="00C316D3"/>
    <w:rsid w:val="00C330C0"/>
    <w:rsid w:val="00C47924"/>
    <w:rsid w:val="00C51B60"/>
    <w:rsid w:val="00C53F72"/>
    <w:rsid w:val="00C56DC7"/>
    <w:rsid w:val="00C6069B"/>
    <w:rsid w:val="00C668AA"/>
    <w:rsid w:val="00C66952"/>
    <w:rsid w:val="00C762F0"/>
    <w:rsid w:val="00C96E69"/>
    <w:rsid w:val="00CA0E62"/>
    <w:rsid w:val="00CA249F"/>
    <w:rsid w:val="00CA343C"/>
    <w:rsid w:val="00CA51EA"/>
    <w:rsid w:val="00CA6007"/>
    <w:rsid w:val="00CC7F5E"/>
    <w:rsid w:val="00CE3892"/>
    <w:rsid w:val="00CF0D84"/>
    <w:rsid w:val="00CF47AD"/>
    <w:rsid w:val="00D00EFA"/>
    <w:rsid w:val="00D05AF3"/>
    <w:rsid w:val="00D133B9"/>
    <w:rsid w:val="00D1440A"/>
    <w:rsid w:val="00D22DC5"/>
    <w:rsid w:val="00D26749"/>
    <w:rsid w:val="00D31C0B"/>
    <w:rsid w:val="00D35266"/>
    <w:rsid w:val="00D4109B"/>
    <w:rsid w:val="00D4211E"/>
    <w:rsid w:val="00D4567C"/>
    <w:rsid w:val="00D516C2"/>
    <w:rsid w:val="00D57B78"/>
    <w:rsid w:val="00D701C8"/>
    <w:rsid w:val="00D8159F"/>
    <w:rsid w:val="00D8201F"/>
    <w:rsid w:val="00D83414"/>
    <w:rsid w:val="00D9738E"/>
    <w:rsid w:val="00DA3A56"/>
    <w:rsid w:val="00DA416F"/>
    <w:rsid w:val="00DA6D28"/>
    <w:rsid w:val="00DC71DF"/>
    <w:rsid w:val="00DD1108"/>
    <w:rsid w:val="00DE558E"/>
    <w:rsid w:val="00DE56DE"/>
    <w:rsid w:val="00DE630E"/>
    <w:rsid w:val="00DE64F5"/>
    <w:rsid w:val="00DE6E96"/>
    <w:rsid w:val="00DF0925"/>
    <w:rsid w:val="00DF2939"/>
    <w:rsid w:val="00E02095"/>
    <w:rsid w:val="00E16DB0"/>
    <w:rsid w:val="00E245F6"/>
    <w:rsid w:val="00E4440C"/>
    <w:rsid w:val="00E55E5F"/>
    <w:rsid w:val="00E66C1A"/>
    <w:rsid w:val="00E67981"/>
    <w:rsid w:val="00E77797"/>
    <w:rsid w:val="00E856B8"/>
    <w:rsid w:val="00E868EE"/>
    <w:rsid w:val="00E86E9D"/>
    <w:rsid w:val="00E87478"/>
    <w:rsid w:val="00E92002"/>
    <w:rsid w:val="00E978BE"/>
    <w:rsid w:val="00EA1012"/>
    <w:rsid w:val="00EB6344"/>
    <w:rsid w:val="00EB7CD0"/>
    <w:rsid w:val="00EC188D"/>
    <w:rsid w:val="00ED00E7"/>
    <w:rsid w:val="00ED0490"/>
    <w:rsid w:val="00ED3ABD"/>
    <w:rsid w:val="00EE4AEF"/>
    <w:rsid w:val="00EE736B"/>
    <w:rsid w:val="00EF5744"/>
    <w:rsid w:val="00EF70C3"/>
    <w:rsid w:val="00F024DE"/>
    <w:rsid w:val="00F10201"/>
    <w:rsid w:val="00F42BAC"/>
    <w:rsid w:val="00F43622"/>
    <w:rsid w:val="00F44E0E"/>
    <w:rsid w:val="00F57FCF"/>
    <w:rsid w:val="00F714AB"/>
    <w:rsid w:val="00F84CBE"/>
    <w:rsid w:val="00F86239"/>
    <w:rsid w:val="00FA0287"/>
    <w:rsid w:val="00FA6088"/>
    <w:rsid w:val="00FA6BCE"/>
    <w:rsid w:val="00FB33FD"/>
    <w:rsid w:val="00FD4D71"/>
    <w:rsid w:val="00FE0F0E"/>
    <w:rsid w:val="00FE17B2"/>
    <w:rsid w:val="00FF2923"/>
    <w:rsid w:val="00FF3F09"/>
    <w:rsid w:val="00FF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6B343B89"/>
  <w15:docId w15:val="{F814B46A-CC14-4D64-9CAE-C8AC2F577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623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26749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162EA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75440F"/>
    <w:rPr>
      <w:rFonts w:ascii="Cambria" w:hAnsi="Cambria" w:cs="Times New Roman"/>
      <w:b/>
      <w:kern w:val="32"/>
      <w:sz w:val="32"/>
    </w:rPr>
  </w:style>
  <w:style w:type="character" w:customStyle="1" w:styleId="Nagwek3Znak">
    <w:name w:val="Nagłówek 3 Znak"/>
    <w:link w:val="Nagwek3"/>
    <w:uiPriority w:val="99"/>
    <w:locked/>
    <w:rsid w:val="00162EA9"/>
    <w:rPr>
      <w:rFonts w:ascii="Cambria" w:hAnsi="Cambria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99"/>
    <w:rsid w:val="00D267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1A2864"/>
    <w:rPr>
      <w:sz w:val="2"/>
      <w:szCs w:val="20"/>
    </w:rPr>
  </w:style>
  <w:style w:type="character" w:customStyle="1" w:styleId="TekstdymkaZnak">
    <w:name w:val="Tekst dymka Znak"/>
    <w:link w:val="Tekstdymka"/>
    <w:uiPriority w:val="99"/>
    <w:semiHidden/>
    <w:locked/>
    <w:rsid w:val="0075440F"/>
    <w:rPr>
      <w:rFonts w:cs="Times New Roman"/>
      <w:sz w:val="2"/>
    </w:rPr>
  </w:style>
  <w:style w:type="paragraph" w:styleId="Nagwek">
    <w:name w:val="header"/>
    <w:basedOn w:val="Normalny"/>
    <w:link w:val="NagwekZnak"/>
    <w:uiPriority w:val="99"/>
    <w:rsid w:val="00B500A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B500AD"/>
    <w:rPr>
      <w:rFonts w:cs="Times New Roman"/>
      <w:sz w:val="24"/>
    </w:rPr>
  </w:style>
  <w:style w:type="paragraph" w:styleId="Stopka">
    <w:name w:val="footer"/>
    <w:basedOn w:val="Normalny"/>
    <w:link w:val="StopkaZnak"/>
    <w:uiPriority w:val="99"/>
    <w:rsid w:val="00B500A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B500AD"/>
    <w:rPr>
      <w:rFonts w:cs="Times New Roman"/>
      <w:sz w:val="24"/>
    </w:rPr>
  </w:style>
  <w:style w:type="paragraph" w:styleId="Akapitzlist">
    <w:name w:val="List Paragraph"/>
    <w:basedOn w:val="Normalny"/>
    <w:uiPriority w:val="34"/>
    <w:qFormat/>
    <w:rsid w:val="00B73ADA"/>
    <w:pPr>
      <w:ind w:left="720"/>
      <w:contextualSpacing/>
    </w:pPr>
  </w:style>
  <w:style w:type="paragraph" w:styleId="NormalnyWeb">
    <w:name w:val="Normal (Web)"/>
    <w:basedOn w:val="Normalny"/>
    <w:uiPriority w:val="99"/>
    <w:rsid w:val="005409F3"/>
    <w:pPr>
      <w:spacing w:before="100" w:beforeAutospacing="1" w:after="119"/>
    </w:pPr>
  </w:style>
  <w:style w:type="character" w:styleId="Hipercze">
    <w:name w:val="Hyperlink"/>
    <w:uiPriority w:val="99"/>
    <w:rsid w:val="008A25BA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EA1012"/>
    <w:pPr>
      <w:widowControl w:val="0"/>
      <w:autoSpaceDE w:val="0"/>
      <w:autoSpaceDN w:val="0"/>
      <w:adjustRightInd w:val="0"/>
    </w:pPr>
    <w:rPr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9D4EE2"/>
    <w:rPr>
      <w:szCs w:val="20"/>
    </w:rPr>
  </w:style>
  <w:style w:type="character" w:customStyle="1" w:styleId="TekstpodstawowyZnak">
    <w:name w:val="Tekst podstawowy Znak"/>
    <w:link w:val="Tekstpodstawowy"/>
    <w:uiPriority w:val="99"/>
    <w:locked/>
    <w:rsid w:val="009D4EE2"/>
    <w:rPr>
      <w:rFonts w:cs="Times New Roman"/>
      <w:sz w:val="24"/>
    </w:rPr>
  </w:style>
  <w:style w:type="character" w:styleId="Uwydatnienie">
    <w:name w:val="Emphasis"/>
    <w:uiPriority w:val="20"/>
    <w:qFormat/>
    <w:locked/>
    <w:rsid w:val="001B52E2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87DD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87DD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87DD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87DD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87D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95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421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Gminy Lidzbark Warmiński                                                           ul. Krasickiego 1, 11-100 Lidzbark Warmiński</vt:lpstr>
    </vt:vector>
  </TitlesOfParts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Gminy Lidzbark Warmiński                                                           ul. Krasickiego 1, 11-100 Lidzbark Warmiński</dc:title>
  <dc:subject/>
  <dc:creator>Pokoj 13</dc:creator>
  <cp:keywords/>
  <dc:description/>
  <cp:lastModifiedBy>Iwona</cp:lastModifiedBy>
  <cp:revision>5</cp:revision>
  <cp:lastPrinted>2020-08-21T12:34:00Z</cp:lastPrinted>
  <dcterms:created xsi:type="dcterms:W3CDTF">2020-08-21T10:55:00Z</dcterms:created>
  <dcterms:modified xsi:type="dcterms:W3CDTF">2020-09-30T06:57:00Z</dcterms:modified>
</cp:coreProperties>
</file>