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B710" w14:textId="77777777" w:rsidR="001A6A97" w:rsidRPr="005C621D" w:rsidRDefault="001A6A97" w:rsidP="001A6A97">
      <w:pPr>
        <w:jc w:val="center"/>
        <w:rPr>
          <w:b/>
          <w:sz w:val="72"/>
          <w:szCs w:val="72"/>
        </w:rPr>
      </w:pPr>
      <w:r w:rsidRPr="005C621D">
        <w:rPr>
          <w:b/>
          <w:sz w:val="72"/>
          <w:szCs w:val="72"/>
        </w:rPr>
        <w:t>ZAWIADOMIENIE</w:t>
      </w:r>
    </w:p>
    <w:p w14:paraId="73D884ED" w14:textId="1A880F2F" w:rsidR="001A6A97" w:rsidRPr="005C621D" w:rsidRDefault="001A6A97" w:rsidP="001A6A97">
      <w:pPr>
        <w:spacing w:line="360" w:lineRule="auto"/>
        <w:ind w:left="240" w:hanging="240"/>
        <w:jc w:val="center"/>
        <w:rPr>
          <w:sz w:val="44"/>
          <w:szCs w:val="44"/>
        </w:rPr>
      </w:pPr>
      <w:r w:rsidRPr="005C621D">
        <w:rPr>
          <w:b/>
          <w:sz w:val="44"/>
          <w:szCs w:val="44"/>
          <w:u w:val="single"/>
        </w:rPr>
        <w:t xml:space="preserve">W dniu </w:t>
      </w:r>
      <w:r w:rsidR="002C0616" w:rsidRPr="005C621D">
        <w:rPr>
          <w:b/>
          <w:sz w:val="44"/>
          <w:szCs w:val="44"/>
          <w:u w:val="single"/>
        </w:rPr>
        <w:t xml:space="preserve">7 września </w:t>
      </w:r>
      <w:r w:rsidRPr="005C621D">
        <w:rPr>
          <w:b/>
          <w:sz w:val="44"/>
          <w:szCs w:val="44"/>
          <w:u w:val="single"/>
        </w:rPr>
        <w:t>2023 r. (</w:t>
      </w:r>
      <w:r w:rsidR="002C0616" w:rsidRPr="005C621D">
        <w:rPr>
          <w:b/>
          <w:sz w:val="44"/>
          <w:szCs w:val="44"/>
          <w:u w:val="single"/>
        </w:rPr>
        <w:t>czwartek</w:t>
      </w:r>
      <w:r w:rsidRPr="005C621D">
        <w:rPr>
          <w:b/>
          <w:sz w:val="44"/>
          <w:szCs w:val="44"/>
          <w:u w:val="single"/>
        </w:rPr>
        <w:t>), o godz. 1</w:t>
      </w:r>
      <w:r w:rsidR="002C0616" w:rsidRPr="005C621D">
        <w:rPr>
          <w:b/>
          <w:sz w:val="44"/>
          <w:szCs w:val="44"/>
          <w:u w:val="single"/>
        </w:rPr>
        <w:t>1</w:t>
      </w:r>
      <w:r w:rsidRPr="005C621D">
        <w:rPr>
          <w:b/>
          <w:sz w:val="44"/>
          <w:szCs w:val="44"/>
          <w:u w:val="single"/>
          <w:vertAlign w:val="superscript"/>
        </w:rPr>
        <w:t>00</w:t>
      </w:r>
    </w:p>
    <w:p w14:paraId="54706711" w14:textId="77777777" w:rsidR="001A6A97" w:rsidRPr="00A32C2D" w:rsidRDefault="001A6A97" w:rsidP="001A6A97">
      <w:pPr>
        <w:spacing w:line="360" w:lineRule="auto"/>
        <w:ind w:left="238" w:hanging="238"/>
        <w:jc w:val="center"/>
        <w:rPr>
          <w:sz w:val="36"/>
          <w:szCs w:val="36"/>
        </w:rPr>
      </w:pPr>
      <w:r w:rsidRPr="00A32C2D">
        <w:rPr>
          <w:b/>
          <w:sz w:val="36"/>
          <w:szCs w:val="36"/>
        </w:rPr>
        <w:t>w Gminnym Centrum Kultury w PILNIKU nr 2 odbędzie się</w:t>
      </w:r>
    </w:p>
    <w:p w14:paraId="772EE864" w14:textId="7EC92112" w:rsidR="001A6A97" w:rsidRDefault="001A6A97" w:rsidP="001A6A97">
      <w:pPr>
        <w:spacing w:line="360" w:lineRule="auto"/>
        <w:ind w:left="238" w:hanging="238"/>
        <w:jc w:val="center"/>
        <w:rPr>
          <w:b/>
          <w:sz w:val="36"/>
          <w:szCs w:val="36"/>
        </w:rPr>
      </w:pPr>
      <w:r w:rsidRPr="00A32C2D">
        <w:rPr>
          <w:b/>
          <w:sz w:val="36"/>
          <w:szCs w:val="36"/>
        </w:rPr>
        <w:t xml:space="preserve">pięćdziesiąta </w:t>
      </w:r>
      <w:r w:rsidR="002C0616">
        <w:rPr>
          <w:b/>
          <w:sz w:val="36"/>
          <w:szCs w:val="36"/>
        </w:rPr>
        <w:t>piąta</w:t>
      </w:r>
      <w:r w:rsidRPr="00A32C2D">
        <w:rPr>
          <w:b/>
          <w:sz w:val="36"/>
          <w:szCs w:val="36"/>
        </w:rPr>
        <w:t xml:space="preserve"> sesja RADY GMINY LIDZBARK WARMIŃSKI</w:t>
      </w:r>
    </w:p>
    <w:p w14:paraId="5D962FC6" w14:textId="77777777" w:rsidR="001A6A97" w:rsidRPr="00906AB9" w:rsidRDefault="001A6A97" w:rsidP="008A10E4">
      <w:pPr>
        <w:rPr>
          <w:bCs/>
          <w:sz w:val="16"/>
          <w:szCs w:val="16"/>
        </w:rPr>
      </w:pPr>
    </w:p>
    <w:p w14:paraId="65B3AB0D" w14:textId="77777777" w:rsidR="001A6A97" w:rsidRPr="008A10E4" w:rsidRDefault="001A6A97" w:rsidP="00F12986">
      <w:pPr>
        <w:spacing w:line="600" w:lineRule="auto"/>
        <w:ind w:left="284" w:hanging="709"/>
        <w:jc w:val="center"/>
        <w:rPr>
          <w:i/>
          <w:sz w:val="36"/>
          <w:szCs w:val="36"/>
          <w:u w:val="single"/>
        </w:rPr>
      </w:pPr>
      <w:r w:rsidRPr="008A10E4">
        <w:rPr>
          <w:i/>
          <w:sz w:val="36"/>
          <w:szCs w:val="36"/>
          <w:u w:val="single"/>
        </w:rPr>
        <w:t>Główne punkty porządku obrad:</w:t>
      </w:r>
    </w:p>
    <w:p w14:paraId="2ED89091" w14:textId="2FF5DE7F" w:rsidR="001A6A97" w:rsidRPr="008A10E4" w:rsidRDefault="00593A56" w:rsidP="005C621D">
      <w:pPr>
        <w:pStyle w:val="Akapitzlist"/>
        <w:numPr>
          <w:ilvl w:val="0"/>
          <w:numId w:val="3"/>
        </w:numPr>
        <w:tabs>
          <w:tab w:val="left" w:pos="286"/>
        </w:tabs>
        <w:spacing w:after="240" w:line="276" w:lineRule="auto"/>
        <w:ind w:left="714" w:hanging="357"/>
        <w:jc w:val="both"/>
        <w:rPr>
          <w:color w:val="00000A"/>
          <w:sz w:val="36"/>
          <w:szCs w:val="36"/>
        </w:rPr>
      </w:pPr>
      <w:bookmarkStart w:id="0" w:name="_Hlk140749955"/>
      <w:r w:rsidRPr="008A10E4">
        <w:rPr>
          <w:color w:val="00000A"/>
          <w:sz w:val="36"/>
          <w:szCs w:val="36"/>
        </w:rPr>
        <w:t xml:space="preserve"> </w:t>
      </w:r>
      <w:r w:rsidR="001A6A97" w:rsidRPr="008A10E4">
        <w:rPr>
          <w:color w:val="00000A"/>
          <w:sz w:val="36"/>
          <w:szCs w:val="36"/>
        </w:rPr>
        <w:t xml:space="preserve">Projekt uchwały </w:t>
      </w:r>
      <w:r w:rsidR="001A6A97" w:rsidRPr="008A10E4">
        <w:rPr>
          <w:sz w:val="36"/>
          <w:szCs w:val="36"/>
          <w:lang w:eastAsia="pl-PL" w:bidi="hi-IN"/>
        </w:rPr>
        <w:t>w sprawie wprowadzenia zmian w Wieloletniej Prognozie Finansowej Gminy Lidzbark Warmiński na lata 2023-2037.</w:t>
      </w:r>
    </w:p>
    <w:p w14:paraId="57B41BC7" w14:textId="77777777" w:rsidR="005C621D" w:rsidRPr="008A10E4" w:rsidRDefault="005C621D" w:rsidP="005C621D">
      <w:pPr>
        <w:pStyle w:val="Akapitzlist"/>
        <w:tabs>
          <w:tab w:val="left" w:pos="286"/>
        </w:tabs>
        <w:spacing w:after="240" w:line="276" w:lineRule="auto"/>
        <w:ind w:left="714"/>
        <w:jc w:val="both"/>
        <w:rPr>
          <w:color w:val="00000A"/>
          <w:sz w:val="36"/>
          <w:szCs w:val="36"/>
        </w:rPr>
      </w:pPr>
    </w:p>
    <w:p w14:paraId="1CAE0B32" w14:textId="400DC4F8" w:rsidR="002C0616" w:rsidRPr="008A10E4" w:rsidRDefault="00593A56" w:rsidP="005C621D">
      <w:pPr>
        <w:pStyle w:val="Akapitzlist"/>
        <w:numPr>
          <w:ilvl w:val="0"/>
          <w:numId w:val="3"/>
        </w:numPr>
        <w:tabs>
          <w:tab w:val="left" w:pos="286"/>
        </w:tabs>
        <w:spacing w:after="240" w:line="276" w:lineRule="auto"/>
        <w:ind w:left="714" w:hanging="357"/>
        <w:jc w:val="both"/>
        <w:rPr>
          <w:color w:val="00000A"/>
          <w:sz w:val="36"/>
          <w:szCs w:val="36"/>
        </w:rPr>
      </w:pPr>
      <w:r w:rsidRPr="008A10E4">
        <w:rPr>
          <w:color w:val="00000A"/>
          <w:sz w:val="36"/>
          <w:szCs w:val="36"/>
        </w:rPr>
        <w:t xml:space="preserve"> </w:t>
      </w:r>
      <w:r w:rsidR="001A6A97" w:rsidRPr="008A10E4">
        <w:rPr>
          <w:color w:val="00000A"/>
          <w:sz w:val="36"/>
          <w:szCs w:val="36"/>
        </w:rPr>
        <w:t xml:space="preserve">Projekt uchwały </w:t>
      </w:r>
      <w:r w:rsidR="001A6A97" w:rsidRPr="008A10E4">
        <w:rPr>
          <w:sz w:val="36"/>
          <w:szCs w:val="36"/>
        </w:rPr>
        <w:t xml:space="preserve">w sprawie wprowadzenia zmian w budżecie gminy Lidzbark Warmiński </w:t>
      </w:r>
      <w:r w:rsidR="005B69B7">
        <w:rPr>
          <w:sz w:val="36"/>
          <w:szCs w:val="36"/>
        </w:rPr>
        <w:t xml:space="preserve">        </w:t>
      </w:r>
      <w:r w:rsidR="001A6A97" w:rsidRPr="008A10E4">
        <w:rPr>
          <w:sz w:val="36"/>
          <w:szCs w:val="36"/>
        </w:rPr>
        <w:t>na 2023 r</w:t>
      </w:r>
      <w:r w:rsidR="005C621D" w:rsidRPr="008A10E4">
        <w:rPr>
          <w:sz w:val="36"/>
          <w:szCs w:val="36"/>
        </w:rPr>
        <w:t>.</w:t>
      </w:r>
    </w:p>
    <w:p w14:paraId="467030D9" w14:textId="77777777" w:rsidR="00444372" w:rsidRPr="008A10E4" w:rsidRDefault="00444372" w:rsidP="00444372">
      <w:pPr>
        <w:pStyle w:val="Akapitzlist"/>
        <w:rPr>
          <w:color w:val="00000A"/>
          <w:sz w:val="36"/>
          <w:szCs w:val="36"/>
        </w:rPr>
      </w:pPr>
    </w:p>
    <w:p w14:paraId="6C45A24C" w14:textId="77777777" w:rsidR="00444372" w:rsidRPr="008A10E4" w:rsidRDefault="00444372" w:rsidP="00444372">
      <w:pPr>
        <w:pStyle w:val="Akapitzlist"/>
        <w:tabs>
          <w:tab w:val="left" w:pos="286"/>
        </w:tabs>
        <w:spacing w:after="240" w:line="276" w:lineRule="auto"/>
        <w:ind w:left="714"/>
        <w:jc w:val="both"/>
        <w:rPr>
          <w:color w:val="00000A"/>
          <w:sz w:val="36"/>
          <w:szCs w:val="36"/>
        </w:rPr>
      </w:pPr>
    </w:p>
    <w:p w14:paraId="597B4A52" w14:textId="114E2C4D" w:rsidR="002C0616" w:rsidRPr="008A10E4" w:rsidRDefault="00593A56" w:rsidP="005C621D">
      <w:pPr>
        <w:pStyle w:val="Akapitzlist"/>
        <w:numPr>
          <w:ilvl w:val="0"/>
          <w:numId w:val="3"/>
        </w:numPr>
        <w:tabs>
          <w:tab w:val="left" w:pos="286"/>
        </w:tabs>
        <w:spacing w:after="240" w:line="276" w:lineRule="auto"/>
        <w:ind w:left="714" w:hanging="357"/>
        <w:jc w:val="both"/>
        <w:rPr>
          <w:b/>
          <w:bCs/>
          <w:color w:val="00000A"/>
          <w:sz w:val="36"/>
          <w:szCs w:val="36"/>
        </w:rPr>
      </w:pPr>
      <w:r w:rsidRPr="008A10E4">
        <w:rPr>
          <w:bCs/>
          <w:color w:val="00000A"/>
          <w:sz w:val="36"/>
          <w:szCs w:val="36"/>
        </w:rPr>
        <w:t xml:space="preserve"> </w:t>
      </w:r>
      <w:r w:rsidR="002C0616" w:rsidRPr="008A10E4">
        <w:rPr>
          <w:bCs/>
          <w:color w:val="00000A"/>
          <w:sz w:val="36"/>
          <w:szCs w:val="36"/>
        </w:rPr>
        <w:t>Projekt uchwały w sprawie przystąpienia do sporządzenia miejscowego planu zagospodarowania przestrzennego gminy Lidzbark Warmiński w obrębie geodezyjnym Markajmy.</w:t>
      </w:r>
    </w:p>
    <w:p w14:paraId="05546C4E" w14:textId="77777777" w:rsidR="005C621D" w:rsidRPr="008A10E4" w:rsidRDefault="005C621D" w:rsidP="005C621D">
      <w:pPr>
        <w:pStyle w:val="Akapitzlist"/>
        <w:tabs>
          <w:tab w:val="left" w:pos="286"/>
        </w:tabs>
        <w:spacing w:after="240" w:line="276" w:lineRule="auto"/>
        <w:ind w:left="714"/>
        <w:jc w:val="both"/>
        <w:rPr>
          <w:b/>
          <w:bCs/>
          <w:color w:val="00000A"/>
          <w:sz w:val="36"/>
          <w:szCs w:val="36"/>
        </w:rPr>
      </w:pPr>
    </w:p>
    <w:p w14:paraId="17C6EAC9" w14:textId="7DC5334E" w:rsidR="002C0616" w:rsidRPr="008A10E4" w:rsidRDefault="00593A56" w:rsidP="005C621D">
      <w:pPr>
        <w:numPr>
          <w:ilvl w:val="0"/>
          <w:numId w:val="3"/>
        </w:numPr>
        <w:tabs>
          <w:tab w:val="left" w:pos="286"/>
        </w:tabs>
        <w:spacing w:after="240" w:line="276" w:lineRule="auto"/>
        <w:ind w:left="714" w:hanging="357"/>
        <w:jc w:val="both"/>
        <w:rPr>
          <w:bCs/>
          <w:color w:val="00000A"/>
          <w:sz w:val="36"/>
          <w:szCs w:val="36"/>
        </w:rPr>
      </w:pPr>
      <w:r w:rsidRPr="008A10E4">
        <w:rPr>
          <w:bCs/>
          <w:color w:val="00000A"/>
          <w:sz w:val="36"/>
          <w:szCs w:val="36"/>
        </w:rPr>
        <w:t xml:space="preserve"> </w:t>
      </w:r>
      <w:r w:rsidR="002C0616" w:rsidRPr="008A10E4">
        <w:rPr>
          <w:bCs/>
          <w:color w:val="00000A"/>
          <w:sz w:val="36"/>
          <w:szCs w:val="36"/>
        </w:rPr>
        <w:t>Projekt uchwały w sprawie przystąpienia do sporządzenia miejscowego planu zagospodarowania przestrzennego gminy Lidzbark Warmiński w obrębie geodezyjnym Markajmy.</w:t>
      </w:r>
    </w:p>
    <w:p w14:paraId="42C162D4" w14:textId="77777777" w:rsidR="005C621D" w:rsidRPr="008A10E4" w:rsidRDefault="005C621D" w:rsidP="005C621D">
      <w:pPr>
        <w:pStyle w:val="Akapitzlist"/>
        <w:rPr>
          <w:bCs/>
          <w:color w:val="00000A"/>
          <w:sz w:val="36"/>
          <w:szCs w:val="36"/>
        </w:rPr>
      </w:pPr>
    </w:p>
    <w:p w14:paraId="4529CEE0" w14:textId="1CDE123D" w:rsidR="002C0616" w:rsidRPr="008A10E4" w:rsidRDefault="00593A56" w:rsidP="005C621D">
      <w:pPr>
        <w:numPr>
          <w:ilvl w:val="0"/>
          <w:numId w:val="3"/>
        </w:numPr>
        <w:spacing w:after="240" w:line="276" w:lineRule="auto"/>
        <w:ind w:left="714" w:hanging="357"/>
        <w:contextualSpacing/>
        <w:jc w:val="both"/>
        <w:rPr>
          <w:bCs/>
          <w:color w:val="00000A"/>
          <w:sz w:val="36"/>
          <w:szCs w:val="36"/>
        </w:rPr>
      </w:pPr>
      <w:r w:rsidRPr="008A10E4">
        <w:rPr>
          <w:bCs/>
          <w:color w:val="00000A"/>
          <w:sz w:val="36"/>
          <w:szCs w:val="36"/>
        </w:rPr>
        <w:t xml:space="preserve"> </w:t>
      </w:r>
      <w:r w:rsidR="002C0616" w:rsidRPr="008A10E4">
        <w:rPr>
          <w:bCs/>
          <w:color w:val="00000A"/>
          <w:sz w:val="36"/>
          <w:szCs w:val="36"/>
        </w:rPr>
        <w:t xml:space="preserve">Projekt uchwały w sprawie sprzedaży w trybie bezprzetargowym nieruchomości zabudowanej stanowiącej własność Gminy Lidzbark Warmiński na rzecz dzierżawcy </w:t>
      </w:r>
      <w:r w:rsidR="002C0616" w:rsidRPr="008A10E4">
        <w:rPr>
          <w:bCs/>
          <w:i/>
          <w:iCs/>
          <w:color w:val="00000A"/>
          <w:sz w:val="36"/>
          <w:szCs w:val="36"/>
        </w:rPr>
        <w:t xml:space="preserve">(Markajmy, działka </w:t>
      </w:r>
      <w:r w:rsidR="005B69B7">
        <w:rPr>
          <w:bCs/>
          <w:i/>
          <w:iCs/>
          <w:color w:val="00000A"/>
          <w:sz w:val="36"/>
          <w:szCs w:val="36"/>
        </w:rPr>
        <w:t xml:space="preserve">    </w:t>
      </w:r>
      <w:r w:rsidR="002C0616" w:rsidRPr="008A10E4">
        <w:rPr>
          <w:bCs/>
          <w:i/>
          <w:iCs/>
          <w:color w:val="00000A"/>
          <w:sz w:val="36"/>
          <w:szCs w:val="36"/>
        </w:rPr>
        <w:t>nr 186/39)</w:t>
      </w:r>
      <w:r w:rsidR="005C621D" w:rsidRPr="008A10E4">
        <w:rPr>
          <w:bCs/>
          <w:i/>
          <w:iCs/>
          <w:color w:val="00000A"/>
          <w:sz w:val="36"/>
          <w:szCs w:val="36"/>
        </w:rPr>
        <w:t>.</w:t>
      </w:r>
    </w:p>
    <w:p w14:paraId="0D0A57C6" w14:textId="77777777" w:rsidR="005C621D" w:rsidRPr="008A10E4" w:rsidRDefault="005C621D" w:rsidP="005C621D">
      <w:pPr>
        <w:pStyle w:val="Akapitzlist"/>
        <w:rPr>
          <w:bCs/>
          <w:color w:val="00000A"/>
          <w:sz w:val="36"/>
          <w:szCs w:val="36"/>
        </w:rPr>
      </w:pPr>
    </w:p>
    <w:p w14:paraId="6FF24781" w14:textId="6464C1C5" w:rsidR="002C0616" w:rsidRPr="008A10E4" w:rsidRDefault="00593A56" w:rsidP="005C621D">
      <w:pPr>
        <w:numPr>
          <w:ilvl w:val="0"/>
          <w:numId w:val="3"/>
        </w:numPr>
        <w:spacing w:after="240" w:line="360" w:lineRule="auto"/>
        <w:ind w:left="714" w:hanging="357"/>
        <w:contextualSpacing/>
        <w:jc w:val="both"/>
        <w:rPr>
          <w:bCs/>
          <w:i/>
          <w:iCs/>
          <w:color w:val="00000A"/>
          <w:sz w:val="36"/>
          <w:szCs w:val="36"/>
        </w:rPr>
      </w:pPr>
      <w:r w:rsidRPr="008A10E4">
        <w:rPr>
          <w:bCs/>
          <w:color w:val="00000A"/>
          <w:sz w:val="36"/>
          <w:szCs w:val="36"/>
        </w:rPr>
        <w:t xml:space="preserve"> </w:t>
      </w:r>
      <w:r w:rsidR="002C0616" w:rsidRPr="008A10E4">
        <w:rPr>
          <w:bCs/>
          <w:color w:val="00000A"/>
          <w:sz w:val="36"/>
          <w:szCs w:val="36"/>
        </w:rPr>
        <w:t xml:space="preserve">Projekt uchwały w sprawie przyznania nieruchomości zamiennej stanowiącej własność Gminy Lidzbark Warmiński w ramach odszkodowania ustalanego w trybie postępowania administracyjnego </w:t>
      </w:r>
      <w:r w:rsidR="002C0616" w:rsidRPr="008A10E4">
        <w:rPr>
          <w:bCs/>
          <w:i/>
          <w:iCs/>
          <w:color w:val="00000A"/>
          <w:sz w:val="36"/>
          <w:szCs w:val="36"/>
        </w:rPr>
        <w:t>(Knipy, działka nr 267/2).</w:t>
      </w:r>
    </w:p>
    <w:p w14:paraId="28F0B077" w14:textId="77777777" w:rsidR="005C621D" w:rsidRPr="008A10E4" w:rsidRDefault="005C621D" w:rsidP="0065514C">
      <w:pPr>
        <w:pStyle w:val="Akapitzlist"/>
        <w:rPr>
          <w:bCs/>
          <w:i/>
          <w:iCs/>
          <w:color w:val="00000A"/>
          <w:sz w:val="36"/>
          <w:szCs w:val="36"/>
        </w:rPr>
      </w:pPr>
    </w:p>
    <w:p w14:paraId="3CAE21CA" w14:textId="30A5D18C" w:rsidR="002C0616" w:rsidRPr="008A10E4" w:rsidRDefault="00593A56" w:rsidP="005C621D">
      <w:pPr>
        <w:numPr>
          <w:ilvl w:val="0"/>
          <w:numId w:val="3"/>
        </w:numPr>
        <w:spacing w:after="240" w:line="360" w:lineRule="auto"/>
        <w:contextualSpacing/>
        <w:jc w:val="both"/>
        <w:rPr>
          <w:bCs/>
          <w:i/>
          <w:iCs/>
          <w:color w:val="00000A"/>
          <w:sz w:val="36"/>
          <w:szCs w:val="36"/>
        </w:rPr>
      </w:pPr>
      <w:r w:rsidRPr="008A10E4">
        <w:rPr>
          <w:bCs/>
          <w:color w:val="00000A"/>
          <w:sz w:val="36"/>
          <w:szCs w:val="36"/>
        </w:rPr>
        <w:t xml:space="preserve"> </w:t>
      </w:r>
      <w:r w:rsidR="002C0616" w:rsidRPr="008A10E4">
        <w:rPr>
          <w:bCs/>
          <w:color w:val="00000A"/>
          <w:sz w:val="36"/>
          <w:szCs w:val="36"/>
        </w:rPr>
        <w:t xml:space="preserve">Projekt uchwały w sprawie wyrażenia zgody na odpłatne nabycie od osoby fizycznej nieruchomości gruntowej </w:t>
      </w:r>
      <w:r w:rsidR="002C0616" w:rsidRPr="008A10E4">
        <w:rPr>
          <w:bCs/>
          <w:i/>
          <w:iCs/>
          <w:color w:val="00000A"/>
          <w:sz w:val="36"/>
          <w:szCs w:val="36"/>
        </w:rPr>
        <w:t>(Ignalin, działka nr 215).</w:t>
      </w:r>
    </w:p>
    <w:p w14:paraId="1D261279" w14:textId="77777777" w:rsidR="008A10E4" w:rsidRDefault="008A10E4" w:rsidP="008A10E4">
      <w:pPr>
        <w:spacing w:after="240" w:line="360" w:lineRule="auto"/>
        <w:contextualSpacing/>
        <w:jc w:val="both"/>
        <w:rPr>
          <w:bCs/>
          <w:i/>
          <w:iCs/>
          <w:color w:val="00000A"/>
          <w:sz w:val="40"/>
          <w:szCs w:val="40"/>
        </w:rPr>
      </w:pPr>
    </w:p>
    <w:p w14:paraId="5F1F7F6C" w14:textId="77777777" w:rsidR="008A10E4" w:rsidRDefault="008A10E4" w:rsidP="008A10E4">
      <w:pPr>
        <w:spacing w:after="240" w:line="360" w:lineRule="auto"/>
        <w:contextualSpacing/>
        <w:jc w:val="center"/>
        <w:rPr>
          <w:b/>
          <w:color w:val="00000A"/>
          <w:sz w:val="28"/>
          <w:szCs w:val="28"/>
        </w:rPr>
      </w:pPr>
      <w:r w:rsidRPr="008A10E4">
        <w:rPr>
          <w:bCs/>
          <w:color w:val="00000A"/>
          <w:sz w:val="28"/>
          <w:szCs w:val="28"/>
        </w:rPr>
        <w:t xml:space="preserve">Posiedzenia Komisji Rady Gminy odbędą się w dniu </w:t>
      </w:r>
      <w:r w:rsidRPr="008A10E4">
        <w:rPr>
          <w:b/>
          <w:color w:val="00000A"/>
          <w:sz w:val="28"/>
          <w:szCs w:val="28"/>
        </w:rPr>
        <w:t xml:space="preserve">7 września 2023 r. (czwartek)         </w:t>
      </w:r>
    </w:p>
    <w:p w14:paraId="3EEC03C7" w14:textId="77A3B9E5" w:rsidR="008A10E4" w:rsidRPr="008A10E4" w:rsidRDefault="008A10E4" w:rsidP="008A10E4">
      <w:pPr>
        <w:spacing w:after="240" w:line="360" w:lineRule="auto"/>
        <w:contextualSpacing/>
        <w:jc w:val="center"/>
        <w:rPr>
          <w:bCs/>
          <w:color w:val="00000A"/>
          <w:sz w:val="28"/>
          <w:szCs w:val="28"/>
        </w:rPr>
      </w:pPr>
      <w:r w:rsidRPr="008A10E4">
        <w:rPr>
          <w:b/>
          <w:color w:val="00000A"/>
          <w:sz w:val="28"/>
          <w:szCs w:val="28"/>
        </w:rPr>
        <w:t xml:space="preserve">  o godz. 10</w:t>
      </w:r>
      <w:r w:rsidRPr="008A10E4">
        <w:rPr>
          <w:b/>
          <w:color w:val="00000A"/>
          <w:sz w:val="28"/>
          <w:szCs w:val="28"/>
          <w:vertAlign w:val="superscript"/>
        </w:rPr>
        <w:t>oo</w:t>
      </w:r>
      <w:r w:rsidRPr="008A10E4">
        <w:rPr>
          <w:b/>
          <w:color w:val="00000A"/>
          <w:sz w:val="28"/>
          <w:szCs w:val="28"/>
        </w:rPr>
        <w:t xml:space="preserve"> </w:t>
      </w:r>
      <w:r w:rsidRPr="008A10E4">
        <w:rPr>
          <w:bCs/>
          <w:color w:val="00000A"/>
          <w:sz w:val="28"/>
          <w:szCs w:val="28"/>
        </w:rPr>
        <w:t>w Gminnym Centrum Kultury w Pilniku.</w:t>
      </w:r>
    </w:p>
    <w:p w14:paraId="4D99A6C5" w14:textId="77777777" w:rsidR="00E22B7F" w:rsidRDefault="00E22B7F" w:rsidP="00444372">
      <w:pPr>
        <w:rPr>
          <w:b/>
          <w:bCs/>
          <w:color w:val="00000A"/>
          <w:sz w:val="28"/>
          <w:szCs w:val="28"/>
        </w:rPr>
      </w:pPr>
    </w:p>
    <w:p w14:paraId="4EFB04E2" w14:textId="77777777" w:rsidR="00E22B7F" w:rsidRPr="00F12986" w:rsidRDefault="00E22B7F" w:rsidP="00F12986">
      <w:pPr>
        <w:jc w:val="center"/>
        <w:rPr>
          <w:b/>
          <w:bCs/>
          <w:color w:val="00000A"/>
          <w:sz w:val="28"/>
          <w:szCs w:val="28"/>
        </w:rPr>
      </w:pPr>
    </w:p>
    <w:p w14:paraId="2EDBA03D" w14:textId="77777777" w:rsidR="001A6A97" w:rsidRPr="00444372" w:rsidRDefault="001A6A97" w:rsidP="00252175">
      <w:pPr>
        <w:pStyle w:val="Akapitzlist"/>
        <w:spacing w:after="240" w:line="360" w:lineRule="auto"/>
        <w:ind w:left="4956"/>
        <w:jc w:val="right"/>
        <w:rPr>
          <w:i/>
          <w:iCs/>
          <w:sz w:val="32"/>
          <w:szCs w:val="32"/>
        </w:rPr>
      </w:pPr>
      <w:r w:rsidRPr="00444372">
        <w:rPr>
          <w:i/>
          <w:sz w:val="32"/>
          <w:szCs w:val="32"/>
        </w:rPr>
        <w:t xml:space="preserve">  </w:t>
      </w:r>
      <w:r w:rsidRPr="00444372">
        <w:rPr>
          <w:i/>
          <w:iCs/>
          <w:sz w:val="32"/>
          <w:szCs w:val="32"/>
        </w:rPr>
        <w:t>PRZEWODNICZĄCY RADY GMINY</w:t>
      </w:r>
    </w:p>
    <w:p w14:paraId="3A9F0B0B" w14:textId="77777777" w:rsidR="001A6A97" w:rsidRPr="00444372" w:rsidRDefault="001A6A97" w:rsidP="00252175">
      <w:pPr>
        <w:pStyle w:val="Akapitzlist"/>
        <w:spacing w:after="120"/>
        <w:ind w:left="4956" w:firstLine="709"/>
        <w:jc w:val="right"/>
        <w:rPr>
          <w:i/>
          <w:iCs/>
          <w:sz w:val="28"/>
          <w:szCs w:val="28"/>
        </w:rPr>
      </w:pPr>
    </w:p>
    <w:bookmarkEnd w:id="0"/>
    <w:p w14:paraId="776D7524" w14:textId="14AD882B" w:rsidR="001A6A97" w:rsidRPr="00444372" w:rsidRDefault="00906AB9" w:rsidP="004848B5">
      <w:pPr>
        <w:spacing w:after="360" w:line="360" w:lineRule="auto"/>
        <w:rPr>
          <w:i/>
          <w:iCs/>
          <w:sz w:val="28"/>
          <w:szCs w:val="28"/>
        </w:rPr>
      </w:pPr>
      <w:r w:rsidRPr="00444372">
        <w:rPr>
          <w:i/>
        </w:rPr>
        <w:t xml:space="preserve">Lidzbark Warmiński, dnia </w:t>
      </w:r>
      <w:r w:rsidR="00E22B7F" w:rsidRPr="00444372">
        <w:rPr>
          <w:i/>
        </w:rPr>
        <w:t>30 sierpnia</w:t>
      </w:r>
      <w:r w:rsidRPr="00444372">
        <w:rPr>
          <w:i/>
        </w:rPr>
        <w:t xml:space="preserve"> 2023 r.</w:t>
      </w:r>
      <w:r w:rsidRPr="00444372">
        <w:rPr>
          <w:i/>
          <w:sz w:val="28"/>
          <w:szCs w:val="28"/>
        </w:rPr>
        <w:t xml:space="preserve">                     </w:t>
      </w:r>
      <w:r w:rsidR="00444372">
        <w:rPr>
          <w:i/>
          <w:sz w:val="28"/>
          <w:szCs w:val="28"/>
        </w:rPr>
        <w:t xml:space="preserve">                 </w:t>
      </w:r>
      <w:r w:rsidRPr="00444372">
        <w:rPr>
          <w:i/>
          <w:sz w:val="28"/>
          <w:szCs w:val="28"/>
        </w:rPr>
        <w:tab/>
      </w:r>
      <w:r w:rsidRPr="00444372">
        <w:rPr>
          <w:i/>
          <w:sz w:val="28"/>
          <w:szCs w:val="28"/>
        </w:rPr>
        <w:tab/>
      </w:r>
      <w:r w:rsidRPr="00444372">
        <w:rPr>
          <w:i/>
          <w:sz w:val="28"/>
          <w:szCs w:val="28"/>
        </w:rPr>
        <w:tab/>
      </w:r>
      <w:r w:rsidRPr="00444372">
        <w:rPr>
          <w:i/>
          <w:sz w:val="28"/>
          <w:szCs w:val="28"/>
        </w:rPr>
        <w:tab/>
      </w:r>
      <w:r w:rsidRPr="00444372">
        <w:rPr>
          <w:i/>
          <w:sz w:val="28"/>
          <w:szCs w:val="28"/>
        </w:rPr>
        <w:tab/>
      </w:r>
      <w:r w:rsidRPr="00444372">
        <w:rPr>
          <w:i/>
          <w:sz w:val="28"/>
          <w:szCs w:val="28"/>
        </w:rPr>
        <w:tab/>
      </w:r>
      <w:r w:rsidR="00444372" w:rsidRPr="00444372">
        <w:rPr>
          <w:i/>
          <w:sz w:val="32"/>
          <w:szCs w:val="32"/>
        </w:rPr>
        <w:t xml:space="preserve">Marek </w:t>
      </w:r>
      <w:proofErr w:type="spellStart"/>
      <w:r w:rsidRPr="00444372">
        <w:rPr>
          <w:i/>
          <w:sz w:val="32"/>
          <w:szCs w:val="32"/>
        </w:rPr>
        <w:t>Werb</w:t>
      </w:r>
      <w:r w:rsidR="004848B5" w:rsidRPr="00444372">
        <w:rPr>
          <w:i/>
          <w:sz w:val="32"/>
          <w:szCs w:val="32"/>
        </w:rPr>
        <w:t>icki</w:t>
      </w:r>
      <w:proofErr w:type="spellEnd"/>
    </w:p>
    <w:sectPr w:rsidR="001A6A97" w:rsidRPr="00444372" w:rsidSect="00444372">
      <w:pgSz w:w="16838" w:h="23811" w:code="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E471" w14:textId="77777777" w:rsidR="00906AB9" w:rsidRDefault="00906AB9" w:rsidP="00906AB9">
      <w:r>
        <w:separator/>
      </w:r>
    </w:p>
  </w:endnote>
  <w:endnote w:type="continuationSeparator" w:id="0">
    <w:p w14:paraId="25C05E53" w14:textId="77777777" w:rsidR="00906AB9" w:rsidRDefault="00906AB9" w:rsidP="009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BFA5" w14:textId="77777777" w:rsidR="00906AB9" w:rsidRDefault="00906AB9" w:rsidP="00906AB9">
      <w:r>
        <w:separator/>
      </w:r>
    </w:p>
  </w:footnote>
  <w:footnote w:type="continuationSeparator" w:id="0">
    <w:p w14:paraId="48001281" w14:textId="77777777" w:rsidR="00906AB9" w:rsidRDefault="00906AB9" w:rsidP="0090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B6A"/>
    <w:multiLevelType w:val="multilevel"/>
    <w:tmpl w:val="9ACE41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CE310A"/>
    <w:multiLevelType w:val="multilevel"/>
    <w:tmpl w:val="9ACE41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8462EC"/>
    <w:multiLevelType w:val="hybridMultilevel"/>
    <w:tmpl w:val="2432E6A8"/>
    <w:lvl w:ilvl="0" w:tplc="4684A16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76063"/>
    <w:multiLevelType w:val="hybridMultilevel"/>
    <w:tmpl w:val="63DA2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82EB0"/>
    <w:multiLevelType w:val="multilevel"/>
    <w:tmpl w:val="19E00C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8489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015142">
    <w:abstractNumId w:val="0"/>
  </w:num>
  <w:num w:numId="3" w16cid:durableId="882643622">
    <w:abstractNumId w:val="2"/>
  </w:num>
  <w:num w:numId="4" w16cid:durableId="607003468">
    <w:abstractNumId w:val="1"/>
  </w:num>
  <w:num w:numId="5" w16cid:durableId="195389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97"/>
    <w:rsid w:val="001A6A97"/>
    <w:rsid w:val="00252175"/>
    <w:rsid w:val="002C0616"/>
    <w:rsid w:val="00444372"/>
    <w:rsid w:val="004848B5"/>
    <w:rsid w:val="00593A56"/>
    <w:rsid w:val="005B69B7"/>
    <w:rsid w:val="005C621D"/>
    <w:rsid w:val="0065514C"/>
    <w:rsid w:val="0083592B"/>
    <w:rsid w:val="00867CB0"/>
    <w:rsid w:val="008A10E4"/>
    <w:rsid w:val="00906AB9"/>
    <w:rsid w:val="00A32C2D"/>
    <w:rsid w:val="00D435BF"/>
    <w:rsid w:val="00DB06F0"/>
    <w:rsid w:val="00E22B7F"/>
    <w:rsid w:val="00F1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6E4E"/>
  <w15:chartTrackingRefBased/>
  <w15:docId w15:val="{3A38EBB8-216E-43F8-A9A5-4AAAA0A7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A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AB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A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6AB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Katarzyna Sztynio</cp:lastModifiedBy>
  <cp:revision>16</cp:revision>
  <cp:lastPrinted>2023-08-30T12:49:00Z</cp:lastPrinted>
  <dcterms:created xsi:type="dcterms:W3CDTF">2023-07-20T10:35:00Z</dcterms:created>
  <dcterms:modified xsi:type="dcterms:W3CDTF">2023-08-31T10:33:00Z</dcterms:modified>
</cp:coreProperties>
</file>