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B6C2C" w14:textId="5352A21F" w:rsidR="00301097" w:rsidRPr="003A70A6" w:rsidRDefault="007E138C" w:rsidP="007E13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0A6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557BE3B6" w14:textId="77777777" w:rsidR="007E138C" w:rsidRPr="007E138C" w:rsidRDefault="007E138C">
      <w:pPr>
        <w:rPr>
          <w:rFonts w:ascii="Times New Roman" w:hAnsi="Times New Roman" w:cs="Times New Roman"/>
          <w:sz w:val="24"/>
          <w:szCs w:val="24"/>
        </w:rPr>
      </w:pPr>
    </w:p>
    <w:p w14:paraId="5F43A649" w14:textId="68889B15" w:rsidR="007E138C" w:rsidRPr="007E138C" w:rsidRDefault="007E138C" w:rsidP="00EA5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7E138C">
        <w:rPr>
          <w:rFonts w:ascii="Times New Roman" w:hAnsi="Times New Roman" w:cs="Times New Roman"/>
          <w:sz w:val="24"/>
          <w:szCs w:val="24"/>
        </w:rPr>
        <w:t xml:space="preserve"> terminach dyżurów pełnionych przez Urzędnika Wyborczego w przeddzień głosowania i w dniu głosowania, Wybory </w:t>
      </w:r>
      <w:r w:rsidR="00EA5361">
        <w:rPr>
          <w:rFonts w:ascii="Times New Roman" w:hAnsi="Times New Roman" w:cs="Times New Roman"/>
          <w:sz w:val="24"/>
          <w:szCs w:val="24"/>
        </w:rPr>
        <w:t>do Parlamentu Europejskiego</w:t>
      </w:r>
      <w:r w:rsidRPr="007E138C">
        <w:rPr>
          <w:rFonts w:ascii="Times New Roman" w:hAnsi="Times New Roman" w:cs="Times New Roman"/>
          <w:sz w:val="24"/>
          <w:szCs w:val="24"/>
        </w:rPr>
        <w:t xml:space="preserve"> zarządzone na dzień 0</w:t>
      </w:r>
      <w:r w:rsidR="00EA5361">
        <w:rPr>
          <w:rFonts w:ascii="Times New Roman" w:hAnsi="Times New Roman" w:cs="Times New Roman"/>
          <w:sz w:val="24"/>
          <w:szCs w:val="24"/>
        </w:rPr>
        <w:t>9</w:t>
      </w:r>
      <w:r w:rsidRPr="007E138C">
        <w:rPr>
          <w:rFonts w:ascii="Times New Roman" w:hAnsi="Times New Roman" w:cs="Times New Roman"/>
          <w:sz w:val="24"/>
          <w:szCs w:val="24"/>
        </w:rPr>
        <w:t xml:space="preserve"> </w:t>
      </w:r>
      <w:r w:rsidR="00EA5361">
        <w:rPr>
          <w:rFonts w:ascii="Times New Roman" w:hAnsi="Times New Roman" w:cs="Times New Roman"/>
          <w:sz w:val="24"/>
          <w:szCs w:val="24"/>
        </w:rPr>
        <w:t xml:space="preserve">czerwca </w:t>
      </w:r>
      <w:r w:rsidRPr="007E138C">
        <w:rPr>
          <w:rFonts w:ascii="Times New Roman" w:hAnsi="Times New Roman" w:cs="Times New Roman"/>
          <w:sz w:val="24"/>
          <w:szCs w:val="24"/>
        </w:rPr>
        <w:t>2024 r.</w:t>
      </w:r>
    </w:p>
    <w:p w14:paraId="0FB84E9F" w14:textId="3F3302FB" w:rsidR="007E138C" w:rsidRPr="007E138C" w:rsidRDefault="007E138C" w:rsidP="007E138C">
      <w:pPr>
        <w:jc w:val="both"/>
        <w:rPr>
          <w:rFonts w:ascii="Times New Roman" w:hAnsi="Times New Roman" w:cs="Times New Roman"/>
          <w:sz w:val="24"/>
          <w:szCs w:val="24"/>
        </w:rPr>
      </w:pPr>
      <w:r w:rsidRPr="007E138C">
        <w:rPr>
          <w:rFonts w:ascii="Times New Roman" w:hAnsi="Times New Roman" w:cs="Times New Roman"/>
          <w:sz w:val="24"/>
          <w:szCs w:val="24"/>
        </w:rPr>
        <w:t>Podaje się do publicznej wiadomości miejsce i terminy dyżurów Urzędnika Wyborczego Gminy Lidzbark Warmiński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40E260" w14:textId="290252E1" w:rsidR="007E138C" w:rsidRPr="007E138C" w:rsidRDefault="007E138C" w:rsidP="007E13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138C">
        <w:rPr>
          <w:rFonts w:ascii="Times New Roman" w:hAnsi="Times New Roman" w:cs="Times New Roman"/>
          <w:b/>
          <w:bCs/>
          <w:sz w:val="24"/>
          <w:szCs w:val="24"/>
        </w:rPr>
        <w:t>Dyżury Urzędnika Wyborczego będą pełnione w dniach:</w:t>
      </w:r>
    </w:p>
    <w:p w14:paraId="79386DBB" w14:textId="521CAE51" w:rsidR="007E138C" w:rsidRPr="007E138C" w:rsidRDefault="007E138C" w:rsidP="007E138C">
      <w:pPr>
        <w:jc w:val="both"/>
        <w:rPr>
          <w:rFonts w:ascii="Times New Roman" w:hAnsi="Times New Roman" w:cs="Times New Roman"/>
          <w:sz w:val="24"/>
          <w:szCs w:val="24"/>
        </w:rPr>
      </w:pPr>
      <w:r w:rsidRPr="007E138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A536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E138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A536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E138C">
        <w:rPr>
          <w:rFonts w:ascii="Times New Roman" w:hAnsi="Times New Roman" w:cs="Times New Roman"/>
          <w:b/>
          <w:bCs/>
          <w:sz w:val="24"/>
          <w:szCs w:val="24"/>
        </w:rPr>
        <w:t>.2024 r. (sobota)</w:t>
      </w:r>
      <w:r w:rsidRPr="007E138C">
        <w:rPr>
          <w:rFonts w:ascii="Times New Roman" w:hAnsi="Times New Roman" w:cs="Times New Roman"/>
          <w:sz w:val="24"/>
          <w:szCs w:val="24"/>
        </w:rPr>
        <w:tab/>
        <w:t xml:space="preserve">- od godz. </w:t>
      </w:r>
      <w:r w:rsidR="00EA5361">
        <w:rPr>
          <w:rFonts w:ascii="Times New Roman" w:hAnsi="Times New Roman" w:cs="Times New Roman"/>
          <w:sz w:val="24"/>
          <w:szCs w:val="24"/>
        </w:rPr>
        <w:t>9</w:t>
      </w:r>
      <w:r w:rsidR="00EA536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E138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E138C">
        <w:rPr>
          <w:rFonts w:ascii="Times New Roman" w:hAnsi="Times New Roman" w:cs="Times New Roman"/>
          <w:sz w:val="24"/>
          <w:szCs w:val="24"/>
        </w:rPr>
        <w:t xml:space="preserve"> do godz. 15</w:t>
      </w:r>
      <w:r w:rsidRPr="007E1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7E138C">
        <w:rPr>
          <w:rFonts w:ascii="Times New Roman" w:hAnsi="Times New Roman" w:cs="Times New Roman"/>
          <w:sz w:val="24"/>
          <w:szCs w:val="24"/>
        </w:rPr>
        <w:t xml:space="preserve"> </w:t>
      </w:r>
      <w:r w:rsidR="00EA5361">
        <w:rPr>
          <w:rFonts w:ascii="Times New Roman" w:hAnsi="Times New Roman" w:cs="Times New Roman"/>
          <w:sz w:val="24"/>
          <w:szCs w:val="24"/>
        </w:rPr>
        <w:t>dyżur telefoniczny</w:t>
      </w:r>
    </w:p>
    <w:p w14:paraId="0D45B005" w14:textId="76A74222" w:rsidR="007E138C" w:rsidRPr="007E138C" w:rsidRDefault="007E138C" w:rsidP="007E138C">
      <w:pPr>
        <w:jc w:val="both"/>
        <w:rPr>
          <w:rFonts w:ascii="Times New Roman" w:hAnsi="Times New Roman" w:cs="Times New Roman"/>
          <w:sz w:val="24"/>
          <w:szCs w:val="24"/>
        </w:rPr>
      </w:pPr>
      <w:r w:rsidRPr="007E138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A536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E138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A536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E138C">
        <w:rPr>
          <w:rFonts w:ascii="Times New Roman" w:hAnsi="Times New Roman" w:cs="Times New Roman"/>
          <w:b/>
          <w:bCs/>
          <w:sz w:val="24"/>
          <w:szCs w:val="24"/>
        </w:rPr>
        <w:t>.2024 r. (niedziela)</w:t>
      </w:r>
      <w:r w:rsidRPr="007E138C">
        <w:rPr>
          <w:rFonts w:ascii="Times New Roman" w:hAnsi="Times New Roman" w:cs="Times New Roman"/>
          <w:sz w:val="24"/>
          <w:szCs w:val="24"/>
        </w:rPr>
        <w:tab/>
        <w:t>- od godz. 5</w:t>
      </w:r>
      <w:r w:rsidRPr="007E138C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7E138C">
        <w:rPr>
          <w:rFonts w:ascii="Times New Roman" w:hAnsi="Times New Roman" w:cs="Times New Roman"/>
          <w:sz w:val="24"/>
          <w:szCs w:val="24"/>
        </w:rPr>
        <w:t xml:space="preserve"> do godz. </w:t>
      </w:r>
      <w:r w:rsidR="00EA5361">
        <w:rPr>
          <w:rFonts w:ascii="Times New Roman" w:hAnsi="Times New Roman" w:cs="Times New Roman"/>
          <w:sz w:val="24"/>
          <w:szCs w:val="24"/>
        </w:rPr>
        <w:t>09</w:t>
      </w:r>
      <w:r w:rsidRPr="007E1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14:paraId="4A60AB5A" w14:textId="68999F7E" w:rsidR="007E138C" w:rsidRPr="007E138C" w:rsidRDefault="007E138C" w:rsidP="007E138C">
      <w:pPr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 w:rsidRPr="007E138C">
        <w:rPr>
          <w:rFonts w:ascii="Times New Roman" w:hAnsi="Times New Roman" w:cs="Times New Roman"/>
          <w:sz w:val="24"/>
          <w:szCs w:val="24"/>
        </w:rPr>
        <w:t xml:space="preserve">- od godz. </w:t>
      </w:r>
      <w:r w:rsidR="00EA5361">
        <w:rPr>
          <w:rFonts w:ascii="Times New Roman" w:hAnsi="Times New Roman" w:cs="Times New Roman"/>
          <w:sz w:val="24"/>
          <w:szCs w:val="24"/>
        </w:rPr>
        <w:t>09</w:t>
      </w:r>
      <w:r w:rsidRPr="007E1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7E138C">
        <w:rPr>
          <w:rFonts w:ascii="Times New Roman" w:hAnsi="Times New Roman" w:cs="Times New Roman"/>
          <w:sz w:val="24"/>
          <w:szCs w:val="24"/>
        </w:rPr>
        <w:t xml:space="preserve"> do godz. 20</w:t>
      </w:r>
      <w:r w:rsidRPr="007E1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7E138C">
        <w:rPr>
          <w:rFonts w:ascii="Times New Roman" w:hAnsi="Times New Roman" w:cs="Times New Roman"/>
          <w:sz w:val="24"/>
          <w:szCs w:val="24"/>
        </w:rPr>
        <w:t xml:space="preserve"> dyżur telefoniczny</w:t>
      </w:r>
    </w:p>
    <w:p w14:paraId="2FCF0E74" w14:textId="0B13B7FD" w:rsidR="007E138C" w:rsidRPr="007E138C" w:rsidRDefault="007E138C" w:rsidP="007E138C">
      <w:pPr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 w:rsidRPr="007E138C">
        <w:rPr>
          <w:rFonts w:ascii="Times New Roman" w:hAnsi="Times New Roman" w:cs="Times New Roman"/>
          <w:sz w:val="24"/>
          <w:szCs w:val="24"/>
        </w:rPr>
        <w:t>- od godz. 20</w:t>
      </w:r>
      <w:r w:rsidRPr="007E1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7E138C">
        <w:rPr>
          <w:rFonts w:ascii="Times New Roman" w:hAnsi="Times New Roman" w:cs="Times New Roman"/>
          <w:sz w:val="24"/>
          <w:szCs w:val="24"/>
        </w:rPr>
        <w:t xml:space="preserve"> do czasu zakończenia prac związanych </w:t>
      </w:r>
      <w:r w:rsidR="003A70A6">
        <w:rPr>
          <w:rFonts w:ascii="Times New Roman" w:hAnsi="Times New Roman" w:cs="Times New Roman"/>
          <w:sz w:val="24"/>
          <w:szCs w:val="24"/>
        </w:rPr>
        <w:br/>
      </w:r>
      <w:r w:rsidRPr="007E138C">
        <w:rPr>
          <w:rFonts w:ascii="Times New Roman" w:hAnsi="Times New Roman" w:cs="Times New Roman"/>
          <w:sz w:val="24"/>
          <w:szCs w:val="24"/>
        </w:rPr>
        <w:t>z ustaleniem wyników wyborów</w:t>
      </w:r>
    </w:p>
    <w:p w14:paraId="1EE66D9B" w14:textId="77777777" w:rsidR="007E138C" w:rsidRPr="007E138C" w:rsidRDefault="007E138C" w:rsidP="007E138C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35366BE3" w14:textId="77777777" w:rsidR="003A70A6" w:rsidRDefault="007E138C" w:rsidP="003A70A6">
      <w:pPr>
        <w:spacing w:after="0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7E138C">
        <w:rPr>
          <w:rFonts w:ascii="Times New Roman" w:hAnsi="Times New Roman" w:cs="Times New Roman"/>
          <w:sz w:val="24"/>
          <w:szCs w:val="24"/>
        </w:rPr>
        <w:t xml:space="preserve">Dyżur pełniony będzie w siedzibie Urzędu Gminy Lidzbark Warmiński, ul. Krasickiego 1, </w:t>
      </w:r>
    </w:p>
    <w:p w14:paraId="77422D8E" w14:textId="6CAFF427" w:rsidR="007E138C" w:rsidRPr="007E138C" w:rsidRDefault="007E138C" w:rsidP="003A70A6">
      <w:pPr>
        <w:spacing w:after="0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7E138C">
        <w:rPr>
          <w:rFonts w:ascii="Times New Roman" w:hAnsi="Times New Roman" w:cs="Times New Roman"/>
          <w:sz w:val="24"/>
          <w:szCs w:val="24"/>
        </w:rPr>
        <w:t>11-100 Lidzbark Warmiński, pok. Nr 7</w:t>
      </w:r>
    </w:p>
    <w:p w14:paraId="771E8CE8" w14:textId="77777777" w:rsidR="003A70A6" w:rsidRDefault="003A70A6" w:rsidP="007E138C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14011F30" w14:textId="1A7434E9" w:rsidR="007E138C" w:rsidRPr="007E138C" w:rsidRDefault="007E138C" w:rsidP="007E138C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7E138C">
        <w:rPr>
          <w:rFonts w:ascii="Times New Roman" w:hAnsi="Times New Roman" w:cs="Times New Roman"/>
          <w:sz w:val="24"/>
          <w:szCs w:val="24"/>
        </w:rPr>
        <w:t>Kontakt z Urzędnikiem Wyborczym, w razie jego pozostawania poza siedzibą urzędu,</w:t>
      </w:r>
    </w:p>
    <w:p w14:paraId="740B61CF" w14:textId="41CC0416" w:rsidR="007E138C" w:rsidRPr="007E138C" w:rsidRDefault="007E138C" w:rsidP="007E138C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7E138C">
        <w:rPr>
          <w:rFonts w:ascii="Times New Roman" w:hAnsi="Times New Roman" w:cs="Times New Roman"/>
          <w:sz w:val="24"/>
          <w:szCs w:val="24"/>
        </w:rPr>
        <w:t>Tel.: 501 961 862</w:t>
      </w:r>
    </w:p>
    <w:p w14:paraId="5900AA76" w14:textId="77777777" w:rsidR="007E138C" w:rsidRPr="007E138C" w:rsidRDefault="007E138C" w:rsidP="007E138C">
      <w:pPr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17CE2786" w14:textId="4EAC96C5" w:rsidR="007E138C" w:rsidRPr="003A70A6" w:rsidRDefault="003A70A6" w:rsidP="003A70A6">
      <w:pPr>
        <w:ind w:left="6372" w:firstLine="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7E138C" w:rsidRPr="003A70A6">
        <w:rPr>
          <w:rFonts w:ascii="Times New Roman" w:hAnsi="Times New Roman" w:cs="Times New Roman"/>
          <w:b/>
          <w:bCs/>
          <w:sz w:val="24"/>
          <w:szCs w:val="24"/>
        </w:rPr>
        <w:t>Urzędnik Wyborczy</w:t>
      </w:r>
    </w:p>
    <w:p w14:paraId="39A40415" w14:textId="2A5FEBB8" w:rsidR="007E138C" w:rsidRPr="003A70A6" w:rsidRDefault="003A70A6" w:rsidP="003A70A6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7E138C" w:rsidRPr="003A70A6">
        <w:rPr>
          <w:rFonts w:ascii="Times New Roman" w:hAnsi="Times New Roman" w:cs="Times New Roman"/>
          <w:b/>
          <w:bCs/>
          <w:sz w:val="24"/>
          <w:szCs w:val="24"/>
        </w:rPr>
        <w:t>/-/ Anna Wójcik</w:t>
      </w:r>
    </w:p>
    <w:p w14:paraId="050EED8D" w14:textId="77777777" w:rsidR="007E138C" w:rsidRPr="007E138C" w:rsidRDefault="007E138C" w:rsidP="007E138C">
      <w:pPr>
        <w:ind w:left="2832" w:firstLine="3"/>
        <w:rPr>
          <w:rFonts w:ascii="Times New Roman" w:hAnsi="Times New Roman" w:cs="Times New Roman"/>
          <w:sz w:val="24"/>
          <w:szCs w:val="24"/>
        </w:rPr>
      </w:pPr>
    </w:p>
    <w:sectPr w:rsidR="007E138C" w:rsidRPr="007E1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07"/>
    <w:rsid w:val="00114807"/>
    <w:rsid w:val="00301097"/>
    <w:rsid w:val="003A70A6"/>
    <w:rsid w:val="007038F8"/>
    <w:rsid w:val="007E138C"/>
    <w:rsid w:val="009A27C6"/>
    <w:rsid w:val="00EA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8B3F"/>
  <w15:chartTrackingRefBased/>
  <w15:docId w15:val="{435EC1EC-BC66-42FC-A398-B024DCCF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Wójcik</dc:creator>
  <cp:keywords/>
  <dc:description/>
  <cp:lastModifiedBy>Anna Wójcik</cp:lastModifiedBy>
  <cp:revision>3</cp:revision>
  <dcterms:created xsi:type="dcterms:W3CDTF">2024-04-03T11:59:00Z</dcterms:created>
  <dcterms:modified xsi:type="dcterms:W3CDTF">2024-06-06T11:11:00Z</dcterms:modified>
</cp:coreProperties>
</file>