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1289" w14:textId="77777777" w:rsidR="007C79CB" w:rsidRDefault="007C79CB" w:rsidP="00FB26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0C942" w14:textId="77777777" w:rsidR="007C79CB" w:rsidRDefault="007C79CB" w:rsidP="00FB26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F457D" w14:textId="75B39362" w:rsidR="00AB2999" w:rsidRDefault="00975C90" w:rsidP="00FB26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35DA35" wp14:editId="7704CEF5">
            <wp:simplePos x="0" y="0"/>
            <wp:positionH relativeFrom="margin">
              <wp:align>left</wp:align>
            </wp:positionH>
            <wp:positionV relativeFrom="paragraph">
              <wp:posOffset>-93345</wp:posOffset>
            </wp:positionV>
            <wp:extent cx="1009650" cy="895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ANALIZA STANU</w:t>
      </w:r>
    </w:p>
    <w:p w14:paraId="5B82600E" w14:textId="78FCC80F" w:rsidR="00AB2999" w:rsidRPr="00AB2999" w:rsidRDefault="00975C90" w:rsidP="00D61C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GOSPODARKI ODPADAMI KOMUNALNYMI</w:t>
      </w:r>
    </w:p>
    <w:p w14:paraId="4C4E5F87" w14:textId="109BBA57" w:rsidR="007C79CB" w:rsidRDefault="00975C90" w:rsidP="007C79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ZA 20</w:t>
      </w:r>
      <w:r w:rsidR="00F36EE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 w:rsidR="00AB2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999" w:rsidRPr="00AB2999">
        <w:rPr>
          <w:rFonts w:ascii="Times New Roman" w:hAnsi="Times New Roman" w:cs="Times New Roman"/>
          <w:b/>
          <w:bCs/>
          <w:sz w:val="24"/>
          <w:szCs w:val="24"/>
        </w:rPr>
        <w:t>W GMINIE LIDZBARK WARMIŃSKI</w:t>
      </w:r>
    </w:p>
    <w:p w14:paraId="406FF2DE" w14:textId="77777777" w:rsidR="007C79CB" w:rsidRDefault="007C79CB" w:rsidP="00D61C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F2F17" w14:textId="3CE9038B" w:rsidR="0020234A" w:rsidRDefault="0020234A" w:rsidP="00FB26B6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 ust. 2 pkt 10 oraz art. 9tb ust. 1 ustawy z dnia 13 września 1996 r. </w:t>
      </w:r>
      <w:r w:rsidR="007C79C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(</w:t>
      </w:r>
      <w:r w:rsidR="007C79CB">
        <w:rPr>
          <w:rFonts w:ascii="Times New Roman" w:hAnsi="Times New Roman" w:cs="Times New Roman"/>
        </w:rPr>
        <w:t xml:space="preserve">t.j. </w:t>
      </w:r>
      <w:r>
        <w:rPr>
          <w:rFonts w:ascii="Times New Roman" w:hAnsi="Times New Roman" w:cs="Times New Roman"/>
        </w:rPr>
        <w:t>DZ.U. z 20</w:t>
      </w:r>
      <w:r w:rsidR="007C79CB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poz</w:t>
      </w:r>
      <w:r w:rsidR="007C79CB">
        <w:rPr>
          <w:rFonts w:ascii="Times New Roman" w:hAnsi="Times New Roman" w:cs="Times New Roman"/>
        </w:rPr>
        <w:t>. 399</w:t>
      </w:r>
      <w:r>
        <w:rPr>
          <w:rFonts w:ascii="Times New Roman" w:hAnsi="Times New Roman" w:cs="Times New Roman"/>
        </w:rPr>
        <w:t>) o utrzymaniu czystości i porządku w gminach, Wójt Gminy Lidzbark Warmiński dokonuje corocznej analizy stanu gospodarki odpadami komunalnymi,</w:t>
      </w:r>
      <w:r w:rsidR="007C79C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w celu weryfikacji możliwości technicznych i organizacyjnych gminy w zakresie gospodarowania odpadami komunalnymi.</w:t>
      </w:r>
      <w:r w:rsidR="00FB26B6">
        <w:rPr>
          <w:rFonts w:ascii="Times New Roman" w:hAnsi="Times New Roman" w:cs="Times New Roman"/>
        </w:rPr>
        <w:t xml:space="preserve"> Analizę sporządza się na podstawie sprawozdań złożonych przez podmioty odbierające odpady komunalne od właścicieli nieruchomości.</w:t>
      </w:r>
    </w:p>
    <w:p w14:paraId="7B2E68F0" w14:textId="611B4999" w:rsidR="00802338" w:rsidRDefault="00802338" w:rsidP="00D61C6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 202</w:t>
      </w:r>
      <w:r w:rsidR="000612F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odbiór odpadów komunalnych od właścicieli nieruchomości zamieszkałych oraz domków letniskowych i innych nieruchomości wykorzystywanych na cele rekreacyjno – wypoczynkowe prowadziła firma</w:t>
      </w:r>
      <w:r>
        <w:rPr>
          <w:rFonts w:ascii="Times New Roman" w:hAnsi="Times New Roman" w:cs="Times New Roman"/>
          <w:color w:val="000000"/>
        </w:rPr>
        <w:t xml:space="preserve"> KOMA Olsztyn Sp. Z o.o.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Zebrane odpady </w:t>
      </w:r>
      <w:r w:rsidR="001D6B8E">
        <w:rPr>
          <w:rFonts w:ascii="Times New Roman" w:hAnsi="Times New Roman" w:cs="Times New Roman"/>
          <w:color w:val="000000"/>
        </w:rPr>
        <w:t xml:space="preserve">komunalne </w:t>
      </w:r>
      <w:r>
        <w:rPr>
          <w:rFonts w:ascii="Times New Roman" w:hAnsi="Times New Roman" w:cs="Times New Roman"/>
          <w:color w:val="000000"/>
        </w:rPr>
        <w:t xml:space="preserve">przekazywane były do zagospodarowania do Zakładu Gospodarki Odpadami Komunalnymi Sp. z o.o. </w:t>
      </w:r>
      <w:r w:rsidR="00D61C6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 Olsztynie, za pośrednictwem stacji przeładunkowej w Medynach.</w:t>
      </w:r>
    </w:p>
    <w:p w14:paraId="099B3DED" w14:textId="77777777" w:rsidR="00D61C6E" w:rsidRPr="00D61C6E" w:rsidRDefault="00D61C6E" w:rsidP="00D61C6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8"/>
        <w:gridCol w:w="4397"/>
        <w:gridCol w:w="6"/>
        <w:gridCol w:w="2821"/>
        <w:gridCol w:w="8"/>
      </w:tblGrid>
      <w:tr w:rsidR="00014384" w14:paraId="4F7D375B" w14:textId="77777777" w:rsidTr="004811CE">
        <w:trPr>
          <w:gridAfter w:val="1"/>
          <w:wAfter w:w="8" w:type="dxa"/>
          <w:trHeight w:val="645"/>
        </w:trPr>
        <w:tc>
          <w:tcPr>
            <w:tcW w:w="1268" w:type="dxa"/>
            <w:shd w:val="clear" w:color="auto" w:fill="D9D9D9" w:themeFill="background1" w:themeFillShade="D9"/>
          </w:tcPr>
          <w:p w14:paraId="2CA0F71C" w14:textId="5D7C25B6" w:rsidR="00014384" w:rsidRPr="005A2B0B" w:rsidRDefault="00014384" w:rsidP="00342539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5A2B0B">
              <w:rPr>
                <w:b/>
                <w:bCs/>
                <w:sz w:val="20"/>
                <w:szCs w:val="20"/>
              </w:rPr>
              <w:t>Kod odpadów</w:t>
            </w:r>
          </w:p>
        </w:tc>
        <w:tc>
          <w:tcPr>
            <w:tcW w:w="4403" w:type="dxa"/>
            <w:gridSpan w:val="2"/>
            <w:shd w:val="clear" w:color="auto" w:fill="D9D9D9" w:themeFill="background1" w:themeFillShade="D9"/>
          </w:tcPr>
          <w:p w14:paraId="3634AB83" w14:textId="77796E6B" w:rsidR="00014384" w:rsidRPr="005A2B0B" w:rsidRDefault="00014384" w:rsidP="00342539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5A2B0B">
              <w:rPr>
                <w:b/>
                <w:bCs/>
                <w:sz w:val="20"/>
                <w:szCs w:val="20"/>
              </w:rPr>
              <w:t>Rodzaj odpadów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1DA49F3A" w14:textId="06F08295" w:rsidR="00014384" w:rsidRPr="005A2B0B" w:rsidRDefault="00014384" w:rsidP="00342539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5A2B0B">
              <w:rPr>
                <w:b/>
                <w:bCs/>
                <w:sz w:val="20"/>
                <w:szCs w:val="20"/>
              </w:rPr>
              <w:t>Masa odebranych odpadów komunalnych (Mg)</w:t>
            </w:r>
          </w:p>
        </w:tc>
      </w:tr>
      <w:tr w:rsidR="00014384" w:rsidRPr="00F065A4" w14:paraId="76B586DF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46C83CBA" w14:textId="317F1DE6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4403" w:type="dxa"/>
            <w:gridSpan w:val="2"/>
          </w:tcPr>
          <w:p w14:paraId="0ACE7C1F" w14:textId="42F14959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821" w:type="dxa"/>
          </w:tcPr>
          <w:p w14:paraId="2E7C6EDB" w14:textId="6BD6F967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121,0400</w:t>
            </w:r>
          </w:p>
        </w:tc>
      </w:tr>
      <w:tr w:rsidR="00014384" w:rsidRPr="00F065A4" w14:paraId="21F4C38E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0E5426AB" w14:textId="4736A3D4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4403" w:type="dxa"/>
            <w:gridSpan w:val="2"/>
          </w:tcPr>
          <w:p w14:paraId="4D5C2AD0" w14:textId="3449F43F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2821" w:type="dxa"/>
          </w:tcPr>
          <w:p w14:paraId="63E34C58" w14:textId="0FCA86D2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22,4000</w:t>
            </w:r>
          </w:p>
        </w:tc>
      </w:tr>
      <w:tr w:rsidR="00B60509" w:rsidRPr="00F065A4" w14:paraId="758BE25A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406F15A6" w14:textId="22CA2BDE" w:rsidR="00B60509" w:rsidRPr="00F065A4" w:rsidRDefault="00B60509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21*</w:t>
            </w:r>
          </w:p>
        </w:tc>
        <w:tc>
          <w:tcPr>
            <w:tcW w:w="4403" w:type="dxa"/>
            <w:gridSpan w:val="2"/>
          </w:tcPr>
          <w:p w14:paraId="009E47AB" w14:textId="26B345DB" w:rsidR="00B60509" w:rsidRPr="00F065A4" w:rsidRDefault="00B60509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509">
              <w:rPr>
                <w:rFonts w:ascii="Times New Roman" w:hAnsi="Times New Roman" w:cs="Times New Roman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2821" w:type="dxa"/>
          </w:tcPr>
          <w:p w14:paraId="53300DBD" w14:textId="3EB1C40F" w:rsidR="00B60509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0,0130</w:t>
            </w:r>
          </w:p>
        </w:tc>
      </w:tr>
      <w:tr w:rsidR="00014384" w:rsidRPr="00F065A4" w14:paraId="7EE53B7F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60F7C5FE" w14:textId="4ED6AA59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23*</w:t>
            </w:r>
          </w:p>
        </w:tc>
        <w:tc>
          <w:tcPr>
            <w:tcW w:w="4403" w:type="dxa"/>
            <w:gridSpan w:val="2"/>
          </w:tcPr>
          <w:p w14:paraId="1C739125" w14:textId="5A80C810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821" w:type="dxa"/>
          </w:tcPr>
          <w:p w14:paraId="1893F330" w14:textId="7931B753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3,7800</w:t>
            </w:r>
          </w:p>
        </w:tc>
      </w:tr>
      <w:tr w:rsidR="00EC409B" w:rsidRPr="00F065A4" w14:paraId="6073B1EB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7FEC52DD" w14:textId="6A4C5BC4" w:rsidR="00EC409B" w:rsidRPr="00F065A4" w:rsidRDefault="00EC409B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20 01 33</w:t>
            </w:r>
          </w:p>
        </w:tc>
        <w:tc>
          <w:tcPr>
            <w:tcW w:w="4403" w:type="dxa"/>
            <w:gridSpan w:val="2"/>
          </w:tcPr>
          <w:p w14:paraId="2833E9D7" w14:textId="3367D289" w:rsidR="00EC409B" w:rsidRPr="00F065A4" w:rsidRDefault="00EC409B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821" w:type="dxa"/>
          </w:tcPr>
          <w:p w14:paraId="6A9E92D4" w14:textId="228A487C" w:rsidR="00EC409B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0,0450</w:t>
            </w:r>
          </w:p>
        </w:tc>
      </w:tr>
      <w:tr w:rsidR="00014384" w:rsidRPr="00F065A4" w14:paraId="40807195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17FBD303" w14:textId="2C15D715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4403" w:type="dxa"/>
            <w:gridSpan w:val="2"/>
          </w:tcPr>
          <w:p w14:paraId="32DAD117" w14:textId="04050683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821" w:type="dxa"/>
          </w:tcPr>
          <w:p w14:paraId="0F941F46" w14:textId="312AC647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2,1600</w:t>
            </w:r>
          </w:p>
        </w:tc>
      </w:tr>
      <w:tr w:rsidR="00014384" w:rsidRPr="00F065A4" w14:paraId="54B668A2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77D3036B" w14:textId="5F3A8E1E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4403" w:type="dxa"/>
            <w:gridSpan w:val="2"/>
          </w:tcPr>
          <w:p w14:paraId="753708D8" w14:textId="206955BC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821" w:type="dxa"/>
          </w:tcPr>
          <w:p w14:paraId="5B5B32BD" w14:textId="1BDEEDE7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9,5400</w:t>
            </w:r>
          </w:p>
        </w:tc>
      </w:tr>
      <w:tr w:rsidR="00014384" w:rsidRPr="00F065A4" w14:paraId="5BA1B2C1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3EEB10EA" w14:textId="787CFE03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4403" w:type="dxa"/>
            <w:gridSpan w:val="2"/>
          </w:tcPr>
          <w:p w14:paraId="5AF4BD3E" w14:textId="1E59A861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2821" w:type="dxa"/>
          </w:tcPr>
          <w:p w14:paraId="7A0CE45D" w14:textId="0EE94012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173,6800</w:t>
            </w:r>
          </w:p>
        </w:tc>
      </w:tr>
      <w:tr w:rsidR="00790DFE" w:rsidRPr="00F065A4" w14:paraId="41E1A3D7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6B2C7FA7" w14:textId="46DB9B6E" w:rsidR="00790DFE" w:rsidRPr="00F065A4" w:rsidRDefault="00790DFE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20 01 99</w:t>
            </w:r>
          </w:p>
        </w:tc>
        <w:tc>
          <w:tcPr>
            <w:tcW w:w="4403" w:type="dxa"/>
            <w:gridSpan w:val="2"/>
          </w:tcPr>
          <w:p w14:paraId="252A0D2D" w14:textId="4CC2BE92" w:rsidR="00790DFE" w:rsidRPr="00F065A4" w:rsidRDefault="00790DFE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niewymienione frakcje zbierane w sposób selektywny</w:t>
            </w:r>
          </w:p>
        </w:tc>
        <w:tc>
          <w:tcPr>
            <w:tcW w:w="2821" w:type="dxa"/>
          </w:tcPr>
          <w:p w14:paraId="59483337" w14:textId="5050F234" w:rsidR="00790DFE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16,2200</w:t>
            </w:r>
          </w:p>
        </w:tc>
      </w:tr>
      <w:tr w:rsidR="00790DFE" w:rsidRPr="00F065A4" w14:paraId="62ED6E57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034FB28B" w14:textId="0241372E" w:rsidR="00790DFE" w:rsidRPr="00F065A4" w:rsidRDefault="00790DFE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4403" w:type="dxa"/>
            <w:gridSpan w:val="2"/>
          </w:tcPr>
          <w:p w14:paraId="23814322" w14:textId="633DC63C" w:rsidR="00790DFE" w:rsidRPr="00F065A4" w:rsidRDefault="00790DFE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821" w:type="dxa"/>
          </w:tcPr>
          <w:p w14:paraId="30F93184" w14:textId="0135AA85" w:rsidR="00790DFE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0,0200</w:t>
            </w:r>
          </w:p>
        </w:tc>
      </w:tr>
      <w:tr w:rsidR="00014384" w:rsidRPr="00F065A4" w14:paraId="6BC2ED1D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4D0BF489" w14:textId="553AF7EB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4403" w:type="dxa"/>
            <w:gridSpan w:val="2"/>
          </w:tcPr>
          <w:p w14:paraId="5EB112CB" w14:textId="478FCE96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821" w:type="dxa"/>
          </w:tcPr>
          <w:p w14:paraId="4A2AEC95" w14:textId="31DB2957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800,6600</w:t>
            </w:r>
          </w:p>
        </w:tc>
      </w:tr>
      <w:tr w:rsidR="00014384" w:rsidRPr="00F065A4" w14:paraId="23F7A9AC" w14:textId="77777777" w:rsidTr="005A2B0B">
        <w:trPr>
          <w:gridAfter w:val="1"/>
          <w:wAfter w:w="8" w:type="dxa"/>
        </w:trPr>
        <w:tc>
          <w:tcPr>
            <w:tcW w:w="1268" w:type="dxa"/>
          </w:tcPr>
          <w:p w14:paraId="582FB800" w14:textId="589F353F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4403" w:type="dxa"/>
            <w:gridSpan w:val="2"/>
          </w:tcPr>
          <w:p w14:paraId="39B2B5F6" w14:textId="6A4E5C38" w:rsidR="00014384" w:rsidRPr="00F065A4" w:rsidRDefault="00014384" w:rsidP="00D61C6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821" w:type="dxa"/>
          </w:tcPr>
          <w:p w14:paraId="17FB6FAB" w14:textId="110398A8" w:rsidR="00014384" w:rsidRPr="00F065A4" w:rsidRDefault="00B60509" w:rsidP="00D61C6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52,2600</w:t>
            </w:r>
          </w:p>
        </w:tc>
      </w:tr>
      <w:tr w:rsidR="00014384" w:rsidRPr="00F065A4" w14:paraId="364CE8FA" w14:textId="77777777" w:rsidTr="0046092A">
        <w:trPr>
          <w:trHeight w:val="297"/>
        </w:trPr>
        <w:tc>
          <w:tcPr>
            <w:tcW w:w="5665" w:type="dxa"/>
            <w:gridSpan w:val="2"/>
            <w:shd w:val="clear" w:color="auto" w:fill="D9D9D9" w:themeFill="background1" w:themeFillShade="D9"/>
          </w:tcPr>
          <w:p w14:paraId="1DB021AE" w14:textId="729B7A0B" w:rsidR="00014384" w:rsidRPr="00F065A4" w:rsidRDefault="00014384" w:rsidP="00014384">
            <w:pPr>
              <w:pStyle w:val="Standard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0DEC1E23" w14:textId="487FEAA7" w:rsidR="00014384" w:rsidRPr="00EB5731" w:rsidRDefault="0063152E" w:rsidP="004609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1201,818</w:t>
            </w:r>
          </w:p>
        </w:tc>
      </w:tr>
    </w:tbl>
    <w:p w14:paraId="0D05110F" w14:textId="06E4602C" w:rsidR="00AB2999" w:rsidRPr="00D61C6E" w:rsidRDefault="00AB2999" w:rsidP="00AB2999">
      <w:pPr>
        <w:rPr>
          <w:rStyle w:val="markedcontent"/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396"/>
        <w:gridCol w:w="2833"/>
      </w:tblGrid>
      <w:tr w:rsidR="00F065A4" w14:paraId="294817FB" w14:textId="77777777" w:rsidTr="004811CE">
        <w:tc>
          <w:tcPr>
            <w:tcW w:w="8500" w:type="dxa"/>
            <w:gridSpan w:val="3"/>
            <w:shd w:val="clear" w:color="auto" w:fill="A6A6A6" w:themeFill="background1" w:themeFillShade="A6"/>
          </w:tcPr>
          <w:p w14:paraId="0D2A428F" w14:textId="655F319A" w:rsidR="00F065A4" w:rsidRDefault="00F065A4" w:rsidP="00481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38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Odpady komunalne zebrane w Punkcie Selektywnej Zbiórki Odpadów Komunalnych </w:t>
            </w:r>
            <w:r w:rsidR="004811CE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811CE">
              <w:rPr>
                <w:rStyle w:val="markedcontent"/>
                <w:b/>
                <w:bCs/>
                <w:sz w:val="20"/>
                <w:szCs w:val="20"/>
              </w:rPr>
              <w:t xml:space="preserve">                             </w:t>
            </w:r>
            <w:r w:rsidRPr="0001438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w Medynach</w:t>
            </w:r>
          </w:p>
        </w:tc>
      </w:tr>
      <w:tr w:rsidR="00F065A4" w14:paraId="57F75F38" w14:textId="77777777" w:rsidTr="004811CE">
        <w:tc>
          <w:tcPr>
            <w:tcW w:w="1271" w:type="dxa"/>
            <w:shd w:val="clear" w:color="auto" w:fill="D9D9D9" w:themeFill="background1" w:themeFillShade="D9"/>
          </w:tcPr>
          <w:p w14:paraId="425D877C" w14:textId="664A6E2C" w:rsidR="00F065A4" w:rsidRPr="004811CE" w:rsidRDefault="00F065A4" w:rsidP="00481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odpadów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9238368" w14:textId="69CDC80F" w:rsidR="00F065A4" w:rsidRPr="004811CE" w:rsidRDefault="00F065A4" w:rsidP="00481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odpadów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0274DAB7" w14:textId="2457BCA5" w:rsidR="00F065A4" w:rsidRPr="004811CE" w:rsidRDefault="00F065A4" w:rsidP="004811C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11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Masa zebranych odpadów komunalnych (Mg)</w:t>
            </w:r>
          </w:p>
        </w:tc>
      </w:tr>
      <w:tr w:rsidR="00471A4A" w:rsidRPr="00D61C6E" w14:paraId="0B6BE404" w14:textId="77777777" w:rsidTr="004811CE">
        <w:tc>
          <w:tcPr>
            <w:tcW w:w="1271" w:type="dxa"/>
          </w:tcPr>
          <w:p w14:paraId="505C8806" w14:textId="73684116" w:rsidR="00471A4A" w:rsidRPr="00D61C6E" w:rsidRDefault="00471A4A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4396" w:type="dxa"/>
          </w:tcPr>
          <w:p w14:paraId="08DB1E48" w14:textId="5FA49A8A" w:rsidR="00471A4A" w:rsidRPr="00D61C6E" w:rsidRDefault="00471A4A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A4">
              <w:rPr>
                <w:rFonts w:ascii="Times New Roman" w:hAnsi="Times New Roman" w:cs="Times New Roman"/>
                <w:sz w:val="20"/>
                <w:szCs w:val="20"/>
              </w:rPr>
              <w:t>Opakowania ze szkła</w:t>
            </w:r>
          </w:p>
        </w:tc>
        <w:tc>
          <w:tcPr>
            <w:tcW w:w="2833" w:type="dxa"/>
          </w:tcPr>
          <w:p w14:paraId="59256A4D" w14:textId="37046B78" w:rsidR="00471A4A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0,5000</w:t>
            </w:r>
          </w:p>
        </w:tc>
      </w:tr>
      <w:tr w:rsidR="00F065A4" w:rsidRPr="00D61C6E" w14:paraId="5F814415" w14:textId="77777777" w:rsidTr="004811CE">
        <w:tc>
          <w:tcPr>
            <w:tcW w:w="1271" w:type="dxa"/>
          </w:tcPr>
          <w:p w14:paraId="53830CE9" w14:textId="53B37173" w:rsidR="00F065A4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16 01 03</w:t>
            </w:r>
          </w:p>
        </w:tc>
        <w:tc>
          <w:tcPr>
            <w:tcW w:w="4396" w:type="dxa"/>
          </w:tcPr>
          <w:p w14:paraId="65932CEB" w14:textId="64B59F09" w:rsidR="00F065A4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Zużyte opony</w:t>
            </w:r>
          </w:p>
        </w:tc>
        <w:tc>
          <w:tcPr>
            <w:tcW w:w="2833" w:type="dxa"/>
          </w:tcPr>
          <w:p w14:paraId="5A2F3140" w14:textId="337AB726" w:rsidR="00F065A4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1,3200</w:t>
            </w:r>
          </w:p>
        </w:tc>
      </w:tr>
      <w:tr w:rsidR="00161D14" w:rsidRPr="00D61C6E" w14:paraId="6C90562C" w14:textId="77777777" w:rsidTr="004811CE">
        <w:tc>
          <w:tcPr>
            <w:tcW w:w="1271" w:type="dxa"/>
          </w:tcPr>
          <w:p w14:paraId="673D710F" w14:textId="69B13B03" w:rsidR="00161D14" w:rsidRPr="00D61C6E" w:rsidRDefault="00161D14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4396" w:type="dxa"/>
          </w:tcPr>
          <w:p w14:paraId="3B273CC4" w14:textId="38377166" w:rsidR="00161D14" w:rsidRPr="00D61C6E" w:rsidRDefault="00161D14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2833" w:type="dxa"/>
          </w:tcPr>
          <w:p w14:paraId="6B530FC1" w14:textId="3BEDBCA9" w:rsidR="00161D14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1,6800</w:t>
            </w:r>
          </w:p>
        </w:tc>
      </w:tr>
      <w:tr w:rsidR="004811CE" w:rsidRPr="00D61C6E" w14:paraId="088E3306" w14:textId="77777777" w:rsidTr="004811CE">
        <w:tc>
          <w:tcPr>
            <w:tcW w:w="1271" w:type="dxa"/>
          </w:tcPr>
          <w:p w14:paraId="3A3AC2F0" w14:textId="49EB5299" w:rsidR="004811CE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20 01 11</w:t>
            </w:r>
          </w:p>
        </w:tc>
        <w:tc>
          <w:tcPr>
            <w:tcW w:w="4396" w:type="dxa"/>
          </w:tcPr>
          <w:p w14:paraId="7B5540FC" w14:textId="6B7C88A2" w:rsidR="004811CE" w:rsidRPr="00D61C6E" w:rsidRDefault="004811C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Tekstylia</w:t>
            </w:r>
          </w:p>
        </w:tc>
        <w:tc>
          <w:tcPr>
            <w:tcW w:w="2833" w:type="dxa"/>
          </w:tcPr>
          <w:p w14:paraId="10AAEE8C" w14:textId="21F38D97" w:rsidR="004811CE" w:rsidRPr="00D61C6E" w:rsidRDefault="00471A4A" w:rsidP="006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0,7000</w:t>
            </w:r>
          </w:p>
        </w:tc>
      </w:tr>
      <w:tr w:rsidR="004811CE" w:rsidRPr="00D61C6E" w14:paraId="7A548D34" w14:textId="77777777" w:rsidTr="004811CE">
        <w:tc>
          <w:tcPr>
            <w:tcW w:w="1271" w:type="dxa"/>
          </w:tcPr>
          <w:p w14:paraId="5A68B5A3" w14:textId="36C0DBD7" w:rsidR="004811CE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20 01 23</w:t>
            </w:r>
            <w:r w:rsidR="006812BE" w:rsidRPr="00D61C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96" w:type="dxa"/>
          </w:tcPr>
          <w:p w14:paraId="7E0D09EC" w14:textId="64B923B9" w:rsidR="004811CE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833" w:type="dxa"/>
          </w:tcPr>
          <w:p w14:paraId="5542AF86" w14:textId="4B0A8382" w:rsidR="004811CE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0,2600</w:t>
            </w:r>
          </w:p>
        </w:tc>
      </w:tr>
      <w:tr w:rsidR="006812BE" w:rsidRPr="00D61C6E" w14:paraId="1A6DE5A1" w14:textId="77777777" w:rsidTr="004811CE">
        <w:tc>
          <w:tcPr>
            <w:tcW w:w="1271" w:type="dxa"/>
          </w:tcPr>
          <w:p w14:paraId="57AAA47D" w14:textId="3F66A6E1" w:rsidR="006812BE" w:rsidRPr="00D61C6E" w:rsidRDefault="006812B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20 01 28</w:t>
            </w:r>
          </w:p>
        </w:tc>
        <w:tc>
          <w:tcPr>
            <w:tcW w:w="4396" w:type="dxa"/>
          </w:tcPr>
          <w:p w14:paraId="48753071" w14:textId="0CBDBCF2" w:rsidR="006812BE" w:rsidRPr="00D61C6E" w:rsidRDefault="006812BE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Farby, tusze, farby drukarskie, kleje, lepiszcze i żywice inne niż wymienione w 20 01 27</w:t>
            </w:r>
          </w:p>
        </w:tc>
        <w:tc>
          <w:tcPr>
            <w:tcW w:w="2833" w:type="dxa"/>
          </w:tcPr>
          <w:p w14:paraId="52D04181" w14:textId="6686B342" w:rsidR="006812BE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0,1330</w:t>
            </w:r>
          </w:p>
        </w:tc>
      </w:tr>
      <w:tr w:rsidR="00C553F2" w:rsidRPr="00D61C6E" w14:paraId="04173B76" w14:textId="77777777" w:rsidTr="004811CE">
        <w:tc>
          <w:tcPr>
            <w:tcW w:w="1271" w:type="dxa"/>
          </w:tcPr>
          <w:p w14:paraId="7BFE19E5" w14:textId="19D4AABC" w:rsidR="00C553F2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35*</w:t>
            </w:r>
          </w:p>
        </w:tc>
        <w:tc>
          <w:tcPr>
            <w:tcW w:w="4396" w:type="dxa"/>
          </w:tcPr>
          <w:p w14:paraId="5E346E56" w14:textId="17E856C8" w:rsidR="00C553F2" w:rsidRPr="00D61C6E" w:rsidRDefault="00C553F2" w:rsidP="00D6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833" w:type="dxa"/>
          </w:tcPr>
          <w:p w14:paraId="1C79B4BB" w14:textId="66B34552" w:rsidR="00C553F2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0,1200</w:t>
            </w:r>
          </w:p>
        </w:tc>
      </w:tr>
      <w:tr w:rsidR="00C553F2" w:rsidRPr="00D61C6E" w14:paraId="6AF6DC2E" w14:textId="77777777" w:rsidTr="004811CE">
        <w:tc>
          <w:tcPr>
            <w:tcW w:w="1271" w:type="dxa"/>
          </w:tcPr>
          <w:p w14:paraId="5F99EB63" w14:textId="3C6460A0" w:rsidR="00C553F2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4396" w:type="dxa"/>
          </w:tcPr>
          <w:p w14:paraId="2EE818B2" w14:textId="2CF2777F" w:rsidR="00C553F2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833" w:type="dxa"/>
          </w:tcPr>
          <w:p w14:paraId="19083571" w14:textId="258CA6EB" w:rsidR="00C553F2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0,400</w:t>
            </w:r>
          </w:p>
        </w:tc>
      </w:tr>
      <w:tr w:rsidR="00150C70" w:rsidRPr="00D61C6E" w14:paraId="357B184E" w14:textId="77777777" w:rsidTr="004811CE">
        <w:tc>
          <w:tcPr>
            <w:tcW w:w="1271" w:type="dxa"/>
          </w:tcPr>
          <w:p w14:paraId="06E99A4B" w14:textId="2191B43A" w:rsidR="00150C70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471A4A">
              <w:rPr>
                <w:rFonts w:ascii="Times New Roman" w:hAnsi="Times New Roman" w:cs="Times New Roman"/>
                <w:sz w:val="20"/>
                <w:szCs w:val="20"/>
              </w:rPr>
              <w:t>02 01</w:t>
            </w:r>
          </w:p>
        </w:tc>
        <w:tc>
          <w:tcPr>
            <w:tcW w:w="4396" w:type="dxa"/>
          </w:tcPr>
          <w:p w14:paraId="4AD0EA24" w14:textId="27D5ED24" w:rsidR="00150C70" w:rsidRPr="00D61C6E" w:rsidRDefault="00471A4A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833" w:type="dxa"/>
          </w:tcPr>
          <w:p w14:paraId="4BB33813" w14:textId="743F6607" w:rsidR="00150C70" w:rsidRPr="00D61C6E" w:rsidRDefault="00471A4A" w:rsidP="00681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0,2400</w:t>
            </w:r>
          </w:p>
        </w:tc>
      </w:tr>
      <w:tr w:rsidR="00150C70" w:rsidRPr="00D61C6E" w14:paraId="146DFF9E" w14:textId="77777777" w:rsidTr="004811CE">
        <w:tc>
          <w:tcPr>
            <w:tcW w:w="1271" w:type="dxa"/>
          </w:tcPr>
          <w:p w14:paraId="0192CB9B" w14:textId="550F97B2" w:rsidR="00150C70" w:rsidRPr="00D61C6E" w:rsidRDefault="00150C70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 xml:space="preserve">20 03 07 </w:t>
            </w:r>
          </w:p>
        </w:tc>
        <w:tc>
          <w:tcPr>
            <w:tcW w:w="4396" w:type="dxa"/>
          </w:tcPr>
          <w:p w14:paraId="7799BCF7" w14:textId="3DB7F849" w:rsidR="00150C70" w:rsidRPr="00D61C6E" w:rsidRDefault="00D61C6E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sz w:val="20"/>
                <w:szCs w:val="20"/>
              </w:rPr>
              <w:t>Odpady wielkogabarytowe</w:t>
            </w:r>
          </w:p>
        </w:tc>
        <w:tc>
          <w:tcPr>
            <w:tcW w:w="2833" w:type="dxa"/>
          </w:tcPr>
          <w:p w14:paraId="5FF350C2" w14:textId="77587893" w:rsidR="00150C70" w:rsidRPr="00D61C6E" w:rsidRDefault="00471A4A" w:rsidP="00F1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6,1800</w:t>
            </w:r>
          </w:p>
        </w:tc>
      </w:tr>
      <w:tr w:rsidR="00D61C6E" w:rsidRPr="00D61C6E" w14:paraId="3AFD3476" w14:textId="77777777" w:rsidTr="00086AF9">
        <w:tc>
          <w:tcPr>
            <w:tcW w:w="5667" w:type="dxa"/>
            <w:gridSpan w:val="2"/>
            <w:shd w:val="clear" w:color="auto" w:fill="D9D9D9" w:themeFill="background1" w:themeFillShade="D9"/>
          </w:tcPr>
          <w:p w14:paraId="584697EC" w14:textId="7114C41A" w:rsidR="00D61C6E" w:rsidRPr="00D61C6E" w:rsidRDefault="00D61C6E" w:rsidP="00D61C6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C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273F1B0B" w14:textId="62D8E736" w:rsidR="00D61C6E" w:rsidRPr="00D61C6E" w:rsidRDefault="001F2D49" w:rsidP="00F150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11,533</w:t>
            </w:r>
          </w:p>
        </w:tc>
      </w:tr>
    </w:tbl>
    <w:p w14:paraId="64667B53" w14:textId="77777777" w:rsidR="007C79CB" w:rsidRDefault="007C79CB" w:rsidP="00AB299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441FDCB" w14:textId="662995D8" w:rsidR="00D61C6E" w:rsidRPr="0061527D" w:rsidRDefault="00D61C6E" w:rsidP="00AB2999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527D">
        <w:rPr>
          <w:rFonts w:ascii="Times New Roman" w:hAnsi="Times New Roman" w:cs="Times New Roman"/>
          <w:b/>
          <w:bCs/>
          <w:sz w:val="20"/>
          <w:szCs w:val="20"/>
          <w:u w:val="single"/>
        </w:rPr>
        <w:t>Koszty gospodarowania odpadami komunalnymi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61C6E" w14:paraId="68E301D7" w14:textId="77777777" w:rsidTr="00D61C6E">
        <w:tc>
          <w:tcPr>
            <w:tcW w:w="4530" w:type="dxa"/>
          </w:tcPr>
          <w:p w14:paraId="0AF6629A" w14:textId="2B9F506A" w:rsidR="00D61C6E" w:rsidRPr="0014391B" w:rsidRDefault="00D61C6E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1B">
              <w:rPr>
                <w:rFonts w:ascii="Times New Roman" w:hAnsi="Times New Roman" w:cs="Times New Roman"/>
                <w:sz w:val="20"/>
                <w:szCs w:val="20"/>
              </w:rPr>
              <w:t>Koszt zagospodarowania odpadów</w:t>
            </w:r>
          </w:p>
        </w:tc>
        <w:tc>
          <w:tcPr>
            <w:tcW w:w="4530" w:type="dxa"/>
          </w:tcPr>
          <w:p w14:paraId="293171AF" w14:textId="371439D4" w:rsidR="00D61C6E" w:rsidRPr="0014391B" w:rsidRDefault="00EB13B9" w:rsidP="00790D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583 754,04</w:t>
            </w:r>
            <w:r w:rsidR="00B25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D61C6E" w14:paraId="41ADDAF1" w14:textId="77777777" w:rsidTr="00B25F62">
        <w:trPr>
          <w:trHeight w:val="308"/>
        </w:trPr>
        <w:tc>
          <w:tcPr>
            <w:tcW w:w="4530" w:type="dxa"/>
          </w:tcPr>
          <w:p w14:paraId="67CA88F1" w14:textId="38C75B2B" w:rsidR="00D61C6E" w:rsidRPr="0014391B" w:rsidRDefault="00D61C6E" w:rsidP="00AB2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91B">
              <w:rPr>
                <w:rFonts w:ascii="Times New Roman" w:hAnsi="Times New Roman" w:cs="Times New Roman"/>
                <w:sz w:val="20"/>
                <w:szCs w:val="20"/>
              </w:rPr>
              <w:t>Koszt odbioru odpadów</w:t>
            </w:r>
          </w:p>
        </w:tc>
        <w:tc>
          <w:tcPr>
            <w:tcW w:w="4530" w:type="dxa"/>
          </w:tcPr>
          <w:p w14:paraId="79881DAA" w14:textId="1D3FC166" w:rsidR="0014391B" w:rsidRPr="0014391B" w:rsidRDefault="0014391B" w:rsidP="00CF35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FF47EB5" w14:textId="7375F11B" w:rsidR="00D61C6E" w:rsidRPr="0014391B" w:rsidRDefault="00EB13B9" w:rsidP="001439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961 444,46</w:t>
            </w:r>
            <w:r w:rsidR="00B25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14:paraId="3BB718E9" w14:textId="03C67A68" w:rsidR="00D61C6E" w:rsidRDefault="00D61C6E" w:rsidP="00AB2999">
      <w:pPr>
        <w:rPr>
          <w:rFonts w:ascii="Times New Roman" w:hAnsi="Times New Roman" w:cs="Times New Roman"/>
          <w:sz w:val="20"/>
          <w:szCs w:val="20"/>
        </w:rPr>
      </w:pPr>
    </w:p>
    <w:p w14:paraId="01F68693" w14:textId="1AC84F9E" w:rsidR="00617659" w:rsidRPr="00617659" w:rsidRDefault="0061527D" w:rsidP="006176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Liczba mieszkańców zameldowanych 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w Gminie Lidzbark Warmiński 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według ewidencji na dzień 31.12.202</w:t>
      </w:r>
      <w:r w:rsidR="00F60B1C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r. wynosiła</w:t>
      </w:r>
      <w:r w:rsidRPr="00F7025E">
        <w:rPr>
          <w:rFonts w:ascii="Times New Roman" w:hAnsi="Times New Roman" w:cs="Times New Roman"/>
          <w:sz w:val="24"/>
          <w:szCs w:val="24"/>
        </w:rPr>
        <w:t xml:space="preserve"> </w:t>
      </w:r>
      <w:r w:rsidR="00F60B1C">
        <w:rPr>
          <w:rStyle w:val="markedcontent"/>
          <w:rFonts w:ascii="Times New Roman" w:hAnsi="Times New Roman" w:cs="Times New Roman"/>
          <w:sz w:val="24"/>
          <w:szCs w:val="24"/>
        </w:rPr>
        <w:t>6379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osób, natomiast liczba mieszkańców 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miny Lidzbark Warmiński na podstawie danych pochodzących ze złożonych pr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ez właścicieli nieruchomości dekl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racji o wysokości opłaty za gospodarowanie odpad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Pr="00F7025E">
        <w:rPr>
          <w:rStyle w:val="markedcontent"/>
          <w:rFonts w:ascii="Times New Roman" w:hAnsi="Times New Roman" w:cs="Times New Roman"/>
          <w:sz w:val="24"/>
          <w:szCs w:val="24"/>
        </w:rPr>
        <w:t>mi komunalnymi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wyniosła </w:t>
      </w:r>
      <w:r w:rsidR="00D45169">
        <w:rPr>
          <w:rStyle w:val="markedcontent"/>
          <w:rFonts w:ascii="Times New Roman" w:hAnsi="Times New Roman" w:cs="Times New Roman"/>
          <w:sz w:val="24"/>
          <w:szCs w:val="24"/>
        </w:rPr>
        <w:t>5008</w:t>
      </w:r>
      <w:r w:rsidR="00F7025E" w:rsidRPr="00F7025E">
        <w:rPr>
          <w:rStyle w:val="markedcontent"/>
          <w:rFonts w:ascii="Times New Roman" w:hAnsi="Times New Roman" w:cs="Times New Roman"/>
          <w:sz w:val="24"/>
          <w:szCs w:val="24"/>
        </w:rPr>
        <w:t xml:space="preserve"> osób.</w:t>
      </w:r>
    </w:p>
    <w:p w14:paraId="0D3706EB" w14:textId="2C49CAAD" w:rsidR="00F7025E" w:rsidRPr="00617659" w:rsidRDefault="00617659" w:rsidP="006176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25E">
        <w:rPr>
          <w:rFonts w:ascii="Times New Roman" w:hAnsi="Times New Roman" w:cs="Times New Roman"/>
          <w:sz w:val="24"/>
          <w:szCs w:val="24"/>
        </w:rPr>
        <w:t>W 202</w:t>
      </w:r>
      <w:r w:rsidR="00F60B1C">
        <w:rPr>
          <w:rFonts w:ascii="Times New Roman" w:hAnsi="Times New Roman" w:cs="Times New Roman"/>
          <w:sz w:val="24"/>
          <w:szCs w:val="24"/>
        </w:rPr>
        <w:t>4</w:t>
      </w:r>
      <w:r w:rsidRPr="00F7025E">
        <w:rPr>
          <w:rFonts w:ascii="Times New Roman" w:hAnsi="Times New Roman" w:cs="Times New Roman"/>
          <w:sz w:val="24"/>
          <w:szCs w:val="24"/>
        </w:rPr>
        <w:t xml:space="preserve"> r. osiągnięty poziom recyklingu, przygotowania do ponownego użycia odpadów komunalnych wyniósł </w:t>
      </w:r>
      <w:r w:rsidR="00AB0841">
        <w:rPr>
          <w:rFonts w:ascii="Times New Roman" w:hAnsi="Times New Roman" w:cs="Times New Roman"/>
          <w:b/>
          <w:bCs/>
          <w:sz w:val="24"/>
          <w:szCs w:val="24"/>
        </w:rPr>
        <w:t>36,12</w:t>
      </w:r>
      <w:r w:rsidRPr="00F7025E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</w:p>
    <w:p w14:paraId="4BD5375A" w14:textId="4F84DC7D" w:rsidR="00AB7A30" w:rsidRPr="00F7025E" w:rsidRDefault="00AB7A30" w:rsidP="00F702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025E">
        <w:rPr>
          <w:rFonts w:ascii="Times New Roman" w:hAnsi="Times New Roman" w:cs="Times New Roman"/>
          <w:sz w:val="24"/>
          <w:szCs w:val="24"/>
        </w:rPr>
        <w:t xml:space="preserve">Osiągnięty poziom ograniczenia masy odpadów komunalnych ulegających biodegradacji przekazanych do składowania wyniósł </w:t>
      </w:r>
      <w:r w:rsidRPr="00F7025E">
        <w:rPr>
          <w:rFonts w:ascii="Times New Roman" w:hAnsi="Times New Roman" w:cs="Times New Roman"/>
          <w:b/>
          <w:bCs/>
          <w:sz w:val="24"/>
          <w:szCs w:val="24"/>
        </w:rPr>
        <w:t>0 %.</w:t>
      </w:r>
    </w:p>
    <w:sectPr w:rsidR="00AB7A30" w:rsidRPr="00F7025E" w:rsidSect="0063251E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DD"/>
    <w:multiLevelType w:val="hybridMultilevel"/>
    <w:tmpl w:val="FE0E1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40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9"/>
    <w:rsid w:val="00014384"/>
    <w:rsid w:val="000612F9"/>
    <w:rsid w:val="0008354E"/>
    <w:rsid w:val="00086AF9"/>
    <w:rsid w:val="000A6400"/>
    <w:rsid w:val="000C0534"/>
    <w:rsid w:val="0013551C"/>
    <w:rsid w:val="0014391B"/>
    <w:rsid w:val="00150C70"/>
    <w:rsid w:val="00161D14"/>
    <w:rsid w:val="001D6B8E"/>
    <w:rsid w:val="001F2D49"/>
    <w:rsid w:val="0020234A"/>
    <w:rsid w:val="0024209A"/>
    <w:rsid w:val="002E1C08"/>
    <w:rsid w:val="00342539"/>
    <w:rsid w:val="003733B8"/>
    <w:rsid w:val="0046092A"/>
    <w:rsid w:val="00471A4A"/>
    <w:rsid w:val="004811CE"/>
    <w:rsid w:val="00491642"/>
    <w:rsid w:val="004F3C80"/>
    <w:rsid w:val="005708D8"/>
    <w:rsid w:val="005A2B0B"/>
    <w:rsid w:val="0061527D"/>
    <w:rsid w:val="00617659"/>
    <w:rsid w:val="0063152E"/>
    <w:rsid w:val="0063251E"/>
    <w:rsid w:val="00634A1E"/>
    <w:rsid w:val="006812BE"/>
    <w:rsid w:val="00710032"/>
    <w:rsid w:val="00790DFE"/>
    <w:rsid w:val="007C79CB"/>
    <w:rsid w:val="00802338"/>
    <w:rsid w:val="00824FFB"/>
    <w:rsid w:val="00826E44"/>
    <w:rsid w:val="00920400"/>
    <w:rsid w:val="00975C90"/>
    <w:rsid w:val="00981034"/>
    <w:rsid w:val="009C0023"/>
    <w:rsid w:val="00A20958"/>
    <w:rsid w:val="00AB0841"/>
    <w:rsid w:val="00AB2999"/>
    <w:rsid w:val="00AB7A30"/>
    <w:rsid w:val="00AE56ED"/>
    <w:rsid w:val="00B25F62"/>
    <w:rsid w:val="00B60509"/>
    <w:rsid w:val="00B837BE"/>
    <w:rsid w:val="00BF0DE8"/>
    <w:rsid w:val="00C553F2"/>
    <w:rsid w:val="00CF3502"/>
    <w:rsid w:val="00D45169"/>
    <w:rsid w:val="00D61C6E"/>
    <w:rsid w:val="00D62818"/>
    <w:rsid w:val="00E04D65"/>
    <w:rsid w:val="00E0781B"/>
    <w:rsid w:val="00E45754"/>
    <w:rsid w:val="00EB13B9"/>
    <w:rsid w:val="00EB5731"/>
    <w:rsid w:val="00EC409B"/>
    <w:rsid w:val="00EC7A41"/>
    <w:rsid w:val="00F065A4"/>
    <w:rsid w:val="00F15099"/>
    <w:rsid w:val="00F36EE6"/>
    <w:rsid w:val="00F60B1C"/>
    <w:rsid w:val="00F7025E"/>
    <w:rsid w:val="00F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DE2"/>
  <w15:chartTrackingRefBased/>
  <w15:docId w15:val="{02B57B2B-FDB1-434B-A916-DB62523E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2338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45754"/>
  </w:style>
  <w:style w:type="paragraph" w:styleId="Akapitzlist">
    <w:name w:val="List Paragraph"/>
    <w:basedOn w:val="Normalny"/>
    <w:uiPriority w:val="34"/>
    <w:qFormat/>
    <w:rsid w:val="00F7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</dc:creator>
  <cp:keywords/>
  <dc:description/>
  <cp:lastModifiedBy>P D</cp:lastModifiedBy>
  <cp:revision>10</cp:revision>
  <cp:lastPrinted>2024-04-29T10:09:00Z</cp:lastPrinted>
  <dcterms:created xsi:type="dcterms:W3CDTF">2025-04-29T07:55:00Z</dcterms:created>
  <dcterms:modified xsi:type="dcterms:W3CDTF">2025-10-27T08:12:00Z</dcterms:modified>
</cp:coreProperties>
</file>